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CA74D" w14:textId="77777777" w:rsidR="00885A30" w:rsidRDefault="00885A30" w:rsidP="00885A30">
      <w:pPr>
        <w:pStyle w:val="Heading2"/>
        <w:jc w:val="center"/>
      </w:pPr>
      <w:r>
        <w:t>Elasticity</w:t>
      </w:r>
    </w:p>
    <w:p w14:paraId="236AF317" w14:textId="77777777" w:rsidR="00885A30" w:rsidRDefault="00885A30"/>
    <w:p w14:paraId="58FC8315" w14:textId="77777777" w:rsidR="00885A30" w:rsidRDefault="00885A30" w:rsidP="00885A30">
      <w:pPr>
        <w:pStyle w:val="ListParagraph"/>
        <w:numPr>
          <w:ilvl w:val="0"/>
          <w:numId w:val="2"/>
        </w:numPr>
      </w:pPr>
      <w:r>
        <w:t>Elasticity</w:t>
      </w:r>
    </w:p>
    <w:p w14:paraId="6A3DB2A4" w14:textId="77777777" w:rsidR="00885A30" w:rsidRDefault="00885A30" w:rsidP="00885A30">
      <w:pPr>
        <w:pStyle w:val="ListParagraph"/>
        <w:numPr>
          <w:ilvl w:val="1"/>
          <w:numId w:val="2"/>
        </w:numPr>
      </w:pPr>
      <w:r>
        <w:t>Formula</w:t>
      </w:r>
    </w:p>
    <w:p w14:paraId="5BFB1AA3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Cd = %</w:t>
      </w:r>
      <w:r w:rsidRPr="00885A30">
        <w:t xml:space="preserve"> </w:t>
      </w:r>
      <w:proofErr w:type="spellStart"/>
      <w:r w:rsidRPr="00E25A9D">
        <w:t>Δ</w:t>
      </w:r>
      <w:r>
        <w:t>Q</w:t>
      </w:r>
      <w:r w:rsidRPr="00885A30">
        <w:rPr>
          <w:vertAlign w:val="subscript"/>
        </w:rPr>
        <w:t>d</w:t>
      </w:r>
      <w:proofErr w:type="spellEnd"/>
      <w:r>
        <w:t>/%</w:t>
      </w:r>
      <w:r w:rsidRPr="00885A30">
        <w:t xml:space="preserve"> </w:t>
      </w:r>
      <w:r w:rsidRPr="00E25A9D">
        <w:t>Δ</w:t>
      </w:r>
      <w:r>
        <w:t>P</w:t>
      </w:r>
    </w:p>
    <w:p w14:paraId="4B39CFFB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&gt;1 = Elastic</w:t>
      </w:r>
    </w:p>
    <w:p w14:paraId="03ECB830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&lt;1 = Inelastic</w:t>
      </w:r>
    </w:p>
    <w:p w14:paraId="2B62C169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1 = Unitarily Elastic</w:t>
      </w:r>
    </w:p>
    <w:p w14:paraId="06A2A6ED" w14:textId="77777777" w:rsidR="00885A30" w:rsidRDefault="00885A30" w:rsidP="00885A30">
      <w:pPr>
        <w:pStyle w:val="ListParagraph"/>
        <w:numPr>
          <w:ilvl w:val="1"/>
          <w:numId w:val="2"/>
        </w:numPr>
      </w:pPr>
      <w:r>
        <w:t>Midpoint Formula</w:t>
      </w:r>
    </w:p>
    <w:p w14:paraId="28EA740B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((</w:t>
      </w:r>
      <w:proofErr w:type="spellStart"/>
      <w:r>
        <w:t>Q</w:t>
      </w:r>
      <w:r w:rsidRPr="00885A30">
        <w:rPr>
          <w:vertAlign w:val="subscript"/>
        </w:rPr>
        <w:t>n</w:t>
      </w:r>
      <w:r>
        <w:t>-Q</w:t>
      </w:r>
      <w:r w:rsidRPr="00885A30">
        <w:rPr>
          <w:vertAlign w:val="subscript"/>
        </w:rPr>
        <w:t>o</w:t>
      </w:r>
      <w:proofErr w:type="spellEnd"/>
      <w:r>
        <w:t>)/(</w:t>
      </w:r>
      <w:proofErr w:type="spellStart"/>
      <w:r>
        <w:t>Q</w:t>
      </w:r>
      <w:r w:rsidRPr="00885A30">
        <w:rPr>
          <w:vertAlign w:val="subscript"/>
        </w:rPr>
        <w:t>n</w:t>
      </w:r>
      <w:r>
        <w:t>+Q</w:t>
      </w:r>
      <w:r w:rsidRPr="00885A30">
        <w:rPr>
          <w:vertAlign w:val="subscript"/>
        </w:rPr>
        <w:t>o</w:t>
      </w:r>
      <w:proofErr w:type="spellEnd"/>
      <w:r>
        <w:t>))/((</w:t>
      </w:r>
      <w:proofErr w:type="spellStart"/>
      <w:r>
        <w:t>P</w:t>
      </w:r>
      <w:r w:rsidRPr="00885A30">
        <w:rPr>
          <w:vertAlign w:val="subscript"/>
        </w:rPr>
        <w:t>n</w:t>
      </w:r>
      <w:proofErr w:type="spellEnd"/>
      <w:r>
        <w:t>-P</w:t>
      </w:r>
      <w:r w:rsidRPr="00885A30">
        <w:rPr>
          <w:vertAlign w:val="subscript"/>
        </w:rPr>
        <w:t>o</w:t>
      </w:r>
      <w:r>
        <w:t>)/(</w:t>
      </w:r>
      <w:proofErr w:type="spellStart"/>
      <w:r>
        <w:t>P</w:t>
      </w:r>
      <w:r w:rsidRPr="00885A30">
        <w:rPr>
          <w:vertAlign w:val="subscript"/>
        </w:rPr>
        <w:t>n</w:t>
      </w:r>
      <w:r>
        <w:t>+P</w:t>
      </w:r>
      <w:r w:rsidRPr="00885A30">
        <w:rPr>
          <w:vertAlign w:val="subscript"/>
        </w:rPr>
        <w:t>o</w:t>
      </w:r>
      <w:proofErr w:type="spellEnd"/>
      <w:r>
        <w:t>))</w:t>
      </w:r>
    </w:p>
    <w:p w14:paraId="45728856" w14:textId="77777777" w:rsidR="00885A30" w:rsidRDefault="00885A30" w:rsidP="00885A30">
      <w:pPr>
        <w:pStyle w:val="ListParagraph"/>
        <w:numPr>
          <w:ilvl w:val="1"/>
          <w:numId w:val="2"/>
        </w:numPr>
      </w:pPr>
      <w:r>
        <w:t>Perfect Inelastic</w:t>
      </w:r>
    </w:p>
    <w:p w14:paraId="55E529E0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Represented by a vertical line</w:t>
      </w:r>
    </w:p>
    <w:p w14:paraId="53846006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0/X</w:t>
      </w:r>
    </w:p>
    <w:p w14:paraId="1864A45E" w14:textId="77777777" w:rsidR="00885A30" w:rsidRDefault="00885A30" w:rsidP="00885A30">
      <w:pPr>
        <w:pStyle w:val="ListParagraph"/>
        <w:numPr>
          <w:ilvl w:val="1"/>
          <w:numId w:val="2"/>
        </w:numPr>
      </w:pPr>
      <w:r>
        <w:t>Perfectly Elastic</w:t>
      </w:r>
    </w:p>
    <w:p w14:paraId="680269FC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Represented by a horizontal line</w:t>
      </w:r>
    </w:p>
    <w:p w14:paraId="3FA8DF75" w14:textId="77777777" w:rsidR="00885A30" w:rsidRDefault="00885A30" w:rsidP="00885A30">
      <w:pPr>
        <w:pStyle w:val="ListParagraph"/>
        <w:numPr>
          <w:ilvl w:val="2"/>
          <w:numId w:val="2"/>
        </w:numPr>
      </w:pPr>
      <w:r>
        <w:t>Consumers will not buy anymore</w:t>
      </w:r>
      <w:r w:rsidR="009D51E9">
        <w:t xml:space="preserve"> if the price goes up even just $0.01</w:t>
      </w:r>
    </w:p>
    <w:p w14:paraId="4C916F75" w14:textId="77777777" w:rsidR="009D51E9" w:rsidRDefault="009D51E9" w:rsidP="00885A30">
      <w:pPr>
        <w:pStyle w:val="ListParagraph"/>
        <w:numPr>
          <w:ilvl w:val="2"/>
          <w:numId w:val="2"/>
        </w:numPr>
      </w:pPr>
      <w:r>
        <w:t>Consumers will buy all they can get their hands on</w:t>
      </w:r>
    </w:p>
    <w:p w14:paraId="638ABD10" w14:textId="508046CA" w:rsidR="00BB567E" w:rsidRDefault="00BB567E" w:rsidP="00BB567E">
      <w:pPr>
        <w:pStyle w:val="ListParagraph"/>
        <w:numPr>
          <w:ilvl w:val="1"/>
          <w:numId w:val="2"/>
        </w:numPr>
      </w:pPr>
      <w:r>
        <w:t>Determinants</w:t>
      </w:r>
    </w:p>
    <w:p w14:paraId="5C8409FE" w14:textId="03CFA919" w:rsidR="00BB567E" w:rsidRDefault="00BB567E" w:rsidP="00BB567E">
      <w:pPr>
        <w:pStyle w:val="ListParagraph"/>
        <w:numPr>
          <w:ilvl w:val="2"/>
          <w:numId w:val="2"/>
        </w:numPr>
      </w:pPr>
      <w:r>
        <w:t>Luxury vs. Necessity</w:t>
      </w:r>
    </w:p>
    <w:p w14:paraId="64289457" w14:textId="5096CF3D" w:rsidR="00BB567E" w:rsidRDefault="00BB567E" w:rsidP="00BB567E">
      <w:pPr>
        <w:pStyle w:val="ListParagraph"/>
        <w:numPr>
          <w:ilvl w:val="2"/>
          <w:numId w:val="2"/>
        </w:numPr>
      </w:pPr>
      <w:r>
        <w:t xml:space="preserve"># Of </w:t>
      </w:r>
      <w:proofErr w:type="spellStart"/>
      <w:r>
        <w:t>Subsitutes</w:t>
      </w:r>
      <w:proofErr w:type="spellEnd"/>
    </w:p>
    <w:p w14:paraId="2D2985C7" w14:textId="258902AC" w:rsidR="004C5DD6" w:rsidRDefault="004C5DD6" w:rsidP="00BB567E">
      <w:pPr>
        <w:pStyle w:val="ListParagraph"/>
        <w:numPr>
          <w:ilvl w:val="2"/>
          <w:numId w:val="2"/>
        </w:numPr>
      </w:pPr>
      <w:r>
        <w:t xml:space="preserve">% Of </w:t>
      </w:r>
      <w:proofErr w:type="spellStart"/>
      <w:r>
        <w:t>Inome</w:t>
      </w:r>
      <w:proofErr w:type="spellEnd"/>
    </w:p>
    <w:p w14:paraId="2CFDF411" w14:textId="143859CD" w:rsidR="004C5DD6" w:rsidRDefault="004C5DD6" w:rsidP="00BB567E">
      <w:pPr>
        <w:pStyle w:val="ListParagraph"/>
        <w:numPr>
          <w:ilvl w:val="2"/>
          <w:numId w:val="2"/>
        </w:numPr>
      </w:pPr>
      <w:r>
        <w:t>Time</w:t>
      </w:r>
    </w:p>
    <w:p w14:paraId="026DC130" w14:textId="77777777" w:rsidR="00FB7645" w:rsidRDefault="00FB7645" w:rsidP="00FB7645"/>
    <w:p w14:paraId="4798EE35" w14:textId="77777777" w:rsidR="00FB7645" w:rsidRDefault="00FB7645" w:rsidP="00FB7645"/>
    <w:p w14:paraId="50F741B2" w14:textId="77777777" w:rsidR="00FB7645" w:rsidRDefault="00FB7645" w:rsidP="00FB7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531"/>
        <w:gridCol w:w="640"/>
        <w:gridCol w:w="26"/>
        <w:gridCol w:w="1321"/>
        <w:gridCol w:w="264"/>
      </w:tblGrid>
      <w:tr w:rsidR="00FB7645" w14:paraId="727815A0" w14:textId="77777777" w:rsidTr="00E10E28">
        <w:trPr>
          <w:gridAfter w:val="1"/>
          <w:wAfter w:w="264" w:type="dxa"/>
        </w:trPr>
        <w:tc>
          <w:tcPr>
            <w:tcW w:w="511" w:type="dxa"/>
          </w:tcPr>
          <w:p w14:paraId="38A01D5C" w14:textId="77777777" w:rsidR="00FB7645" w:rsidRDefault="00FB7645" w:rsidP="00FB7645">
            <w:r>
              <w:t>P</w:t>
            </w:r>
          </w:p>
        </w:tc>
        <w:tc>
          <w:tcPr>
            <w:tcW w:w="531" w:type="dxa"/>
          </w:tcPr>
          <w:p w14:paraId="71932823" w14:textId="77777777" w:rsidR="00FB7645" w:rsidRDefault="00FB7645" w:rsidP="00FB7645">
            <w:r>
              <w:t>Q</w:t>
            </w:r>
          </w:p>
        </w:tc>
        <w:tc>
          <w:tcPr>
            <w:tcW w:w="666" w:type="dxa"/>
            <w:gridSpan w:val="2"/>
          </w:tcPr>
          <w:p w14:paraId="3577BF20" w14:textId="77777777" w:rsidR="00FB7645" w:rsidRDefault="00FB7645" w:rsidP="00FB7645">
            <w:r>
              <w:t>TR</w:t>
            </w:r>
          </w:p>
        </w:tc>
        <w:tc>
          <w:tcPr>
            <w:tcW w:w="1321" w:type="dxa"/>
          </w:tcPr>
          <w:p w14:paraId="4DEC0491" w14:textId="77777777" w:rsidR="00FB7645" w:rsidRDefault="00FB7645" w:rsidP="00FB7645">
            <w:r>
              <w:t>Elasticity</w:t>
            </w:r>
          </w:p>
        </w:tc>
      </w:tr>
      <w:tr w:rsidR="00E10E28" w14:paraId="4BA8D40A" w14:textId="77777777" w:rsidTr="00E10E28">
        <w:trPr>
          <w:gridAfter w:val="1"/>
          <w:wAfter w:w="264" w:type="dxa"/>
        </w:trPr>
        <w:tc>
          <w:tcPr>
            <w:tcW w:w="511" w:type="dxa"/>
          </w:tcPr>
          <w:p w14:paraId="03E28AFF" w14:textId="77777777" w:rsidR="00E10E28" w:rsidRDefault="00E10E28" w:rsidP="00FB7645">
            <w:r>
              <w:t>8</w:t>
            </w:r>
          </w:p>
        </w:tc>
        <w:tc>
          <w:tcPr>
            <w:tcW w:w="531" w:type="dxa"/>
          </w:tcPr>
          <w:p w14:paraId="24FB1375" w14:textId="77777777" w:rsidR="00E10E28" w:rsidRDefault="00E10E28" w:rsidP="00FB7645">
            <w:r>
              <w:t>1</w:t>
            </w:r>
          </w:p>
        </w:tc>
        <w:tc>
          <w:tcPr>
            <w:tcW w:w="1987" w:type="dxa"/>
            <w:gridSpan w:val="3"/>
          </w:tcPr>
          <w:p w14:paraId="4F263988" w14:textId="77777777" w:rsidR="00E10E28" w:rsidRDefault="00E10E28" w:rsidP="00FB7645">
            <w:r>
              <w:t>8</w:t>
            </w:r>
          </w:p>
        </w:tc>
      </w:tr>
      <w:tr w:rsidR="00FB7645" w14:paraId="0ECAD2DA" w14:textId="77777777" w:rsidTr="00E10E28">
        <w:tc>
          <w:tcPr>
            <w:tcW w:w="511" w:type="dxa"/>
          </w:tcPr>
          <w:p w14:paraId="26DB4F89" w14:textId="77777777" w:rsidR="00FB7645" w:rsidRDefault="00FB7645" w:rsidP="00FB7645">
            <w:r>
              <w:t>7</w:t>
            </w:r>
          </w:p>
        </w:tc>
        <w:tc>
          <w:tcPr>
            <w:tcW w:w="531" w:type="dxa"/>
          </w:tcPr>
          <w:p w14:paraId="468714AF" w14:textId="77777777" w:rsidR="00FB7645" w:rsidRDefault="00FB7645" w:rsidP="00FB7645">
            <w:r>
              <w:t>2</w:t>
            </w:r>
          </w:p>
        </w:tc>
        <w:tc>
          <w:tcPr>
            <w:tcW w:w="640" w:type="dxa"/>
          </w:tcPr>
          <w:p w14:paraId="47315637" w14:textId="77777777" w:rsidR="00FB7645" w:rsidRDefault="00FB7645" w:rsidP="00FB7645">
            <w:r>
              <w:t>14</w:t>
            </w:r>
          </w:p>
        </w:tc>
        <w:tc>
          <w:tcPr>
            <w:tcW w:w="1611" w:type="dxa"/>
            <w:gridSpan w:val="3"/>
          </w:tcPr>
          <w:p w14:paraId="4AC55140" w14:textId="77777777" w:rsidR="00FB7645" w:rsidRDefault="00FB7645" w:rsidP="00FB7645">
            <w:r>
              <w:t>5</w:t>
            </w:r>
          </w:p>
        </w:tc>
      </w:tr>
      <w:tr w:rsidR="00FB7645" w14:paraId="68FB4054" w14:textId="77777777" w:rsidTr="00E10E28">
        <w:tc>
          <w:tcPr>
            <w:tcW w:w="511" w:type="dxa"/>
          </w:tcPr>
          <w:p w14:paraId="1607BD6E" w14:textId="77777777" w:rsidR="00FB7645" w:rsidRDefault="00FB7645" w:rsidP="00FB7645">
            <w:r>
              <w:t>6</w:t>
            </w:r>
          </w:p>
        </w:tc>
        <w:tc>
          <w:tcPr>
            <w:tcW w:w="531" w:type="dxa"/>
          </w:tcPr>
          <w:p w14:paraId="41FADC55" w14:textId="77777777" w:rsidR="00FB7645" w:rsidRDefault="00FB7645" w:rsidP="00FB7645">
            <w:r>
              <w:t>3</w:t>
            </w:r>
          </w:p>
        </w:tc>
        <w:tc>
          <w:tcPr>
            <w:tcW w:w="640" w:type="dxa"/>
          </w:tcPr>
          <w:p w14:paraId="4FE38BA2" w14:textId="77777777" w:rsidR="00FB7645" w:rsidRDefault="00FB7645" w:rsidP="00FB7645">
            <w:r>
              <w:t>18</w:t>
            </w:r>
          </w:p>
        </w:tc>
        <w:tc>
          <w:tcPr>
            <w:tcW w:w="1611" w:type="dxa"/>
            <w:gridSpan w:val="3"/>
          </w:tcPr>
          <w:p w14:paraId="6770AF20" w14:textId="77777777" w:rsidR="00FB7645" w:rsidRDefault="00FB7645" w:rsidP="00FB7645">
            <w:r>
              <w:t>2.6</w:t>
            </w:r>
          </w:p>
        </w:tc>
      </w:tr>
      <w:tr w:rsidR="00FB7645" w14:paraId="553A1059" w14:textId="77777777" w:rsidTr="00E10E28">
        <w:tc>
          <w:tcPr>
            <w:tcW w:w="511" w:type="dxa"/>
          </w:tcPr>
          <w:p w14:paraId="09DFD154" w14:textId="77777777" w:rsidR="00FB7645" w:rsidRDefault="00FB7645" w:rsidP="00FB7645">
            <w:r>
              <w:t>5</w:t>
            </w:r>
          </w:p>
        </w:tc>
        <w:tc>
          <w:tcPr>
            <w:tcW w:w="531" w:type="dxa"/>
          </w:tcPr>
          <w:p w14:paraId="6A6E2BD3" w14:textId="77777777" w:rsidR="00FB7645" w:rsidRDefault="00FB7645" w:rsidP="00FB7645">
            <w:r>
              <w:t>4</w:t>
            </w:r>
          </w:p>
        </w:tc>
        <w:tc>
          <w:tcPr>
            <w:tcW w:w="640" w:type="dxa"/>
          </w:tcPr>
          <w:p w14:paraId="1F943338" w14:textId="77777777" w:rsidR="00FB7645" w:rsidRDefault="00FB7645" w:rsidP="00FB7645">
            <w:r>
              <w:t>20</w:t>
            </w:r>
          </w:p>
        </w:tc>
        <w:tc>
          <w:tcPr>
            <w:tcW w:w="1611" w:type="dxa"/>
            <w:gridSpan w:val="3"/>
          </w:tcPr>
          <w:p w14:paraId="137D9E99" w14:textId="77777777" w:rsidR="00FB7645" w:rsidRDefault="00FB7645" w:rsidP="00FB7645">
            <w:r>
              <w:t>1.57</w:t>
            </w:r>
          </w:p>
        </w:tc>
      </w:tr>
      <w:tr w:rsidR="00FB7645" w14:paraId="0DFDEA5E" w14:textId="77777777" w:rsidTr="00E10E28">
        <w:tc>
          <w:tcPr>
            <w:tcW w:w="511" w:type="dxa"/>
          </w:tcPr>
          <w:p w14:paraId="2F920C16" w14:textId="77777777" w:rsidR="00FB7645" w:rsidRDefault="00FB7645" w:rsidP="00FB7645">
            <w:r>
              <w:t>4</w:t>
            </w:r>
          </w:p>
        </w:tc>
        <w:tc>
          <w:tcPr>
            <w:tcW w:w="531" w:type="dxa"/>
          </w:tcPr>
          <w:p w14:paraId="10E67519" w14:textId="77777777" w:rsidR="00FB7645" w:rsidRDefault="00FB7645" w:rsidP="00FB7645">
            <w:r>
              <w:t>5</w:t>
            </w:r>
          </w:p>
        </w:tc>
        <w:tc>
          <w:tcPr>
            <w:tcW w:w="640" w:type="dxa"/>
          </w:tcPr>
          <w:p w14:paraId="7426F009" w14:textId="77777777" w:rsidR="00FB7645" w:rsidRDefault="00FB7645" w:rsidP="00FB7645">
            <w:r>
              <w:t>20</w:t>
            </w:r>
          </w:p>
        </w:tc>
        <w:tc>
          <w:tcPr>
            <w:tcW w:w="1611" w:type="dxa"/>
            <w:gridSpan w:val="3"/>
          </w:tcPr>
          <w:p w14:paraId="14D36CB4" w14:textId="77777777" w:rsidR="00FB7645" w:rsidRDefault="00FB7645" w:rsidP="00FB7645">
            <w:r>
              <w:t>1</w:t>
            </w:r>
          </w:p>
        </w:tc>
      </w:tr>
      <w:tr w:rsidR="00FB7645" w14:paraId="1550CCA9" w14:textId="77777777" w:rsidTr="00E10E28">
        <w:tc>
          <w:tcPr>
            <w:tcW w:w="511" w:type="dxa"/>
          </w:tcPr>
          <w:p w14:paraId="6114DBBB" w14:textId="77777777" w:rsidR="00FB7645" w:rsidRDefault="00FB7645" w:rsidP="00FB7645">
            <w:r>
              <w:t>3</w:t>
            </w:r>
          </w:p>
        </w:tc>
        <w:tc>
          <w:tcPr>
            <w:tcW w:w="531" w:type="dxa"/>
          </w:tcPr>
          <w:p w14:paraId="783E8EFD" w14:textId="77777777" w:rsidR="00FB7645" w:rsidRDefault="00FB7645" w:rsidP="00FB7645">
            <w:r>
              <w:t>6</w:t>
            </w:r>
          </w:p>
        </w:tc>
        <w:tc>
          <w:tcPr>
            <w:tcW w:w="640" w:type="dxa"/>
          </w:tcPr>
          <w:p w14:paraId="13007BFF" w14:textId="77777777" w:rsidR="00FB7645" w:rsidRDefault="00FB7645" w:rsidP="00FB7645">
            <w:r>
              <w:t>18</w:t>
            </w:r>
          </w:p>
        </w:tc>
        <w:tc>
          <w:tcPr>
            <w:tcW w:w="1611" w:type="dxa"/>
            <w:gridSpan w:val="3"/>
          </w:tcPr>
          <w:p w14:paraId="14A19153" w14:textId="77777777" w:rsidR="00FB7645" w:rsidRDefault="00FB7645" w:rsidP="00FB7645">
            <w:r>
              <w:t>.64</w:t>
            </w:r>
          </w:p>
        </w:tc>
      </w:tr>
      <w:tr w:rsidR="00FB7645" w14:paraId="23A57C04" w14:textId="77777777" w:rsidTr="00E10E28">
        <w:tc>
          <w:tcPr>
            <w:tcW w:w="511" w:type="dxa"/>
          </w:tcPr>
          <w:p w14:paraId="57C82903" w14:textId="77777777" w:rsidR="00FB7645" w:rsidRDefault="00FB7645" w:rsidP="00FB7645">
            <w:r>
              <w:t>2</w:t>
            </w:r>
          </w:p>
        </w:tc>
        <w:tc>
          <w:tcPr>
            <w:tcW w:w="531" w:type="dxa"/>
          </w:tcPr>
          <w:p w14:paraId="34DA4C14" w14:textId="77777777" w:rsidR="00FB7645" w:rsidRDefault="00FB7645" w:rsidP="00FB7645">
            <w:r>
              <w:t>7</w:t>
            </w:r>
          </w:p>
        </w:tc>
        <w:tc>
          <w:tcPr>
            <w:tcW w:w="640" w:type="dxa"/>
          </w:tcPr>
          <w:p w14:paraId="35A57C00" w14:textId="77777777" w:rsidR="00FB7645" w:rsidRDefault="00FB7645" w:rsidP="00FB7645">
            <w:r>
              <w:t>14</w:t>
            </w:r>
          </w:p>
        </w:tc>
        <w:tc>
          <w:tcPr>
            <w:tcW w:w="1611" w:type="dxa"/>
            <w:gridSpan w:val="3"/>
          </w:tcPr>
          <w:p w14:paraId="2892D296" w14:textId="77777777" w:rsidR="00FB7645" w:rsidRDefault="00FB7645" w:rsidP="00FB7645">
            <w:r>
              <w:t>.38</w:t>
            </w:r>
          </w:p>
        </w:tc>
      </w:tr>
      <w:tr w:rsidR="00FB7645" w14:paraId="29C8428D" w14:textId="77777777" w:rsidTr="00E10E28">
        <w:tc>
          <w:tcPr>
            <w:tcW w:w="511" w:type="dxa"/>
          </w:tcPr>
          <w:p w14:paraId="1E936FC9" w14:textId="77777777" w:rsidR="00FB7645" w:rsidRDefault="00FB7645" w:rsidP="00FB7645">
            <w:r>
              <w:t>1</w:t>
            </w:r>
          </w:p>
        </w:tc>
        <w:tc>
          <w:tcPr>
            <w:tcW w:w="531" w:type="dxa"/>
          </w:tcPr>
          <w:p w14:paraId="19342CB1" w14:textId="77777777" w:rsidR="00FB7645" w:rsidRDefault="00FB7645" w:rsidP="00FB7645">
            <w:r>
              <w:t>8</w:t>
            </w:r>
          </w:p>
        </w:tc>
        <w:tc>
          <w:tcPr>
            <w:tcW w:w="640" w:type="dxa"/>
          </w:tcPr>
          <w:p w14:paraId="01A33E66" w14:textId="77777777" w:rsidR="00FB7645" w:rsidRDefault="00FB7645" w:rsidP="00FB7645">
            <w:r>
              <w:t>8</w:t>
            </w:r>
          </w:p>
        </w:tc>
        <w:tc>
          <w:tcPr>
            <w:tcW w:w="1611" w:type="dxa"/>
            <w:gridSpan w:val="3"/>
          </w:tcPr>
          <w:p w14:paraId="6E9D7617" w14:textId="77777777" w:rsidR="00FB7645" w:rsidRDefault="00FB7645" w:rsidP="00FB7645">
            <w:r>
              <w:t>.20</w:t>
            </w:r>
          </w:p>
        </w:tc>
      </w:tr>
    </w:tbl>
    <w:p w14:paraId="02ADD359" w14:textId="77777777" w:rsidR="00FB7645" w:rsidRDefault="00FB7645" w:rsidP="00FB7645"/>
    <w:p w14:paraId="6191B2AE" w14:textId="77777777" w:rsidR="00FB7645" w:rsidRDefault="00FB7645" w:rsidP="00FB7645"/>
    <w:p w14:paraId="2D80A3A4" w14:textId="77777777" w:rsidR="00FB7645" w:rsidRDefault="00FB7645" w:rsidP="00FB7645"/>
    <w:p w14:paraId="3B12A0AC" w14:textId="77777777" w:rsidR="00FB7645" w:rsidRDefault="00FB7645" w:rsidP="00FB7645"/>
    <w:p w14:paraId="54AAB502" w14:textId="77777777" w:rsidR="00FB7645" w:rsidRDefault="00FB7645" w:rsidP="00FB7645"/>
    <w:p w14:paraId="33EEF55A" w14:textId="77777777" w:rsidR="00AB3321" w:rsidRDefault="00AB3321" w:rsidP="00AB3321">
      <w:r>
        <w:t>$3.50 / 20 gallons</w:t>
      </w:r>
    </w:p>
    <w:p w14:paraId="71475F8D" w14:textId="77777777" w:rsidR="00AB3321" w:rsidRDefault="00AB3321" w:rsidP="00AB3321">
      <w:r>
        <w:t>$4 / 18 gallons</w:t>
      </w:r>
    </w:p>
    <w:p w14:paraId="5A29869A" w14:textId="77777777" w:rsidR="00AB3321" w:rsidRDefault="00AB3321" w:rsidP="00AB3321"/>
    <w:p w14:paraId="061DAED2" w14:textId="77777777" w:rsidR="00AB3321" w:rsidRDefault="00AB3321" w:rsidP="00AB3321">
      <w:r>
        <w:t>-3/36</w:t>
      </w:r>
    </w:p>
    <w:p w14:paraId="3BC85ED8" w14:textId="77777777" w:rsidR="00AB3321" w:rsidRDefault="00AB3321" w:rsidP="00AB3321">
      <w:r>
        <w:lastRenderedPageBreak/>
        <w:t>1/7</w:t>
      </w:r>
    </w:p>
    <w:p w14:paraId="10EB52EC" w14:textId="77777777" w:rsidR="00AB3321" w:rsidRDefault="00AB3321" w:rsidP="00AB3321">
      <w:r>
        <w:br/>
      </w:r>
      <w:r w:rsidRPr="00AB3321">
        <w:t>0.583</w:t>
      </w:r>
    </w:p>
    <w:p w14:paraId="2ED8E208" w14:textId="77777777" w:rsidR="00AB3321" w:rsidRDefault="00AB3321" w:rsidP="00AB3321"/>
    <w:p w14:paraId="51640C85" w14:textId="77777777" w:rsidR="00AB3321" w:rsidRDefault="00AB3321" w:rsidP="00AB3321"/>
    <w:p w14:paraId="06412C54" w14:textId="77777777" w:rsidR="00AB3321" w:rsidRDefault="00AB3321" w:rsidP="00AB3321">
      <w:r>
        <w:t>$23k – 4,877</w:t>
      </w:r>
    </w:p>
    <w:p w14:paraId="0D4E361C" w14:textId="77777777" w:rsidR="00AB3321" w:rsidRDefault="00AB3321" w:rsidP="00AB3321">
      <w:r>
        <w:t>$24k  - 4705</w:t>
      </w:r>
    </w:p>
    <w:p w14:paraId="0C7E8E5E" w14:textId="77777777" w:rsidR="00AB3321" w:rsidRDefault="00AB3321" w:rsidP="00AB3321">
      <w:r>
        <w:t>4705-4877/4705+4877</w:t>
      </w:r>
    </w:p>
    <w:p w14:paraId="6E28567B" w14:textId="77777777" w:rsidR="00FB7645" w:rsidRDefault="00FB7645" w:rsidP="00AB3321"/>
    <w:p w14:paraId="1C8A9E94" w14:textId="77777777" w:rsidR="00FB7645" w:rsidRDefault="00FB7645" w:rsidP="00AB3321">
      <w:r w:rsidRPr="00FB7645">
        <w:t>0.84</w:t>
      </w:r>
      <w:r>
        <w:t xml:space="preserve">4 </w:t>
      </w:r>
    </w:p>
    <w:p w14:paraId="0CF24AD7" w14:textId="77777777" w:rsidR="00FB7645" w:rsidRDefault="00FB7645" w:rsidP="00AB3321"/>
    <w:p w14:paraId="462DE0FD" w14:textId="77777777" w:rsidR="00FB7645" w:rsidRDefault="00FB7645" w:rsidP="00AB3321">
      <w:pPr>
        <w:pBdr>
          <w:bottom w:val="single" w:sz="12" w:space="1" w:color="auto"/>
        </w:pBdr>
      </w:pPr>
      <w:r w:rsidRPr="00FB7645">
        <w:t>-172</w:t>
      </w:r>
      <w:r>
        <w:t>/</w:t>
      </w:r>
      <w:r w:rsidRPr="00FB7645">
        <w:t xml:space="preserve"> 9582</w:t>
      </w:r>
    </w:p>
    <w:p w14:paraId="691D1D4E" w14:textId="77777777" w:rsidR="00FB7645" w:rsidRDefault="00FB7645" w:rsidP="00AB3321">
      <w:r>
        <w:t>$1/47</w:t>
      </w:r>
    </w:p>
    <w:p w14:paraId="20F8FEB4" w14:textId="77777777" w:rsidR="00E10E28" w:rsidRDefault="00E10E28" w:rsidP="00AB3321"/>
    <w:p w14:paraId="0B4FF844" w14:textId="77777777" w:rsidR="00E10E28" w:rsidRDefault="00E10E28" w:rsidP="00AB3321"/>
    <w:p w14:paraId="15F3F703" w14:textId="06EAF88A" w:rsidR="00E10E28" w:rsidRDefault="00E10E28" w:rsidP="00AB3321">
      <w:r w:rsidRPr="00E10E28">
        <w:t>0.01795032352327</w:t>
      </w:r>
    </w:p>
    <w:p w14:paraId="5A61A5CA" w14:textId="0CDFFDD3" w:rsidR="00E10E28" w:rsidRDefault="00E10E28" w:rsidP="00AB3321">
      <w:r w:rsidRPr="00E10E28">
        <w:t>0.02127659574468</w:t>
      </w:r>
      <w:bookmarkStart w:id="0" w:name="_GoBack"/>
      <w:bookmarkEnd w:id="0"/>
    </w:p>
    <w:sectPr w:rsidR="00E10E28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7F42"/>
    <w:multiLevelType w:val="hybridMultilevel"/>
    <w:tmpl w:val="367CAB6C"/>
    <w:lvl w:ilvl="0" w:tplc="C9E4E47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A2E5E"/>
    <w:multiLevelType w:val="hybridMultilevel"/>
    <w:tmpl w:val="BDA87920"/>
    <w:lvl w:ilvl="0" w:tplc="32147C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30"/>
    <w:rsid w:val="0034660C"/>
    <w:rsid w:val="004C5DD6"/>
    <w:rsid w:val="00885A30"/>
    <w:rsid w:val="009D51E9"/>
    <w:rsid w:val="00AB3321"/>
    <w:rsid w:val="00BB567E"/>
    <w:rsid w:val="00E10E28"/>
    <w:rsid w:val="00F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2C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B7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B7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2011-09-21T13:01:00Z</dcterms:created>
  <dcterms:modified xsi:type="dcterms:W3CDTF">2011-09-26T13:03:00Z</dcterms:modified>
</cp:coreProperties>
</file>