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C1575" w14:textId="77777777" w:rsidR="0034660C" w:rsidRDefault="00B368C1" w:rsidP="00B368C1">
      <w:pPr>
        <w:pStyle w:val="Heading2"/>
        <w:jc w:val="center"/>
      </w:pPr>
      <w:r>
        <w:t>Elasticity Cont.</w:t>
      </w:r>
    </w:p>
    <w:p w14:paraId="2280091D" w14:textId="77777777" w:rsidR="00B368C1" w:rsidRDefault="00B368C1" w:rsidP="00B368C1"/>
    <w:p w14:paraId="24EA6EAF" w14:textId="77777777" w:rsidR="00B368C1" w:rsidRDefault="00B368C1" w:rsidP="00B368C1">
      <w:pPr>
        <w:pStyle w:val="ListParagraph"/>
        <w:numPr>
          <w:ilvl w:val="0"/>
          <w:numId w:val="1"/>
        </w:numPr>
      </w:pPr>
      <w:r>
        <w:t>Price Elasticity of Supply</w:t>
      </w:r>
    </w:p>
    <w:p w14:paraId="50A4FE8C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C</w:t>
      </w:r>
      <w:r w:rsidRPr="00B368C1">
        <w:rPr>
          <w:vertAlign w:val="subscript"/>
        </w:rPr>
        <w:t xml:space="preserve">s </w:t>
      </w:r>
      <w:r>
        <w:t>= %DeltaQ/%DeltaP</w:t>
      </w:r>
    </w:p>
    <w:p w14:paraId="64C62BEE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Time is a huge determining factor</w:t>
      </w:r>
    </w:p>
    <w:p w14:paraId="219038F5" w14:textId="77777777" w:rsidR="00B368C1" w:rsidRDefault="00B368C1" w:rsidP="00B368C1">
      <w:pPr>
        <w:pStyle w:val="ListParagraph"/>
        <w:numPr>
          <w:ilvl w:val="0"/>
          <w:numId w:val="1"/>
        </w:numPr>
      </w:pPr>
      <w:r>
        <w:t>Income Elasticity</w:t>
      </w:r>
    </w:p>
    <w:p w14:paraId="34E5CD45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How responsive are they in terms of how much they buy?</w:t>
      </w:r>
    </w:p>
    <w:p w14:paraId="6F00A7BB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C</w:t>
      </w:r>
      <w:r w:rsidRPr="00B368C1">
        <w:rPr>
          <w:vertAlign w:val="subscript"/>
        </w:rPr>
        <w:t>i</w:t>
      </w:r>
      <w:r>
        <w:t xml:space="preserve"> = %DeltaQ/%DeltaI</w:t>
      </w:r>
    </w:p>
    <w:p w14:paraId="072F9EB5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A negative number originally is an inferior good, positive is a normal good</w:t>
      </w:r>
    </w:p>
    <w:p w14:paraId="48E83D47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E.g. -.6 inelastic &amp; inferior</w:t>
      </w:r>
    </w:p>
    <w:p w14:paraId="10839720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E.g. 1.2 elastic &amp; normal</w:t>
      </w:r>
    </w:p>
    <w:p w14:paraId="2349614C" w14:textId="77777777" w:rsidR="00B368C1" w:rsidRDefault="00B368C1" w:rsidP="00B368C1">
      <w:pPr>
        <w:pStyle w:val="ListParagraph"/>
        <w:numPr>
          <w:ilvl w:val="0"/>
          <w:numId w:val="1"/>
        </w:numPr>
      </w:pPr>
      <w:r>
        <w:t>Cross Price Elasticity</w:t>
      </w:r>
    </w:p>
    <w:p w14:paraId="51265CB3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Looks at the relationship of two goods</w:t>
      </w:r>
    </w:p>
    <w:p w14:paraId="47BF32CB" w14:textId="77777777" w:rsidR="00B368C1" w:rsidRPr="00B368C1" w:rsidRDefault="00B368C1" w:rsidP="00B368C1">
      <w:pPr>
        <w:pStyle w:val="ListParagraph"/>
        <w:numPr>
          <w:ilvl w:val="1"/>
          <w:numId w:val="1"/>
        </w:numPr>
      </w:pPr>
      <w:r>
        <w:t>Xy = %DeltaQ</w:t>
      </w:r>
      <w:r w:rsidRPr="00B368C1">
        <w:rPr>
          <w:vertAlign w:val="subscript"/>
        </w:rPr>
        <w:t>x</w:t>
      </w:r>
      <w:r>
        <w:t>/%DeltaP</w:t>
      </w:r>
      <w:r w:rsidRPr="00B368C1">
        <w:rPr>
          <w:vertAlign w:val="subscript"/>
        </w:rPr>
        <w:t>y</w:t>
      </w:r>
    </w:p>
    <w:p w14:paraId="0D0C6194" w14:textId="77777777" w:rsidR="00B368C1" w:rsidRDefault="00B368C1" w:rsidP="00B368C1">
      <w:pPr>
        <w:pStyle w:val="ListParagraph"/>
        <w:numPr>
          <w:ilvl w:val="1"/>
          <w:numId w:val="1"/>
        </w:numPr>
      </w:pPr>
      <w:r w:rsidRPr="00B368C1">
        <w:t>If positive then X &amp; Y are substitutes</w:t>
      </w:r>
    </w:p>
    <w:p w14:paraId="2F081759" w14:textId="77777777" w:rsidR="00B368C1" w:rsidRDefault="00B368C1" w:rsidP="00B368C1">
      <w:pPr>
        <w:pStyle w:val="ListParagraph"/>
        <w:numPr>
          <w:ilvl w:val="1"/>
          <w:numId w:val="1"/>
        </w:numPr>
      </w:pPr>
      <w:r>
        <w:t>If negative then X &amp; Y are compliments</w:t>
      </w:r>
    </w:p>
    <w:p w14:paraId="544D9815" w14:textId="47B1767E" w:rsidR="00793EF0" w:rsidRDefault="00B368C1" w:rsidP="00793EF0">
      <w:pPr>
        <w:pStyle w:val="ListParagraph"/>
        <w:numPr>
          <w:ilvl w:val="1"/>
          <w:numId w:val="1"/>
        </w:numPr>
      </w:pPr>
      <w:r>
        <w:t>To find the coefficient you can use the midpoint formula again</w:t>
      </w:r>
    </w:p>
    <w:p w14:paraId="7E1B9D81" w14:textId="1F0375D8" w:rsidR="00793EF0" w:rsidRDefault="00764D58" w:rsidP="00764D58">
      <w:pPr>
        <w:pStyle w:val="ListParagraph"/>
        <w:numPr>
          <w:ilvl w:val="0"/>
          <w:numId w:val="1"/>
        </w:numPr>
      </w:pPr>
      <w:r>
        <w:t>Excise Tax</w:t>
      </w:r>
    </w:p>
    <w:p w14:paraId="00A6EDF5" w14:textId="615E5AD9" w:rsidR="00764D58" w:rsidRDefault="00764D58" w:rsidP="00764D58">
      <w:pPr>
        <w:pStyle w:val="ListParagraph"/>
        <w:numPr>
          <w:ilvl w:val="1"/>
          <w:numId w:val="1"/>
        </w:numPr>
      </w:pPr>
      <w:r>
        <w:t>A tax specific to a good, ie federal gas tax</w:t>
      </w:r>
    </w:p>
    <w:p w14:paraId="62CCAEE4" w14:textId="79D9F41C" w:rsidR="00764D58" w:rsidRDefault="00764D58" w:rsidP="00764D58">
      <w:pPr>
        <w:pStyle w:val="ListParagraph"/>
        <w:numPr>
          <w:ilvl w:val="1"/>
          <w:numId w:val="1"/>
        </w:numPr>
      </w:pPr>
      <w:r>
        <w:t>Elasticity effects where the burden of a tax is</w:t>
      </w:r>
    </w:p>
    <w:p w14:paraId="7BD01C48" w14:textId="78E1A5B8" w:rsidR="00764D58" w:rsidRDefault="00764D58" w:rsidP="00764D58">
      <w:pPr>
        <w:pStyle w:val="ListParagraph"/>
        <w:numPr>
          <w:ilvl w:val="1"/>
          <w:numId w:val="1"/>
        </w:numPr>
      </w:pPr>
      <w:r>
        <w:t>Elastic – Producer bears more of the tax</w:t>
      </w:r>
    </w:p>
    <w:p w14:paraId="3976BD0D" w14:textId="012D2F50" w:rsidR="00764D58" w:rsidRDefault="00764D58" w:rsidP="00764D58">
      <w:pPr>
        <w:pStyle w:val="ListParagraph"/>
        <w:numPr>
          <w:ilvl w:val="1"/>
          <w:numId w:val="1"/>
        </w:numPr>
      </w:pPr>
      <w:r>
        <w:t>Inelastic - Consumer bears more of the tax</w:t>
      </w:r>
    </w:p>
    <w:p w14:paraId="2D39D36E" w14:textId="55993468" w:rsidR="00764D58" w:rsidRDefault="00764D58" w:rsidP="00764D58">
      <w:pPr>
        <w:pStyle w:val="ListParagraph"/>
        <w:numPr>
          <w:ilvl w:val="1"/>
          <w:numId w:val="1"/>
        </w:numPr>
      </w:pPr>
      <w:r>
        <w:t>Perfectly Inelastic – 100% tax on consumer</w:t>
      </w:r>
    </w:p>
    <w:p w14:paraId="5E0A8AF6" w14:textId="5581F9A6" w:rsidR="007B4ABC" w:rsidRPr="00B368C1" w:rsidRDefault="007B4ABC" w:rsidP="00764D58">
      <w:pPr>
        <w:pStyle w:val="ListParagraph"/>
        <w:numPr>
          <w:ilvl w:val="1"/>
          <w:numId w:val="1"/>
        </w:numPr>
      </w:pPr>
      <w:r>
        <w:t>Read up on luxury tax in 1990s</w:t>
      </w:r>
      <w:bookmarkStart w:id="0" w:name="_GoBack"/>
      <w:bookmarkEnd w:id="0"/>
    </w:p>
    <w:sectPr w:rsidR="007B4ABC" w:rsidRPr="00B368C1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0E4C"/>
    <w:multiLevelType w:val="hybridMultilevel"/>
    <w:tmpl w:val="86A83CF0"/>
    <w:lvl w:ilvl="0" w:tplc="E32E1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C1"/>
    <w:rsid w:val="0034660C"/>
    <w:rsid w:val="00764D58"/>
    <w:rsid w:val="00793EF0"/>
    <w:rsid w:val="007B4ABC"/>
    <w:rsid w:val="00B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28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8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8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2011-09-26T13:01:00Z</dcterms:created>
  <dcterms:modified xsi:type="dcterms:W3CDTF">2011-09-26T13:43:00Z</dcterms:modified>
</cp:coreProperties>
</file>