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F4" w:rsidRDefault="00FB23F4"/>
    <w:p w:rsidR="00B67338" w:rsidRDefault="00B67338"/>
    <w:p w:rsidR="00B67338" w:rsidRDefault="00B67338">
      <w:r>
        <w:t>Chapter 5</w:t>
      </w:r>
    </w:p>
    <w:p w:rsidR="00B67338" w:rsidRDefault="00B67338">
      <w:r>
        <w:t>Anxiety is a future oriented mood state</w:t>
      </w:r>
    </w:p>
    <w:p w:rsidR="00B67338" w:rsidRDefault="00B67338">
      <w:r>
        <w:t>Fear is an immediate emotional reaction to current danger characterized by strong escapist action tendencies and a surge in the sympathetic branch of the autonomic nervous system</w:t>
      </w:r>
    </w:p>
    <w:p w:rsidR="00B67338" w:rsidRDefault="00B67338">
      <w:r>
        <w:t xml:space="preserve">Panic attack is an abrupt experience of intense fear or acute discomfort accompanied by physical symptoms that include heart palpitations, chest pain, shortness of breath, and dizziness. </w:t>
      </w:r>
      <w:bookmarkStart w:id="0" w:name="_GoBack"/>
      <w:bookmarkEnd w:id="0"/>
    </w:p>
    <w:sectPr w:rsidR="00B67338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38"/>
    <w:rsid w:val="00B67338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EB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2012-10-08T01:05:00Z</dcterms:created>
  <dcterms:modified xsi:type="dcterms:W3CDTF">2012-10-08T01:14:00Z</dcterms:modified>
</cp:coreProperties>
</file>