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C7B28" w14:textId="6887D9F6" w:rsidR="009034D3" w:rsidRPr="00A73207" w:rsidRDefault="009034D3" w:rsidP="009034D3">
      <w:pPr>
        <w:jc w:val="center"/>
        <w:rPr>
          <w:b/>
          <w:i/>
        </w:rPr>
      </w:pPr>
      <w:r w:rsidRPr="00A73207">
        <w:rPr>
          <w:b/>
        </w:rPr>
        <w:t xml:space="preserve">Paper 4: Research </w:t>
      </w:r>
      <w:r w:rsidR="00BC11E0" w:rsidRPr="00A73207">
        <w:rPr>
          <w:b/>
        </w:rPr>
        <w:t>Paper</w:t>
      </w:r>
    </w:p>
    <w:p w14:paraId="71ED8AE4" w14:textId="58E38AF6" w:rsidR="009034D3" w:rsidRPr="00A73207" w:rsidRDefault="00BC11E0" w:rsidP="009034D3">
      <w:pPr>
        <w:jc w:val="center"/>
      </w:pPr>
      <w:r w:rsidRPr="00A73207">
        <w:t>ENGL 1302-</w:t>
      </w:r>
      <w:r w:rsidR="009034D3" w:rsidRPr="00A73207">
        <w:t xml:space="preserve">49, Spring </w:t>
      </w:r>
      <w:r w:rsidRPr="00A73207">
        <w:t>2012</w:t>
      </w:r>
    </w:p>
    <w:p w14:paraId="40F6331B" w14:textId="77777777" w:rsidR="009034D3" w:rsidRPr="00A73207" w:rsidRDefault="009034D3" w:rsidP="009034D3"/>
    <w:p w14:paraId="59881CFD" w14:textId="7D6DF801" w:rsidR="00CB6642" w:rsidRPr="002F0EDE" w:rsidRDefault="00CB6642" w:rsidP="00CB6642">
      <w:pPr>
        <w:rPr>
          <w:rFonts w:ascii="Apple Chancery" w:hAnsi="Apple Chancery" w:cs="Apple Chancery"/>
        </w:rPr>
      </w:pPr>
      <w:r w:rsidRPr="002F0EDE">
        <w:rPr>
          <w:rFonts w:ascii="Apple Chancery" w:hAnsi="Apple Chancery" w:cs="Apple Chancery"/>
        </w:rPr>
        <w:t xml:space="preserve">“An idea, like a ghost, must be spoken to a little before it will explain itself.” </w:t>
      </w:r>
      <w:r w:rsidR="002B0A43" w:rsidRPr="002F0EDE">
        <w:rPr>
          <w:rFonts w:ascii="Apple Chancery" w:hAnsi="Apple Chancery" w:cs="Apple Chancery"/>
        </w:rPr>
        <w:t>(</w:t>
      </w:r>
      <w:r w:rsidRPr="002F0EDE">
        <w:rPr>
          <w:rFonts w:ascii="Apple Chancery" w:hAnsi="Apple Chancery" w:cs="Apple Chancery"/>
        </w:rPr>
        <w:t>Charles Dickens</w:t>
      </w:r>
      <w:r w:rsidR="002B0A43" w:rsidRPr="002F0EDE">
        <w:rPr>
          <w:rFonts w:ascii="Apple Chancery" w:hAnsi="Apple Chancery" w:cs="Apple Chancery"/>
        </w:rPr>
        <w:t>)</w:t>
      </w:r>
    </w:p>
    <w:p w14:paraId="1C561B72" w14:textId="77777777" w:rsidR="00CB6642" w:rsidRPr="00A73207" w:rsidRDefault="00CB6642" w:rsidP="009034D3"/>
    <w:p w14:paraId="43E5B1DB" w14:textId="248D2B7F" w:rsidR="009034D3" w:rsidRPr="00A73207" w:rsidRDefault="009034D3" w:rsidP="00CB6642">
      <w:r w:rsidRPr="00386FEC">
        <w:t>This semester, we have been reading about ways in which social, ethnic, economic, and other</w:t>
      </w:r>
      <w:r w:rsidRPr="00A73207">
        <w:t xml:space="preserve"> </w:t>
      </w:r>
      <w:r w:rsidR="00386FEC">
        <w:t>factors</w:t>
      </w:r>
      <w:r w:rsidRPr="00A73207">
        <w:t xml:space="preserve"> shape </w:t>
      </w:r>
      <w:r w:rsidR="00BC11E0" w:rsidRPr="00A73207">
        <w:t>our responses to and representations of disaster</w:t>
      </w:r>
      <w:r w:rsidRPr="00A73207">
        <w:t xml:space="preserve">. We now expand our study to include a research project on some topic concerning </w:t>
      </w:r>
      <w:r w:rsidR="00BC11E0" w:rsidRPr="00A73207">
        <w:t>a disaster of your choice</w:t>
      </w:r>
      <w:r w:rsidRPr="00A73207">
        <w:t xml:space="preserve">. This project, which constitutes a significant portion of your final grade in the course, will contain your final written research paper, a series of preparatory assignments leading up to the paper, and a packet containing all </w:t>
      </w:r>
      <w:r w:rsidR="00DB2F9C">
        <w:t xml:space="preserve">of your </w:t>
      </w:r>
      <w:r w:rsidRPr="00A73207">
        <w:t xml:space="preserve">research notes and documentation. You will submit many of these components to an electronic Research Blog, accessed via Blackboard. You should keep copies </w:t>
      </w:r>
      <w:r w:rsidR="00C16299" w:rsidRPr="00A73207">
        <w:t xml:space="preserve">of all work as you complete it, since </w:t>
      </w:r>
      <w:r w:rsidRPr="00A73207">
        <w:t xml:space="preserve">you will be required to turn in </w:t>
      </w:r>
      <w:r w:rsidR="00C16299" w:rsidRPr="00A73207">
        <w:t>much</w:t>
      </w:r>
      <w:r w:rsidRPr="00A73207">
        <w:t xml:space="preserve"> of your work, including copies of all sources you use, with your final paper. See below for a checklist and description of the various components of the Research Assignment and their due dates; it is up to you to stay on top of all assignments as they are due. </w:t>
      </w:r>
      <w:r w:rsidR="002A2210" w:rsidRPr="00A73207">
        <w:t xml:space="preserve">In addition, </w:t>
      </w:r>
      <w:r w:rsidRPr="00A73207">
        <w:t xml:space="preserve">we will work through several exercises in class throughout the semester to help you practice the various skills required to complete an excellent paper. Be sure to keep all of these completed assignments on file, </w:t>
      </w:r>
      <w:r w:rsidR="0042791A" w:rsidRPr="00A73207">
        <w:t>either</w:t>
      </w:r>
      <w:r w:rsidRPr="00A73207">
        <w:t xml:space="preserve"> electronically or in a research binder.   </w:t>
      </w:r>
    </w:p>
    <w:p w14:paraId="5DE5007D" w14:textId="0FE279FC" w:rsidR="009034D3" w:rsidRPr="00A73207" w:rsidRDefault="009034D3" w:rsidP="009034D3">
      <w:pPr>
        <w:jc w:val="center"/>
        <w:rPr>
          <w:u w:val="single"/>
        </w:rPr>
      </w:pPr>
      <w:r w:rsidRPr="00A73207">
        <w:rPr>
          <w:u w:val="single"/>
        </w:rPr>
        <w:t>Research Paper</w:t>
      </w:r>
      <w:r w:rsidR="008B2E83">
        <w:rPr>
          <w:u w:val="single"/>
        </w:rPr>
        <w:t xml:space="preserve"> Deadlines</w:t>
      </w:r>
    </w:p>
    <w:p w14:paraId="50A54931" w14:textId="77777777" w:rsidR="009034D3" w:rsidRPr="00A73207" w:rsidRDefault="009034D3" w:rsidP="009034D3"/>
    <w:p w14:paraId="6FF5CE3D" w14:textId="0015C1CA" w:rsidR="009034D3" w:rsidRPr="00A73207" w:rsidRDefault="009034D3" w:rsidP="009034D3">
      <w:r w:rsidRPr="00A73207">
        <w:rPr>
          <w:b/>
        </w:rPr>
        <w:t xml:space="preserve">____ Research </w:t>
      </w:r>
      <w:r w:rsidR="0045295A" w:rsidRPr="00A73207">
        <w:rPr>
          <w:b/>
        </w:rPr>
        <w:t>Paper Prospectus</w:t>
      </w:r>
      <w:r w:rsidRPr="00A73207">
        <w:t xml:space="preserve"> </w:t>
      </w:r>
      <w:r w:rsidRPr="00A73207">
        <w:rPr>
          <w:b/>
        </w:rPr>
        <w:t xml:space="preserve">[Due </w:t>
      </w:r>
      <w:r w:rsidR="000128E9" w:rsidRPr="00A73207">
        <w:rPr>
          <w:b/>
        </w:rPr>
        <w:t>Tues, 4/3</w:t>
      </w:r>
      <w:r w:rsidRPr="00A73207">
        <w:rPr>
          <w:b/>
        </w:rPr>
        <w:t>]:</w:t>
      </w:r>
      <w:r w:rsidRPr="00A73207">
        <w:t xml:space="preserve"> You will submit a short (1 page) proposal in paragraph form. In the proposal, you should do the following: state your choice of topic as an opinion requiring proof (tentative thesis), clearly connect your </w:t>
      </w:r>
      <w:r w:rsidR="00943AFB" w:rsidRPr="00A73207">
        <w:t>proposed</w:t>
      </w:r>
      <w:r w:rsidRPr="00A73207">
        <w:t xml:space="preserve"> topic to the </w:t>
      </w:r>
      <w:r w:rsidR="004D234E" w:rsidRPr="00A73207">
        <w:t xml:space="preserve">course </w:t>
      </w:r>
      <w:r w:rsidRPr="00A73207">
        <w:t xml:space="preserve">theme, and include information about at least two (2) credible sources that will be useful in your research. </w:t>
      </w:r>
    </w:p>
    <w:p w14:paraId="43F5FA83" w14:textId="6AEA1FE9" w:rsidR="009034D3" w:rsidRPr="00A73207" w:rsidRDefault="009034D3" w:rsidP="009034D3">
      <w:pPr>
        <w:ind w:left="720"/>
      </w:pPr>
      <w:r w:rsidRPr="00A73207">
        <w:t>Please keep the following requirements in mind when choosing your topic:</w:t>
      </w:r>
    </w:p>
    <w:p w14:paraId="4E985346" w14:textId="63E66D21" w:rsidR="009034D3" w:rsidRPr="00A73207" w:rsidRDefault="009034D3" w:rsidP="009034D3">
      <w:pPr>
        <w:pStyle w:val="ListParagraph"/>
        <w:numPr>
          <w:ilvl w:val="0"/>
          <w:numId w:val="1"/>
        </w:numPr>
        <w:rPr>
          <w:rFonts w:ascii="Times New Roman" w:hAnsi="Times New Roman" w:cs="Times New Roman"/>
        </w:rPr>
      </w:pPr>
      <w:r w:rsidRPr="00A73207">
        <w:rPr>
          <w:rFonts w:ascii="Times New Roman" w:hAnsi="Times New Roman" w:cs="Times New Roman"/>
          <w:u w:val="single"/>
        </w:rPr>
        <w:t xml:space="preserve">Your topic must be in keeping with the theme of the course, and it must be approved by the </w:t>
      </w:r>
      <w:r w:rsidR="006D7227" w:rsidRPr="00A73207">
        <w:rPr>
          <w:rFonts w:ascii="Times New Roman" w:hAnsi="Times New Roman" w:cs="Times New Roman"/>
          <w:u w:val="single"/>
        </w:rPr>
        <w:t>instructor</w:t>
      </w:r>
      <w:r w:rsidRPr="00A73207">
        <w:rPr>
          <w:rFonts w:ascii="Times New Roman" w:hAnsi="Times New Roman" w:cs="Times New Roman"/>
          <w:u w:val="single"/>
        </w:rPr>
        <w:t>.</w:t>
      </w:r>
      <w:r w:rsidRPr="00A73207">
        <w:rPr>
          <w:rFonts w:ascii="Times New Roman" w:hAnsi="Times New Roman" w:cs="Times New Roman"/>
        </w:rPr>
        <w:t xml:space="preserve"> This class concerns </w:t>
      </w:r>
      <w:r w:rsidR="006D7227" w:rsidRPr="00A73207">
        <w:rPr>
          <w:rFonts w:ascii="Times New Roman" w:hAnsi="Times New Roman" w:cs="Times New Roman"/>
        </w:rPr>
        <w:t>representations of disaster, whether natural, manmade, or literary</w:t>
      </w:r>
      <w:r w:rsidRPr="00A73207">
        <w:rPr>
          <w:rFonts w:ascii="Times New Roman" w:hAnsi="Times New Roman" w:cs="Times New Roman"/>
        </w:rPr>
        <w:t xml:space="preserve">. </w:t>
      </w:r>
      <w:r w:rsidR="006D7227" w:rsidRPr="00A73207">
        <w:rPr>
          <w:rFonts w:ascii="Times New Roman" w:hAnsi="Times New Roman" w:cs="Times New Roman"/>
        </w:rPr>
        <w:t>Your research paper should examine a particular disaster of your choice through one or more of the topical or theoretical lenses we have discussed in</w:t>
      </w:r>
      <w:r w:rsidR="006A1F3C" w:rsidRPr="00A73207">
        <w:rPr>
          <w:rFonts w:ascii="Times New Roman" w:hAnsi="Times New Roman" w:cs="Times New Roman"/>
        </w:rPr>
        <w:t xml:space="preserve"> class. You may not write about the</w:t>
      </w:r>
      <w:r w:rsidR="006D7227" w:rsidRPr="00A73207">
        <w:rPr>
          <w:rFonts w:ascii="Times New Roman" w:hAnsi="Times New Roman" w:cs="Times New Roman"/>
        </w:rPr>
        <w:t xml:space="preserve"> disaster</w:t>
      </w:r>
      <w:r w:rsidR="006A1F3C" w:rsidRPr="00A73207">
        <w:rPr>
          <w:rFonts w:ascii="Times New Roman" w:hAnsi="Times New Roman" w:cs="Times New Roman"/>
        </w:rPr>
        <w:t>s structuring the course syllabus about which</w:t>
      </w:r>
      <w:r w:rsidR="006D7227" w:rsidRPr="00A73207">
        <w:rPr>
          <w:rFonts w:ascii="Times New Roman" w:hAnsi="Times New Roman" w:cs="Times New Roman"/>
        </w:rPr>
        <w:t xml:space="preserve"> you have already written this semester (e.g. the</w:t>
      </w:r>
      <w:r w:rsidR="006A1F3C" w:rsidRPr="00A73207">
        <w:rPr>
          <w:rFonts w:ascii="Times New Roman" w:hAnsi="Times New Roman" w:cs="Times New Roman"/>
        </w:rPr>
        <w:t xml:space="preserve"> Great Fire, </w:t>
      </w:r>
      <w:r w:rsidR="00D6368C">
        <w:rPr>
          <w:rFonts w:ascii="Times New Roman" w:hAnsi="Times New Roman" w:cs="Times New Roman"/>
        </w:rPr>
        <w:t xml:space="preserve">the Great Plague, </w:t>
      </w:r>
      <w:bookmarkStart w:id="0" w:name="_GoBack"/>
      <w:bookmarkEnd w:id="0"/>
      <w:r w:rsidR="006D7227" w:rsidRPr="00A73207">
        <w:rPr>
          <w:rFonts w:ascii="Times New Roman" w:hAnsi="Times New Roman" w:cs="Times New Roman"/>
        </w:rPr>
        <w:t>Katrina</w:t>
      </w:r>
      <w:r w:rsidR="006A1F3C" w:rsidRPr="00A73207">
        <w:rPr>
          <w:rFonts w:ascii="Times New Roman" w:hAnsi="Times New Roman" w:cs="Times New Roman"/>
        </w:rPr>
        <w:t>, etc.</w:t>
      </w:r>
      <w:r w:rsidR="006D7227" w:rsidRPr="00A73207">
        <w:rPr>
          <w:rFonts w:ascii="Times New Roman" w:hAnsi="Times New Roman" w:cs="Times New Roman"/>
        </w:rPr>
        <w:t>).</w:t>
      </w:r>
    </w:p>
    <w:p w14:paraId="44BF7C8C" w14:textId="77777777" w:rsidR="009034D3" w:rsidRPr="00A73207" w:rsidRDefault="009034D3" w:rsidP="009034D3">
      <w:pPr>
        <w:pStyle w:val="ListParagraph"/>
        <w:numPr>
          <w:ilvl w:val="0"/>
          <w:numId w:val="1"/>
        </w:numPr>
        <w:rPr>
          <w:rFonts w:ascii="Times New Roman" w:hAnsi="Times New Roman" w:cs="Times New Roman"/>
        </w:rPr>
      </w:pPr>
      <w:r w:rsidRPr="00A73207">
        <w:rPr>
          <w:rFonts w:ascii="Times New Roman" w:hAnsi="Times New Roman" w:cs="Times New Roman"/>
          <w:color w:val="000000"/>
        </w:rPr>
        <w:t xml:space="preserve">Students tend to choose very broad topics that require extensive narrowing; </w:t>
      </w:r>
      <w:r w:rsidRPr="00A73207">
        <w:rPr>
          <w:rFonts w:ascii="Times New Roman" w:hAnsi="Times New Roman" w:cs="Times New Roman"/>
          <w:color w:val="000000"/>
          <w:u w:val="single"/>
        </w:rPr>
        <w:t>be sure to focus on a specific aspect of a broader topic.</w:t>
      </w:r>
      <w:r w:rsidRPr="00A73207">
        <w:rPr>
          <w:rFonts w:ascii="Times New Roman" w:hAnsi="Times New Roman" w:cs="Times New Roman"/>
          <w:color w:val="000000"/>
        </w:rPr>
        <w:t xml:space="preserve"> </w:t>
      </w:r>
    </w:p>
    <w:p w14:paraId="0119D1B8" w14:textId="77777777" w:rsidR="009034D3" w:rsidRPr="00A73207" w:rsidRDefault="009034D3" w:rsidP="009034D3">
      <w:pPr>
        <w:pStyle w:val="ListParagraph"/>
        <w:numPr>
          <w:ilvl w:val="0"/>
          <w:numId w:val="1"/>
        </w:numPr>
        <w:rPr>
          <w:rFonts w:ascii="Times New Roman" w:hAnsi="Times New Roman" w:cs="Times New Roman"/>
        </w:rPr>
      </w:pPr>
      <w:r w:rsidRPr="00A73207">
        <w:rPr>
          <w:rFonts w:ascii="Times New Roman" w:hAnsi="Times New Roman" w:cs="Times New Roman"/>
        </w:rPr>
        <w:t xml:space="preserve">As you make your selection, keep in mind that </w:t>
      </w:r>
      <w:r w:rsidRPr="00A73207">
        <w:rPr>
          <w:rFonts w:ascii="Times New Roman" w:hAnsi="Times New Roman" w:cs="Times New Roman"/>
          <w:u w:val="single"/>
        </w:rPr>
        <w:t>your final paper must be persuasive</w:t>
      </w:r>
      <w:r w:rsidRPr="00A73207">
        <w:rPr>
          <w:rFonts w:ascii="Times New Roman" w:hAnsi="Times New Roman" w:cs="Times New Roman"/>
        </w:rPr>
        <w:t xml:space="preserve">. That means you need to select a topic for which you choose a side or address a problem that requires you to articulate a specific point of view; your topic must be transformed into an </w:t>
      </w:r>
      <w:r w:rsidRPr="00A73207">
        <w:rPr>
          <w:rFonts w:ascii="Times New Roman" w:hAnsi="Times New Roman" w:cs="Times New Roman"/>
          <w:u w:val="single"/>
        </w:rPr>
        <w:t>opinion</w:t>
      </w:r>
      <w:r w:rsidRPr="00A73207">
        <w:rPr>
          <w:rFonts w:ascii="Times New Roman" w:hAnsi="Times New Roman" w:cs="Times New Roman"/>
        </w:rPr>
        <w:t xml:space="preserve">. As with all the essays you write in ENGL 1302, you must successfully present your point of view with specific details and textual evidence in an attempt to persuade your reader to concur with your position. </w:t>
      </w:r>
      <w:r w:rsidRPr="00A73207">
        <w:rPr>
          <w:rFonts w:ascii="Times New Roman" w:hAnsi="Times New Roman" w:cs="Times New Roman"/>
          <w:bCs/>
          <w:color w:val="000000"/>
        </w:rPr>
        <w:t>To create a persuasive thesis rather than simply an informative one, you’ll need to immerse yourself in the topic and read a variety of opinions. Note that you may very well decide to alter your thesis once you have completed your research and sit down to write your first draft.</w:t>
      </w:r>
    </w:p>
    <w:p w14:paraId="568F1E90" w14:textId="77777777" w:rsidR="009034D3" w:rsidRPr="00A73207" w:rsidRDefault="009034D3" w:rsidP="009034D3">
      <w:pPr>
        <w:rPr>
          <w:b/>
        </w:rPr>
      </w:pPr>
    </w:p>
    <w:p w14:paraId="4B946649" w14:textId="19BA48BC" w:rsidR="009034D3" w:rsidRPr="00A73207" w:rsidRDefault="009034D3" w:rsidP="009034D3">
      <w:r w:rsidRPr="00A73207">
        <w:rPr>
          <w:b/>
        </w:rPr>
        <w:t xml:space="preserve">____ Annotated Works Cited </w:t>
      </w:r>
      <w:r w:rsidR="008631B9" w:rsidRPr="00A73207">
        <w:rPr>
          <w:b/>
        </w:rPr>
        <w:t>page</w:t>
      </w:r>
      <w:r w:rsidRPr="00A73207">
        <w:rPr>
          <w:b/>
        </w:rPr>
        <w:t xml:space="preserve"> [Annotations 1-3 due </w:t>
      </w:r>
      <w:r w:rsidR="006A1F3C" w:rsidRPr="00A73207">
        <w:rPr>
          <w:b/>
        </w:rPr>
        <w:t>Tues, 4/5</w:t>
      </w:r>
      <w:r w:rsidRPr="00A73207">
        <w:rPr>
          <w:b/>
        </w:rPr>
        <w:t xml:space="preserve">; </w:t>
      </w:r>
      <w:r w:rsidR="00CA62BD">
        <w:rPr>
          <w:b/>
        </w:rPr>
        <w:t>full draft of</w:t>
      </w:r>
      <w:r w:rsidR="006A1F3C" w:rsidRPr="00A73207">
        <w:rPr>
          <w:b/>
        </w:rPr>
        <w:t xml:space="preserve"> Annotated Works Cited page due Tues, 4/10</w:t>
      </w:r>
      <w:r w:rsidRPr="00A73207">
        <w:rPr>
          <w:b/>
        </w:rPr>
        <w:t xml:space="preserve">]: </w:t>
      </w:r>
      <w:r w:rsidRPr="00A73207">
        <w:t xml:space="preserve">As you research, read, and discern the value of your sources, it is imperative that you keep and update a working Annotated Works Cited list. By completing the annotations </w:t>
      </w:r>
      <w:r w:rsidRPr="00A73207">
        <w:rPr>
          <w:u w:val="single"/>
        </w:rPr>
        <w:t>BEFORE</w:t>
      </w:r>
      <w:r w:rsidRPr="00A73207">
        <w:t xml:space="preserve"> writing your draft, you will save time, reduce the risk of plagiarism, and keep your sources organized. Each annotation should be 4-5 sentences long; see </w:t>
      </w:r>
      <w:r w:rsidRPr="00A36D56">
        <w:t xml:space="preserve">the samples on pp. </w:t>
      </w:r>
      <w:r w:rsidR="00A36D56" w:rsidRPr="00A36D56">
        <w:t>139</w:t>
      </w:r>
      <w:r w:rsidR="006A1F3C" w:rsidRPr="00A36D56">
        <w:t>-142</w:t>
      </w:r>
      <w:r w:rsidRPr="00A36D56">
        <w:t xml:space="preserve"> in </w:t>
      </w:r>
      <w:r w:rsidRPr="00A36D56">
        <w:rPr>
          <w:i/>
        </w:rPr>
        <w:t xml:space="preserve">Criteria </w:t>
      </w:r>
      <w:r w:rsidRPr="00A36D56">
        <w:t>for clarification. This is an important step in the research</w:t>
      </w:r>
      <w:r w:rsidRPr="00A73207">
        <w:t xml:space="preserve"> process, so be sure to do it well.</w:t>
      </w:r>
    </w:p>
    <w:p w14:paraId="1724DA03" w14:textId="77777777" w:rsidR="009034D3" w:rsidRPr="00A73207" w:rsidRDefault="009034D3" w:rsidP="009034D3">
      <w:pPr>
        <w:rPr>
          <w:b/>
        </w:rPr>
      </w:pPr>
    </w:p>
    <w:p w14:paraId="7BCC503F" w14:textId="77EE0C14" w:rsidR="009034D3" w:rsidRPr="00A73207" w:rsidRDefault="009034D3" w:rsidP="009034D3">
      <w:pPr>
        <w:rPr>
          <w:b/>
        </w:rPr>
      </w:pPr>
      <w:r w:rsidRPr="00A73207">
        <w:rPr>
          <w:b/>
        </w:rPr>
        <w:t xml:space="preserve">____ </w:t>
      </w:r>
      <w:r w:rsidR="00BF57EB">
        <w:rPr>
          <w:b/>
        </w:rPr>
        <w:t xml:space="preserve">Paper </w:t>
      </w:r>
      <w:r w:rsidRPr="00A73207">
        <w:rPr>
          <w:b/>
        </w:rPr>
        <w:t xml:space="preserve">Outline [Due </w:t>
      </w:r>
      <w:r w:rsidR="000628A0" w:rsidRPr="00A73207">
        <w:rPr>
          <w:b/>
        </w:rPr>
        <w:t>Thurs</w:t>
      </w:r>
      <w:r w:rsidRPr="00A73207">
        <w:rPr>
          <w:b/>
        </w:rPr>
        <w:t>, 4/</w:t>
      </w:r>
      <w:r w:rsidR="000628A0" w:rsidRPr="00A73207">
        <w:rPr>
          <w:b/>
        </w:rPr>
        <w:t>12</w:t>
      </w:r>
      <w:r w:rsidRPr="00A73207">
        <w:rPr>
          <w:b/>
        </w:rPr>
        <w:t>]</w:t>
      </w:r>
    </w:p>
    <w:p w14:paraId="2D1D7C93" w14:textId="77777777" w:rsidR="009034D3" w:rsidRPr="00A73207" w:rsidRDefault="009034D3" w:rsidP="009034D3">
      <w:pPr>
        <w:rPr>
          <w:b/>
        </w:rPr>
      </w:pPr>
    </w:p>
    <w:p w14:paraId="5F40D88F" w14:textId="5D88BA04" w:rsidR="009034D3" w:rsidRPr="00A73207" w:rsidRDefault="009034D3" w:rsidP="009034D3">
      <w:pPr>
        <w:rPr>
          <w:b/>
        </w:rPr>
      </w:pPr>
      <w:r w:rsidRPr="00A73207">
        <w:rPr>
          <w:b/>
        </w:rPr>
        <w:t xml:space="preserve">____ </w:t>
      </w:r>
      <w:r w:rsidR="00517D4F" w:rsidRPr="00A73207">
        <w:rPr>
          <w:b/>
        </w:rPr>
        <w:t>Full</w:t>
      </w:r>
      <w:r w:rsidRPr="00A73207">
        <w:rPr>
          <w:b/>
        </w:rPr>
        <w:t xml:space="preserve"> Draft / Individual Conferences [</w:t>
      </w:r>
      <w:r w:rsidR="00F369B9" w:rsidRPr="00A73207">
        <w:rPr>
          <w:b/>
        </w:rPr>
        <w:t>Tues, 4/17 or Thurs, 4/1</w:t>
      </w:r>
      <w:r w:rsidRPr="00A73207">
        <w:rPr>
          <w:b/>
        </w:rPr>
        <w:t>9]</w:t>
      </w:r>
    </w:p>
    <w:p w14:paraId="55C0D8E3" w14:textId="77777777" w:rsidR="009034D3" w:rsidRPr="00A73207" w:rsidRDefault="009034D3" w:rsidP="009034D3"/>
    <w:p w14:paraId="624D6EBB" w14:textId="2271F78C" w:rsidR="009034D3" w:rsidRPr="00A73207" w:rsidRDefault="009034D3" w:rsidP="009034D3">
      <w:r w:rsidRPr="00A73207">
        <w:rPr>
          <w:b/>
        </w:rPr>
        <w:t xml:space="preserve">____ Research Notes [Due with final paper]: </w:t>
      </w:r>
      <w:r w:rsidRPr="00A73207">
        <w:t xml:space="preserve">You will select your preferred method of note-taking and submit electronically (via the Bb research blog) complete typed (or written/scanned) notes for </w:t>
      </w:r>
      <w:r w:rsidRPr="00A73207">
        <w:rPr>
          <w:i/>
        </w:rPr>
        <w:t>each source</w:t>
      </w:r>
      <w:r w:rsidRPr="00A73207">
        <w:t xml:space="preserve">. </w:t>
      </w:r>
    </w:p>
    <w:p w14:paraId="4F9DD5D9" w14:textId="77777777" w:rsidR="009034D3" w:rsidRPr="00A73207" w:rsidRDefault="009034D3" w:rsidP="009034D3"/>
    <w:p w14:paraId="7521BE78" w14:textId="5DB810E9" w:rsidR="009034D3" w:rsidRPr="00A73207" w:rsidRDefault="009034D3" w:rsidP="009034D3">
      <w:pPr>
        <w:rPr>
          <w:b/>
        </w:rPr>
      </w:pPr>
      <w:r w:rsidRPr="00A73207">
        <w:rPr>
          <w:b/>
        </w:rPr>
        <w:t xml:space="preserve">____ Final Research Paper </w:t>
      </w:r>
      <w:r w:rsidR="00C31BAF" w:rsidRPr="00A73207">
        <w:rPr>
          <w:b/>
        </w:rPr>
        <w:t>with</w:t>
      </w:r>
      <w:r w:rsidRPr="00A73207">
        <w:rPr>
          <w:b/>
        </w:rPr>
        <w:t xml:space="preserve"> Annotated Works Cited list [Due </w:t>
      </w:r>
      <w:r w:rsidR="00101A66" w:rsidRPr="00A73207">
        <w:rPr>
          <w:b/>
        </w:rPr>
        <w:t>Thurs, 4/26</w:t>
      </w:r>
      <w:r w:rsidRPr="00A73207">
        <w:rPr>
          <w:b/>
        </w:rPr>
        <w:t xml:space="preserve">]: </w:t>
      </w:r>
      <w:r w:rsidRPr="00A73207">
        <w:t xml:space="preserve"> Your final research paper must be persuasive in nature, between 8-10 pages in length, and must include proper parenthetical documentation. The Annotated Works Cited page, typed and formatted in proper MLA style, must be turned in with your final draft, along with a copy of each source you use in your final paper (preferably in electronic form, via the Bb research blog). </w:t>
      </w:r>
      <w:r w:rsidRPr="00A73207">
        <w:rPr>
          <w:b/>
        </w:rPr>
        <w:t>Note: Failure to complete any of the components satisfactorily by the due dates listed will result in a deduction from the final RP grade.</w:t>
      </w:r>
    </w:p>
    <w:p w14:paraId="2A94FD3A" w14:textId="77777777" w:rsidR="009034D3" w:rsidRPr="00A73207" w:rsidRDefault="009034D3" w:rsidP="009034D3"/>
    <w:p w14:paraId="30C368D2" w14:textId="77777777" w:rsidR="009034D3" w:rsidRPr="00A73207" w:rsidRDefault="009034D3" w:rsidP="009034D3">
      <w:pPr>
        <w:jc w:val="center"/>
        <w:rPr>
          <w:u w:val="single"/>
        </w:rPr>
      </w:pPr>
      <w:r w:rsidRPr="00A73207">
        <w:rPr>
          <w:u w:val="single"/>
        </w:rPr>
        <w:t>Guidelines for Research Sources</w:t>
      </w:r>
    </w:p>
    <w:p w14:paraId="53991675" w14:textId="77777777" w:rsidR="009034D3" w:rsidRPr="00A73207" w:rsidRDefault="009034D3" w:rsidP="009034D3">
      <w:pPr>
        <w:jc w:val="center"/>
      </w:pPr>
    </w:p>
    <w:p w14:paraId="32FF5C00" w14:textId="77777777" w:rsidR="009034D3" w:rsidRPr="00A73207" w:rsidRDefault="009034D3" w:rsidP="009034D3">
      <w:r w:rsidRPr="00A73207">
        <w:rPr>
          <w:b/>
        </w:rPr>
        <w:t xml:space="preserve">Research Sources: </w:t>
      </w:r>
      <w:r w:rsidRPr="00A73207">
        <w:t xml:space="preserve">In order to use your sources effectively, you will need to read them, summarize them, and skillfully incorporate their useful data or claims into your paper to support your own thesis. You may not simply cut and paste sentences that look interesting. Rather, determine the author’s stance, claims, and credibility before deciding to incorporate the material. </w:t>
      </w:r>
    </w:p>
    <w:p w14:paraId="09792925" w14:textId="77777777" w:rsidR="009034D3" w:rsidRPr="00A73207" w:rsidRDefault="009034D3" w:rsidP="009034D3"/>
    <w:p w14:paraId="082C2C50" w14:textId="77777777" w:rsidR="009034D3" w:rsidRPr="00A73207" w:rsidRDefault="009034D3" w:rsidP="009034D3">
      <w:r w:rsidRPr="00A73207">
        <w:t xml:space="preserve">You will be required to collect </w:t>
      </w:r>
      <w:r w:rsidRPr="00A73207">
        <w:rPr>
          <w:b/>
          <w:u w:val="single"/>
        </w:rPr>
        <w:t>a total of</w:t>
      </w:r>
      <w:r w:rsidRPr="00A73207">
        <w:rPr>
          <w:u w:val="single"/>
        </w:rPr>
        <w:t xml:space="preserve"> </w:t>
      </w:r>
      <w:r w:rsidRPr="00A73207">
        <w:rPr>
          <w:b/>
          <w:u w:val="single"/>
        </w:rPr>
        <w:t>8 sources (minimum)</w:t>
      </w:r>
      <w:r w:rsidRPr="00A73207">
        <w:t>.</w:t>
      </w:r>
    </w:p>
    <w:p w14:paraId="21ACB190" w14:textId="77777777" w:rsidR="009034D3" w:rsidRPr="00A73207" w:rsidRDefault="009034D3" w:rsidP="009034D3">
      <w:pPr>
        <w:pStyle w:val="ListParagraph"/>
        <w:numPr>
          <w:ilvl w:val="0"/>
          <w:numId w:val="2"/>
        </w:numPr>
        <w:rPr>
          <w:rFonts w:ascii="Times New Roman" w:hAnsi="Times New Roman" w:cs="Times New Roman"/>
        </w:rPr>
      </w:pPr>
      <w:r w:rsidRPr="00A73207">
        <w:rPr>
          <w:rFonts w:ascii="Times New Roman" w:hAnsi="Times New Roman" w:cs="Times New Roman"/>
          <w:u w:val="single"/>
        </w:rPr>
        <w:t>Two</w:t>
      </w:r>
      <w:r w:rsidRPr="00A73207">
        <w:rPr>
          <w:rFonts w:ascii="Times New Roman" w:hAnsi="Times New Roman" w:cs="Times New Roman"/>
        </w:rPr>
        <w:t xml:space="preserve"> of these sources must be </w:t>
      </w:r>
      <w:r w:rsidRPr="00A73207">
        <w:rPr>
          <w:rFonts w:ascii="Times New Roman" w:hAnsi="Times New Roman" w:cs="Times New Roman"/>
          <w:b/>
        </w:rPr>
        <w:t>secondary analyses from peer-reviewed scholarly journals</w:t>
      </w:r>
      <w:r w:rsidRPr="00A73207">
        <w:rPr>
          <w:rFonts w:ascii="Times New Roman" w:hAnsi="Times New Roman" w:cs="Times New Roman"/>
        </w:rPr>
        <w:t xml:space="preserve"> and/or academic texts in the SMU databases, such as JSTOR or Academic Search Complete. They may be essays or articles, but not newspaper or magazine articles. They may not be from magazines considered to be a part of popular culture (</w:t>
      </w:r>
      <w:r w:rsidRPr="00A73207">
        <w:rPr>
          <w:rFonts w:ascii="Times New Roman" w:hAnsi="Times New Roman" w:cs="Times New Roman"/>
          <w:i/>
        </w:rPr>
        <w:t xml:space="preserve">People, About.come, </w:t>
      </w:r>
      <w:r w:rsidRPr="00A73207">
        <w:rPr>
          <w:rFonts w:ascii="Times New Roman" w:hAnsi="Times New Roman" w:cs="Times New Roman"/>
        </w:rPr>
        <w:t>etc.).</w:t>
      </w:r>
    </w:p>
    <w:p w14:paraId="79249323" w14:textId="2FED2F0B" w:rsidR="009034D3" w:rsidRPr="00A73207" w:rsidRDefault="009034D3" w:rsidP="009034D3">
      <w:pPr>
        <w:pStyle w:val="ListParagraph"/>
        <w:numPr>
          <w:ilvl w:val="0"/>
          <w:numId w:val="2"/>
        </w:numPr>
        <w:rPr>
          <w:rFonts w:ascii="Times New Roman" w:hAnsi="Times New Roman" w:cs="Times New Roman"/>
        </w:rPr>
      </w:pPr>
      <w:r w:rsidRPr="00A73207">
        <w:rPr>
          <w:rFonts w:ascii="Times New Roman" w:hAnsi="Times New Roman" w:cs="Times New Roman"/>
          <w:u w:val="single"/>
        </w:rPr>
        <w:t>One</w:t>
      </w:r>
      <w:r w:rsidRPr="00A73207">
        <w:rPr>
          <w:rFonts w:ascii="Times New Roman" w:hAnsi="Times New Roman" w:cs="Times New Roman"/>
        </w:rPr>
        <w:t xml:space="preserve"> source must be a </w:t>
      </w:r>
      <w:r w:rsidRPr="00A73207">
        <w:rPr>
          <w:rFonts w:ascii="Times New Roman" w:hAnsi="Times New Roman" w:cs="Times New Roman"/>
          <w:b/>
        </w:rPr>
        <w:t>primary source</w:t>
      </w:r>
      <w:r w:rsidRPr="00A73207">
        <w:rPr>
          <w:rFonts w:ascii="Times New Roman" w:hAnsi="Times New Roman" w:cs="Times New Roman"/>
        </w:rPr>
        <w:t xml:space="preserve"> that you analyze. This m</w:t>
      </w:r>
      <w:r w:rsidR="009054C8" w:rsidRPr="00A73207">
        <w:rPr>
          <w:rFonts w:ascii="Times New Roman" w:hAnsi="Times New Roman" w:cs="Times New Roman"/>
        </w:rPr>
        <w:t>ay be a photograph, letter, newspaper clipping</w:t>
      </w:r>
      <w:r w:rsidRPr="00A73207">
        <w:rPr>
          <w:rFonts w:ascii="Times New Roman" w:hAnsi="Times New Roman" w:cs="Times New Roman"/>
        </w:rPr>
        <w:t xml:space="preserve">, </w:t>
      </w:r>
      <w:r w:rsidR="009054C8" w:rsidRPr="00A73207">
        <w:rPr>
          <w:rFonts w:ascii="Times New Roman" w:hAnsi="Times New Roman" w:cs="Times New Roman"/>
        </w:rPr>
        <w:t xml:space="preserve">radio spot, </w:t>
      </w:r>
      <w:r w:rsidRPr="00A73207">
        <w:rPr>
          <w:rFonts w:ascii="Times New Roman" w:hAnsi="Times New Roman" w:cs="Times New Roman"/>
        </w:rPr>
        <w:t>inte</w:t>
      </w:r>
      <w:r w:rsidR="00095D44" w:rsidRPr="00A73207">
        <w:rPr>
          <w:rFonts w:ascii="Times New Roman" w:hAnsi="Times New Roman" w:cs="Times New Roman"/>
        </w:rPr>
        <w:t xml:space="preserve">rview, </w:t>
      </w:r>
      <w:r w:rsidRPr="00A73207">
        <w:rPr>
          <w:rFonts w:ascii="Times New Roman" w:hAnsi="Times New Roman" w:cs="Times New Roman"/>
        </w:rPr>
        <w:t>artwork</w:t>
      </w:r>
      <w:r w:rsidR="00095D44" w:rsidRPr="00A73207">
        <w:rPr>
          <w:rFonts w:ascii="Times New Roman" w:hAnsi="Times New Roman" w:cs="Times New Roman"/>
        </w:rPr>
        <w:t>, etc</w:t>
      </w:r>
      <w:r w:rsidRPr="00A73207">
        <w:rPr>
          <w:rFonts w:ascii="Times New Roman" w:hAnsi="Times New Roman" w:cs="Times New Roman"/>
        </w:rPr>
        <w:t>. Be sure to provide a full, original analysis of the source. In other words, you should be analyzing the source rather than relying on what others have written about the source.</w:t>
      </w:r>
    </w:p>
    <w:p w14:paraId="0B2D9DE7" w14:textId="77777777" w:rsidR="009034D3" w:rsidRPr="00A73207" w:rsidRDefault="009034D3" w:rsidP="009034D3">
      <w:pPr>
        <w:pStyle w:val="ListParagraph"/>
        <w:numPr>
          <w:ilvl w:val="0"/>
          <w:numId w:val="2"/>
        </w:numPr>
        <w:rPr>
          <w:rFonts w:ascii="Times New Roman" w:hAnsi="Times New Roman" w:cs="Times New Roman"/>
        </w:rPr>
      </w:pPr>
      <w:r w:rsidRPr="00A73207">
        <w:rPr>
          <w:rFonts w:ascii="Times New Roman" w:hAnsi="Times New Roman" w:cs="Times New Roman"/>
        </w:rPr>
        <w:t xml:space="preserve">In order to encourage you not to abandon the valuable hard copy resources at the library, at least </w:t>
      </w:r>
      <w:r w:rsidRPr="00A73207">
        <w:rPr>
          <w:rFonts w:ascii="Times New Roman" w:hAnsi="Times New Roman" w:cs="Times New Roman"/>
          <w:u w:val="single"/>
        </w:rPr>
        <w:t>two</w:t>
      </w:r>
      <w:r w:rsidRPr="00A73207">
        <w:rPr>
          <w:rFonts w:ascii="Times New Roman" w:hAnsi="Times New Roman" w:cs="Times New Roman"/>
        </w:rPr>
        <w:t xml:space="preserve"> of your sources must be </w:t>
      </w:r>
      <w:r w:rsidRPr="00A73207">
        <w:rPr>
          <w:rFonts w:ascii="Times New Roman" w:hAnsi="Times New Roman" w:cs="Times New Roman"/>
          <w:b/>
        </w:rPr>
        <w:t xml:space="preserve">print, non-internet sources from the SMU library. </w:t>
      </w:r>
      <w:r w:rsidRPr="00A73207">
        <w:rPr>
          <w:rFonts w:ascii="Times New Roman" w:hAnsi="Times New Roman" w:cs="Times New Roman"/>
        </w:rPr>
        <w:t xml:space="preserve">You may use Inter-library Loan to fulfill this requirement. </w:t>
      </w:r>
    </w:p>
    <w:p w14:paraId="700F67E1" w14:textId="77777777" w:rsidR="009034D3" w:rsidRPr="00A73207" w:rsidRDefault="009034D3" w:rsidP="009034D3">
      <w:pPr>
        <w:pStyle w:val="ListParagraph"/>
        <w:numPr>
          <w:ilvl w:val="0"/>
          <w:numId w:val="2"/>
        </w:numPr>
        <w:rPr>
          <w:rFonts w:ascii="Times New Roman" w:hAnsi="Times New Roman" w:cs="Times New Roman"/>
        </w:rPr>
      </w:pPr>
      <w:r w:rsidRPr="00A73207">
        <w:rPr>
          <w:rFonts w:ascii="Times New Roman" w:hAnsi="Times New Roman" w:cs="Times New Roman"/>
        </w:rPr>
        <w:t xml:space="preserve">The other sources may be publications from organizations, newspaper articles, educational videos, or more scholarly papers. Many of these may be found on websites, but your web sources </w:t>
      </w:r>
      <w:r w:rsidRPr="00A73207">
        <w:rPr>
          <w:rFonts w:ascii="Times New Roman" w:hAnsi="Times New Roman" w:cs="Times New Roman"/>
          <w:u w:val="single"/>
        </w:rPr>
        <w:t>must</w:t>
      </w:r>
      <w:r w:rsidRPr="00A73207">
        <w:rPr>
          <w:rFonts w:ascii="Times New Roman" w:hAnsi="Times New Roman" w:cs="Times New Roman"/>
        </w:rPr>
        <w:t xml:space="preserve"> pass the credibility test outlined in </w:t>
      </w:r>
      <w:r w:rsidRPr="00A73207">
        <w:rPr>
          <w:rFonts w:ascii="Times New Roman" w:hAnsi="Times New Roman" w:cs="Times New Roman"/>
          <w:i/>
        </w:rPr>
        <w:t>The Curious Researcher.</w:t>
      </w:r>
    </w:p>
    <w:p w14:paraId="1A110F16" w14:textId="77777777" w:rsidR="009034D3" w:rsidRPr="00A73207" w:rsidRDefault="009034D3" w:rsidP="009034D3">
      <w:pPr>
        <w:pStyle w:val="ListParagraph"/>
        <w:numPr>
          <w:ilvl w:val="0"/>
          <w:numId w:val="2"/>
        </w:numPr>
        <w:rPr>
          <w:rFonts w:ascii="Times New Roman" w:hAnsi="Times New Roman" w:cs="Times New Roman"/>
        </w:rPr>
      </w:pPr>
      <w:r w:rsidRPr="00A73207">
        <w:rPr>
          <w:rFonts w:ascii="Times New Roman" w:hAnsi="Times New Roman" w:cs="Times New Roman"/>
          <w:u w:val="single"/>
        </w:rPr>
        <w:t>One</w:t>
      </w:r>
      <w:r w:rsidRPr="00A73207">
        <w:rPr>
          <w:rFonts w:ascii="Times New Roman" w:hAnsi="Times New Roman" w:cs="Times New Roman"/>
        </w:rPr>
        <w:t xml:space="preserve"> of your sources may be a text that we discussed this semester in class.</w:t>
      </w:r>
    </w:p>
    <w:p w14:paraId="1B7C8BA5" w14:textId="77777777" w:rsidR="009034D3" w:rsidRPr="00A73207" w:rsidRDefault="009034D3" w:rsidP="009034D3">
      <w:pPr>
        <w:pStyle w:val="ListParagraph"/>
        <w:numPr>
          <w:ilvl w:val="0"/>
          <w:numId w:val="2"/>
        </w:numPr>
        <w:rPr>
          <w:rFonts w:ascii="Times New Roman" w:hAnsi="Times New Roman" w:cs="Times New Roman"/>
          <w:u w:val="single"/>
        </w:rPr>
      </w:pPr>
      <w:r w:rsidRPr="00A73207">
        <w:rPr>
          <w:rFonts w:ascii="Times New Roman" w:hAnsi="Times New Roman" w:cs="Times New Roman"/>
          <w:u w:val="single"/>
        </w:rPr>
        <w:t>You will be required to turn in a copy of every source you use along with your final research paper.</w:t>
      </w:r>
    </w:p>
    <w:p w14:paraId="14060BD1" w14:textId="77777777" w:rsidR="009034D3" w:rsidRPr="00A73207" w:rsidRDefault="009034D3" w:rsidP="009034D3">
      <w:pPr>
        <w:rPr>
          <w:u w:val="single"/>
        </w:rPr>
      </w:pPr>
    </w:p>
    <w:p w14:paraId="661A7C12" w14:textId="11D8B1B0" w:rsidR="009034D3" w:rsidRPr="00A73207" w:rsidRDefault="009034D3" w:rsidP="009034D3">
      <w:r w:rsidRPr="00A73207">
        <w:rPr>
          <w:b/>
        </w:rPr>
        <w:t xml:space="preserve">SMU’s Online Databases: </w:t>
      </w:r>
      <w:r w:rsidRPr="00A73207">
        <w:t>Be advised that the excellent online databases that SMU’s library system offers are very different from the general Internet websites mentioned in the preceding section. Although you must have two non-digital sources, you may freely use the academic databases offered by SMU for all your other sources. These databases, such as JSTOR, CQ Researcher and InfoTrac One File, reference many excellent articles and essays of academic interest, and often feature full-text articles online that include solid research and distinguished bibliographies. These are considered scholarly sources and may be consulted as legitimate sources for your research.</w:t>
      </w:r>
    </w:p>
    <w:p w14:paraId="3CC5088D" w14:textId="4CD8BF71" w:rsidR="009034D3" w:rsidRPr="00A73207" w:rsidRDefault="009034D3" w:rsidP="00287B4F">
      <w:pPr>
        <w:jc w:val="center"/>
        <w:rPr>
          <w:u w:val="single"/>
        </w:rPr>
      </w:pPr>
      <w:r w:rsidRPr="00DF5B3F">
        <w:rPr>
          <w:u w:val="single"/>
        </w:rPr>
        <w:t>Sample Topics</w:t>
      </w:r>
    </w:p>
    <w:p w14:paraId="393297A2" w14:textId="6F6BAD52" w:rsidR="00095D44" w:rsidRPr="00A73207" w:rsidRDefault="00DF5B3F" w:rsidP="009034D3">
      <w:r>
        <w:t>A few</w:t>
      </w:r>
      <w:r w:rsidR="00A73207" w:rsidRPr="00A73207">
        <w:t xml:space="preserve"> </w:t>
      </w:r>
      <w:r w:rsidR="00592BDB">
        <w:t>topics</w:t>
      </w:r>
      <w:r w:rsidR="002728EE">
        <w:t xml:space="preserve"> </w:t>
      </w:r>
      <w:r w:rsidR="00A73207" w:rsidRPr="00A73207">
        <w:t>to consider:</w:t>
      </w:r>
    </w:p>
    <w:p w14:paraId="3C859FA4" w14:textId="77777777" w:rsidR="00287B4F" w:rsidRDefault="00287B4F" w:rsidP="009054C8">
      <w:pPr>
        <w:pStyle w:val="ListParagraph"/>
        <w:numPr>
          <w:ilvl w:val="0"/>
          <w:numId w:val="5"/>
        </w:numPr>
        <w:rPr>
          <w:rFonts w:ascii="Times New Roman" w:hAnsi="Times New Roman" w:cs="Times New Roman"/>
        </w:rPr>
        <w:sectPr w:rsidR="00287B4F" w:rsidSect="00F801D5">
          <w:footerReference w:type="even" r:id="rId8"/>
          <w:footerReference w:type="default" r:id="rId9"/>
          <w:pgSz w:w="12240" w:h="15840"/>
          <w:pgMar w:top="1440" w:right="1440" w:bottom="1440" w:left="1440" w:header="720" w:footer="720" w:gutter="0"/>
          <w:cols w:space="720"/>
          <w:docGrid w:linePitch="360"/>
        </w:sectPr>
      </w:pPr>
    </w:p>
    <w:p w14:paraId="4F382125" w14:textId="3235297E" w:rsidR="009034D3" w:rsidRPr="00A73207" w:rsidRDefault="009054C8" w:rsidP="009054C8">
      <w:pPr>
        <w:pStyle w:val="ListParagraph"/>
        <w:numPr>
          <w:ilvl w:val="0"/>
          <w:numId w:val="5"/>
        </w:numPr>
        <w:rPr>
          <w:rFonts w:ascii="Times New Roman" w:hAnsi="Times New Roman" w:cs="Times New Roman"/>
        </w:rPr>
      </w:pPr>
      <w:r w:rsidRPr="00A73207">
        <w:rPr>
          <w:rFonts w:ascii="Times New Roman" w:hAnsi="Times New Roman" w:cs="Times New Roman"/>
        </w:rPr>
        <w:t>Japanese Tsunami(s)</w:t>
      </w:r>
    </w:p>
    <w:p w14:paraId="516BE585" w14:textId="3BDD8DE8" w:rsidR="009054C8" w:rsidRPr="00A73207" w:rsidRDefault="009054C8" w:rsidP="009054C8">
      <w:pPr>
        <w:pStyle w:val="ListParagraph"/>
        <w:numPr>
          <w:ilvl w:val="0"/>
          <w:numId w:val="5"/>
        </w:numPr>
        <w:rPr>
          <w:rFonts w:ascii="Times New Roman" w:hAnsi="Times New Roman" w:cs="Times New Roman"/>
        </w:rPr>
      </w:pPr>
      <w:r w:rsidRPr="00A73207">
        <w:rPr>
          <w:rFonts w:ascii="Times New Roman" w:hAnsi="Times New Roman" w:cs="Times New Roman"/>
        </w:rPr>
        <w:t xml:space="preserve">Great Plague </w:t>
      </w:r>
      <w:r w:rsidR="00F27EAE">
        <w:rPr>
          <w:rFonts w:ascii="Times New Roman" w:hAnsi="Times New Roman" w:cs="Times New Roman"/>
        </w:rPr>
        <w:t>of London</w:t>
      </w:r>
      <w:r w:rsidRPr="00A73207">
        <w:rPr>
          <w:rFonts w:ascii="Times New Roman" w:hAnsi="Times New Roman" w:cs="Times New Roman"/>
        </w:rPr>
        <w:t xml:space="preserve"> </w:t>
      </w:r>
      <w:r w:rsidR="00F27EAE">
        <w:rPr>
          <w:rFonts w:ascii="Times New Roman" w:hAnsi="Times New Roman" w:cs="Times New Roman"/>
        </w:rPr>
        <w:t>(</w:t>
      </w:r>
      <w:r w:rsidRPr="00A73207">
        <w:rPr>
          <w:rFonts w:ascii="Times New Roman" w:hAnsi="Times New Roman" w:cs="Times New Roman"/>
        </w:rPr>
        <w:t>1665</w:t>
      </w:r>
      <w:r w:rsidR="00F27EAE">
        <w:rPr>
          <w:rFonts w:ascii="Times New Roman" w:hAnsi="Times New Roman" w:cs="Times New Roman"/>
        </w:rPr>
        <w:t>)</w:t>
      </w:r>
    </w:p>
    <w:p w14:paraId="69F71942" w14:textId="2366339A" w:rsidR="009054C8" w:rsidRPr="00A73207" w:rsidRDefault="009054C8" w:rsidP="009054C8">
      <w:pPr>
        <w:pStyle w:val="ListParagraph"/>
        <w:numPr>
          <w:ilvl w:val="0"/>
          <w:numId w:val="5"/>
        </w:numPr>
        <w:rPr>
          <w:rFonts w:ascii="Times New Roman" w:hAnsi="Times New Roman" w:cs="Times New Roman"/>
        </w:rPr>
      </w:pPr>
      <w:r w:rsidRPr="00A73207">
        <w:rPr>
          <w:rFonts w:ascii="Times New Roman" w:hAnsi="Times New Roman" w:cs="Times New Roman"/>
        </w:rPr>
        <w:t>Israel/Palestine bombings (1967)</w:t>
      </w:r>
    </w:p>
    <w:p w14:paraId="583C7BCC" w14:textId="56C9E4CE" w:rsidR="009054C8" w:rsidRDefault="00383A33" w:rsidP="009054C8">
      <w:pPr>
        <w:pStyle w:val="ListParagraph"/>
        <w:numPr>
          <w:ilvl w:val="0"/>
          <w:numId w:val="5"/>
        </w:numPr>
        <w:rPr>
          <w:rFonts w:ascii="Times New Roman" w:hAnsi="Times New Roman" w:cs="Times New Roman"/>
        </w:rPr>
      </w:pPr>
      <w:r>
        <w:rPr>
          <w:rFonts w:ascii="Times New Roman" w:hAnsi="Times New Roman" w:cs="Times New Roman"/>
        </w:rPr>
        <w:t>September 11, 2001</w:t>
      </w:r>
    </w:p>
    <w:p w14:paraId="71AF11BB" w14:textId="3DBF7B6A" w:rsidR="00383A33" w:rsidRPr="00A73207" w:rsidRDefault="00383A33" w:rsidP="009054C8">
      <w:pPr>
        <w:pStyle w:val="ListParagraph"/>
        <w:numPr>
          <w:ilvl w:val="0"/>
          <w:numId w:val="5"/>
        </w:numPr>
        <w:rPr>
          <w:rFonts w:ascii="Times New Roman" w:hAnsi="Times New Roman" w:cs="Times New Roman"/>
        </w:rPr>
      </w:pPr>
      <w:r>
        <w:rPr>
          <w:rFonts w:ascii="Times New Roman" w:hAnsi="Times New Roman" w:cs="Times New Roman"/>
        </w:rPr>
        <w:t>Johnstown Flood (1889)</w:t>
      </w:r>
    </w:p>
    <w:p w14:paraId="22D66367" w14:textId="2E435831" w:rsidR="009054C8" w:rsidRPr="00A73207" w:rsidRDefault="009054C8" w:rsidP="009054C8">
      <w:pPr>
        <w:pStyle w:val="ListParagraph"/>
        <w:numPr>
          <w:ilvl w:val="0"/>
          <w:numId w:val="5"/>
        </w:numPr>
        <w:rPr>
          <w:rFonts w:ascii="Times New Roman" w:hAnsi="Times New Roman" w:cs="Times New Roman"/>
        </w:rPr>
      </w:pPr>
      <w:r w:rsidRPr="00A73207">
        <w:rPr>
          <w:rFonts w:ascii="Times New Roman" w:hAnsi="Times New Roman" w:cs="Times New Roman"/>
        </w:rPr>
        <w:t>Hiroshima/Nagasaki</w:t>
      </w:r>
    </w:p>
    <w:p w14:paraId="401CDC7C" w14:textId="1F469C0B" w:rsidR="009054C8" w:rsidRPr="00A73207" w:rsidRDefault="009054C8" w:rsidP="009054C8">
      <w:pPr>
        <w:pStyle w:val="ListParagraph"/>
        <w:numPr>
          <w:ilvl w:val="0"/>
          <w:numId w:val="5"/>
        </w:numPr>
        <w:rPr>
          <w:rFonts w:ascii="Times New Roman" w:hAnsi="Times New Roman" w:cs="Times New Roman"/>
        </w:rPr>
      </w:pPr>
      <w:r w:rsidRPr="00A73207">
        <w:rPr>
          <w:rFonts w:ascii="Times New Roman" w:hAnsi="Times New Roman" w:cs="Times New Roman"/>
        </w:rPr>
        <w:t>Earthquakes in Turkey or Haiti</w:t>
      </w:r>
    </w:p>
    <w:p w14:paraId="689B0CCA" w14:textId="26248DBD" w:rsidR="009054C8" w:rsidRDefault="009054C8" w:rsidP="009054C8">
      <w:pPr>
        <w:pStyle w:val="ListParagraph"/>
        <w:numPr>
          <w:ilvl w:val="0"/>
          <w:numId w:val="5"/>
        </w:numPr>
        <w:rPr>
          <w:rFonts w:ascii="Times New Roman" w:hAnsi="Times New Roman" w:cs="Times New Roman"/>
        </w:rPr>
      </w:pPr>
      <w:r w:rsidRPr="00A73207">
        <w:rPr>
          <w:rFonts w:ascii="Times New Roman" w:hAnsi="Times New Roman" w:cs="Times New Roman"/>
        </w:rPr>
        <w:t>NYC garment fire (1911)</w:t>
      </w:r>
    </w:p>
    <w:p w14:paraId="52812658" w14:textId="461565CC" w:rsidR="00383A33" w:rsidRDefault="00383A33" w:rsidP="009054C8">
      <w:pPr>
        <w:pStyle w:val="ListParagraph"/>
        <w:numPr>
          <w:ilvl w:val="0"/>
          <w:numId w:val="5"/>
        </w:numPr>
        <w:rPr>
          <w:rFonts w:ascii="Times New Roman" w:hAnsi="Times New Roman" w:cs="Times New Roman"/>
        </w:rPr>
      </w:pPr>
      <w:r>
        <w:rPr>
          <w:rFonts w:ascii="Times New Roman" w:hAnsi="Times New Roman" w:cs="Times New Roman"/>
        </w:rPr>
        <w:t>Great Chicago Fire (1871)</w:t>
      </w:r>
    </w:p>
    <w:p w14:paraId="75C0621D" w14:textId="3EA6D529" w:rsidR="00BF037F" w:rsidRPr="00A73207" w:rsidRDefault="00BF037F" w:rsidP="009054C8">
      <w:pPr>
        <w:pStyle w:val="ListParagraph"/>
        <w:numPr>
          <w:ilvl w:val="0"/>
          <w:numId w:val="5"/>
        </w:numPr>
        <w:rPr>
          <w:rFonts w:ascii="Times New Roman" w:hAnsi="Times New Roman" w:cs="Times New Roman"/>
        </w:rPr>
      </w:pPr>
      <w:r>
        <w:rPr>
          <w:rFonts w:ascii="Times New Roman" w:hAnsi="Times New Roman" w:cs="Times New Roman"/>
        </w:rPr>
        <w:t>Dallas fire of 1860</w:t>
      </w:r>
    </w:p>
    <w:p w14:paraId="4EE33090" w14:textId="77777777" w:rsidR="00287B4F" w:rsidRDefault="00287B4F" w:rsidP="00A73207">
      <w:pPr>
        <w:sectPr w:rsidR="00287B4F" w:rsidSect="00287B4F">
          <w:type w:val="continuous"/>
          <w:pgSz w:w="12240" w:h="15840"/>
          <w:pgMar w:top="1440" w:right="1440" w:bottom="1440" w:left="1440" w:header="720" w:footer="720" w:gutter="0"/>
          <w:cols w:num="2" w:space="720"/>
          <w:docGrid w:linePitch="360"/>
        </w:sectPr>
      </w:pPr>
    </w:p>
    <w:p w14:paraId="205D2013" w14:textId="6D4A1A63" w:rsidR="00A73207" w:rsidRPr="00A73207" w:rsidRDefault="00A73207" w:rsidP="00A73207"/>
    <w:p w14:paraId="3DB0A7BC" w14:textId="7AA63A08" w:rsidR="00592BDB" w:rsidRPr="00A40F9C" w:rsidRDefault="00592BDB" w:rsidP="00A73207">
      <w:r>
        <w:t xml:space="preserve">Once you have chosen a disaster on which to focus, you will need to identify the key issue or question that will drive your research and argument. </w:t>
      </w:r>
      <w:r w:rsidR="004B0C70">
        <w:t xml:space="preserve">The disaster will serve as a case study for your argument, but it is the question, issue, or angle you select that will structure your approach. </w:t>
      </w:r>
      <w:r w:rsidR="00A40F9C">
        <w:t xml:space="preserve">You may not simply summarize “what happened”; instead, you will need to make a case for how and why a particular event is important to our social, political, or cultural milieu. </w:t>
      </w:r>
      <w:r>
        <w:rPr>
          <w:u w:val="single"/>
        </w:rPr>
        <w:t xml:space="preserve">A successful research paper will move beyond </w:t>
      </w:r>
      <w:r w:rsidR="00A40F9C">
        <w:rPr>
          <w:u w:val="single"/>
        </w:rPr>
        <w:t xml:space="preserve">presenting information </w:t>
      </w:r>
      <w:r w:rsidR="00A40F9C">
        <w:rPr>
          <w:i/>
          <w:u w:val="single"/>
        </w:rPr>
        <w:t xml:space="preserve">about </w:t>
      </w:r>
      <w:r w:rsidR="00A40F9C">
        <w:rPr>
          <w:u w:val="single"/>
        </w:rPr>
        <w:t>a topic and, by synthesizing various sources with the writer’s personal opinions, analyze why and how that information is important.</w:t>
      </w:r>
      <w:r w:rsidR="00A40F9C">
        <w:t xml:space="preserve"> In thinking through the angle or lens from which you approach the disaster you have selected, you may want to look back through your class notes. What class discussions or presentations did you find particularly interesting? Why? </w:t>
      </w:r>
      <w:r w:rsidR="004B0C70">
        <w:t>Here are a few more ideas:</w:t>
      </w:r>
    </w:p>
    <w:p w14:paraId="737EE455" w14:textId="77777777" w:rsidR="00826DBB" w:rsidRPr="00A73207" w:rsidRDefault="00826DBB" w:rsidP="00A73207"/>
    <w:p w14:paraId="228DEA9C" w14:textId="23127D6B" w:rsidR="00A73207" w:rsidRPr="00A73207" w:rsidRDefault="00C477E0" w:rsidP="00A73207">
      <w:pPr>
        <w:pStyle w:val="ListParagraph"/>
        <w:numPr>
          <w:ilvl w:val="0"/>
          <w:numId w:val="5"/>
        </w:numPr>
        <w:rPr>
          <w:rFonts w:ascii="Times New Roman" w:hAnsi="Times New Roman" w:cs="Times New Roman"/>
        </w:rPr>
      </w:pPr>
      <w:r>
        <w:rPr>
          <w:rFonts w:ascii="Times New Roman" w:hAnsi="Times New Roman" w:cs="Times New Roman"/>
        </w:rPr>
        <w:t>A</w:t>
      </w:r>
      <w:r w:rsidR="00A73207" w:rsidRPr="00A73207">
        <w:rPr>
          <w:rFonts w:ascii="Times New Roman" w:hAnsi="Times New Roman" w:cs="Times New Roman"/>
        </w:rPr>
        <w:t>id</w:t>
      </w:r>
      <w:r>
        <w:rPr>
          <w:rFonts w:ascii="Times New Roman" w:hAnsi="Times New Roman" w:cs="Times New Roman"/>
        </w:rPr>
        <w:t>/economy</w:t>
      </w:r>
      <w:r w:rsidR="00A73207" w:rsidRPr="00A73207">
        <w:rPr>
          <w:rFonts w:ascii="Times New Roman" w:hAnsi="Times New Roman" w:cs="Times New Roman"/>
        </w:rPr>
        <w:t xml:space="preserve"> (Who should take </w:t>
      </w:r>
      <w:r w:rsidR="0048060B">
        <w:rPr>
          <w:rFonts w:ascii="Times New Roman" w:hAnsi="Times New Roman" w:cs="Times New Roman"/>
        </w:rPr>
        <w:t xml:space="preserve">responsibility after disasters? </w:t>
      </w:r>
      <w:r w:rsidR="00A73207" w:rsidRPr="00A73207">
        <w:rPr>
          <w:rFonts w:ascii="Times New Roman" w:hAnsi="Times New Roman" w:cs="Times New Roman"/>
        </w:rPr>
        <w:t xml:space="preserve">Are there more or less </w:t>
      </w:r>
      <w:r w:rsidR="00744D9D">
        <w:rPr>
          <w:rFonts w:ascii="Times New Roman" w:hAnsi="Times New Roman" w:cs="Times New Roman"/>
        </w:rPr>
        <w:t xml:space="preserve">effective and/or </w:t>
      </w:r>
      <w:r w:rsidR="00A73207" w:rsidRPr="00A73207">
        <w:rPr>
          <w:rFonts w:ascii="Times New Roman" w:hAnsi="Times New Roman" w:cs="Times New Roman"/>
        </w:rPr>
        <w:t xml:space="preserve">ethical ways to </w:t>
      </w:r>
      <w:r w:rsidR="00A36D56">
        <w:rPr>
          <w:rFonts w:ascii="Times New Roman" w:hAnsi="Times New Roman" w:cs="Times New Roman"/>
        </w:rPr>
        <w:t>aid victims of disaster</w:t>
      </w:r>
      <w:r w:rsidR="00A73207" w:rsidRPr="00A73207">
        <w:rPr>
          <w:rFonts w:ascii="Times New Roman" w:hAnsi="Times New Roman" w:cs="Times New Roman"/>
        </w:rPr>
        <w:t>?)</w:t>
      </w:r>
    </w:p>
    <w:p w14:paraId="561ED40A" w14:textId="2F4084C4" w:rsidR="00935660" w:rsidRPr="00DF5B3F" w:rsidRDefault="00A73207" w:rsidP="00A73207">
      <w:pPr>
        <w:pStyle w:val="ListParagraph"/>
        <w:numPr>
          <w:ilvl w:val="0"/>
          <w:numId w:val="5"/>
        </w:numPr>
        <w:rPr>
          <w:rFonts w:ascii="Times New Roman" w:hAnsi="Times New Roman" w:cs="Times New Roman"/>
        </w:rPr>
      </w:pPr>
      <w:r>
        <w:rPr>
          <w:rFonts w:ascii="Times New Roman" w:eastAsia="Times New Roman" w:hAnsi="Times New Roman" w:cs="Times New Roman"/>
          <w:color w:val="000000"/>
        </w:rPr>
        <w:t>Genre/representation (How</w:t>
      </w:r>
      <w:r w:rsidRPr="00A73207">
        <w:rPr>
          <w:rFonts w:ascii="Times New Roman" w:eastAsia="Times New Roman" w:hAnsi="Times New Roman" w:cs="Times New Roman"/>
          <w:color w:val="000000"/>
        </w:rPr>
        <w:t xml:space="preserve"> do different genres </w:t>
      </w:r>
      <w:r w:rsidR="006B5E1E">
        <w:rPr>
          <w:rFonts w:ascii="Times New Roman" w:eastAsia="Times New Roman" w:hAnsi="Times New Roman" w:cs="Times New Roman"/>
          <w:color w:val="000000"/>
        </w:rPr>
        <w:t xml:space="preserve">[e.g. news accounts vs. personal narratives] </w:t>
      </w:r>
      <w:r w:rsidRPr="00A73207">
        <w:rPr>
          <w:rFonts w:ascii="Times New Roman" w:eastAsia="Times New Roman" w:hAnsi="Times New Roman" w:cs="Times New Roman"/>
          <w:color w:val="000000"/>
        </w:rPr>
        <w:t>spin disaster accounts differently?</w:t>
      </w:r>
      <w:r w:rsidR="0048060B">
        <w:rPr>
          <w:rFonts w:ascii="Times New Roman" w:eastAsia="Times New Roman" w:hAnsi="Times New Roman" w:cs="Times New Roman"/>
          <w:color w:val="000000"/>
        </w:rPr>
        <w:t xml:space="preserve"> Why </w:t>
      </w:r>
      <w:r w:rsidR="00935660">
        <w:rPr>
          <w:rFonts w:ascii="Times New Roman" w:eastAsia="Times New Roman" w:hAnsi="Times New Roman" w:cs="Times New Roman"/>
          <w:color w:val="000000"/>
        </w:rPr>
        <w:t xml:space="preserve">and how </w:t>
      </w:r>
      <w:r w:rsidR="0048060B">
        <w:rPr>
          <w:rFonts w:ascii="Times New Roman" w:eastAsia="Times New Roman" w:hAnsi="Times New Roman" w:cs="Times New Roman"/>
          <w:color w:val="000000"/>
        </w:rPr>
        <w:t>does it matter?</w:t>
      </w:r>
      <w:r w:rsidR="00DF5B3F">
        <w:rPr>
          <w:rFonts w:ascii="Times New Roman" w:eastAsia="Times New Roman" w:hAnsi="Times New Roman" w:cs="Times New Roman"/>
          <w:color w:val="000000"/>
        </w:rPr>
        <w:t xml:space="preserve"> How does the media affect not only one’s response to disaster but also, arguably, the disaster itself?)</w:t>
      </w:r>
    </w:p>
    <w:p w14:paraId="703CA71D" w14:textId="5AE496FA" w:rsidR="00DF5B3F" w:rsidRPr="00DF5B3F" w:rsidRDefault="007854CE" w:rsidP="00A73207">
      <w:pPr>
        <w:pStyle w:val="ListParagraph"/>
        <w:numPr>
          <w:ilvl w:val="0"/>
          <w:numId w:val="5"/>
        </w:numPr>
        <w:rPr>
          <w:rFonts w:ascii="Times New Roman" w:hAnsi="Times New Roman" w:cs="Times New Roman"/>
        </w:rPr>
      </w:pPr>
      <w:r>
        <w:rPr>
          <w:rFonts w:ascii="Times New Roman" w:eastAsia="Times New Roman" w:hAnsi="Times New Roman" w:cs="Times New Roman"/>
          <w:color w:val="000000"/>
        </w:rPr>
        <w:t>Spatial orientation/</w:t>
      </w:r>
      <w:r w:rsidR="00DF5B3F">
        <w:rPr>
          <w:rFonts w:ascii="Times New Roman" w:eastAsia="Times New Roman" w:hAnsi="Times New Roman" w:cs="Times New Roman"/>
          <w:color w:val="000000"/>
        </w:rPr>
        <w:t>disorientation (How do disasters affect one’s environment and self-identity? On an ecological note, how do disasters affect environments over time?)</w:t>
      </w:r>
    </w:p>
    <w:p w14:paraId="388E196C" w14:textId="0D931D80" w:rsidR="00A73207" w:rsidRPr="00DF5B3F" w:rsidRDefault="00DF5B3F" w:rsidP="00DF5B3F">
      <w:pPr>
        <w:pStyle w:val="ListParagraph"/>
        <w:numPr>
          <w:ilvl w:val="0"/>
          <w:numId w:val="5"/>
        </w:numPr>
        <w:rPr>
          <w:rFonts w:ascii="Times New Roman" w:hAnsi="Times New Roman" w:cs="Times New Roman"/>
        </w:rPr>
      </w:pPr>
      <w:r>
        <w:rPr>
          <w:rFonts w:ascii="Times New Roman" w:eastAsia="Times New Roman" w:hAnsi="Times New Roman" w:cs="Times New Roman"/>
          <w:color w:val="000000"/>
        </w:rPr>
        <w:t>Race/gender (How do disasters affect people differently based on race, gender, or other aspects of identity that are not immediately connected to the disaster?)</w:t>
      </w:r>
    </w:p>
    <w:sectPr w:rsidR="00A73207" w:rsidRPr="00DF5B3F" w:rsidSect="00287B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9B8DE" w14:textId="77777777" w:rsidR="00FA576F" w:rsidRDefault="00FA576F" w:rsidP="00FA576F">
      <w:r>
        <w:separator/>
      </w:r>
    </w:p>
  </w:endnote>
  <w:endnote w:type="continuationSeparator" w:id="0">
    <w:p w14:paraId="31E5FBE5" w14:textId="77777777" w:rsidR="00FA576F" w:rsidRDefault="00FA576F" w:rsidP="00FA5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D8367" w14:textId="77777777" w:rsidR="00FA576F" w:rsidRDefault="00FA576F" w:rsidP="00B752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E5F5E" w14:textId="77777777" w:rsidR="00FA576F" w:rsidRDefault="00FA576F" w:rsidP="00FA57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5BEF2" w14:textId="77777777" w:rsidR="00FA576F" w:rsidRDefault="00FA576F" w:rsidP="00B752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368C">
      <w:rPr>
        <w:rStyle w:val="PageNumber"/>
        <w:noProof/>
      </w:rPr>
      <w:t>1</w:t>
    </w:r>
    <w:r>
      <w:rPr>
        <w:rStyle w:val="PageNumber"/>
      </w:rPr>
      <w:fldChar w:fldCharType="end"/>
    </w:r>
  </w:p>
  <w:p w14:paraId="51883493" w14:textId="77777777" w:rsidR="00FA576F" w:rsidRDefault="00FA576F" w:rsidP="00FA57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8746D" w14:textId="77777777" w:rsidR="00FA576F" w:rsidRDefault="00FA576F" w:rsidP="00FA576F">
      <w:r>
        <w:separator/>
      </w:r>
    </w:p>
  </w:footnote>
  <w:footnote w:type="continuationSeparator" w:id="0">
    <w:p w14:paraId="4ED3E269" w14:textId="77777777" w:rsidR="00FA576F" w:rsidRDefault="00FA576F" w:rsidP="00FA57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360"/>
        </w:tabs>
        <w:ind w:left="144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360"/>
        </w:tabs>
        <w:ind w:left="216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
        </w:tabs>
        <w:ind w:left="288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
        </w:tabs>
        <w:ind w:left="360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60"/>
        </w:tabs>
        <w:ind w:left="432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360"/>
        </w:tabs>
        <w:ind w:left="504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60"/>
        </w:tabs>
        <w:ind w:left="576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360"/>
        </w:tabs>
        <w:ind w:left="6480" w:firstLine="180"/>
      </w:pPr>
      <w:rPr>
        <w:rFonts w:ascii="Verdana" w:eastAsia="Verdana" w:hAnsi="Verdana" w:cs="Verdana"/>
        <w:b w:val="0"/>
        <w:bCs w:val="0"/>
        <w:i w:val="0"/>
        <w:iCs w:val="0"/>
        <w:strike w:val="0"/>
        <w:color w:val="000000"/>
        <w:sz w:val="20"/>
        <w:szCs w:val="20"/>
        <w:u w:val="none"/>
      </w:rPr>
    </w:lvl>
  </w:abstractNum>
  <w:abstractNum w:abstractNumId="1">
    <w:nsid w:val="0F5E478F"/>
    <w:multiLevelType w:val="hybridMultilevel"/>
    <w:tmpl w:val="A7889160"/>
    <w:lvl w:ilvl="0" w:tplc="3CEED9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20C77"/>
    <w:multiLevelType w:val="hybridMultilevel"/>
    <w:tmpl w:val="3DA0B732"/>
    <w:lvl w:ilvl="0" w:tplc="85F46B2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903646F"/>
    <w:multiLevelType w:val="hybridMultilevel"/>
    <w:tmpl w:val="67E09B4E"/>
    <w:lvl w:ilvl="0" w:tplc="FF1A4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416635"/>
    <w:multiLevelType w:val="hybridMultilevel"/>
    <w:tmpl w:val="3FA04AB0"/>
    <w:lvl w:ilvl="0" w:tplc="23A4B74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BA"/>
    <w:rsid w:val="000128E9"/>
    <w:rsid w:val="000628A0"/>
    <w:rsid w:val="00095D44"/>
    <w:rsid w:val="00101A66"/>
    <w:rsid w:val="001A0878"/>
    <w:rsid w:val="00225318"/>
    <w:rsid w:val="0026177E"/>
    <w:rsid w:val="002728EE"/>
    <w:rsid w:val="00287B4F"/>
    <w:rsid w:val="002A2210"/>
    <w:rsid w:val="002B0A43"/>
    <w:rsid w:val="002F0EDE"/>
    <w:rsid w:val="00304219"/>
    <w:rsid w:val="00312789"/>
    <w:rsid w:val="00383A33"/>
    <w:rsid w:val="00386FEC"/>
    <w:rsid w:val="003A6116"/>
    <w:rsid w:val="0042791A"/>
    <w:rsid w:val="0045295A"/>
    <w:rsid w:val="0048060B"/>
    <w:rsid w:val="004B0C70"/>
    <w:rsid w:val="004B73A4"/>
    <w:rsid w:val="004D234E"/>
    <w:rsid w:val="00517D4F"/>
    <w:rsid w:val="00592BDB"/>
    <w:rsid w:val="00693022"/>
    <w:rsid w:val="006A1F3C"/>
    <w:rsid w:val="006B5E1E"/>
    <w:rsid w:val="006D590E"/>
    <w:rsid w:val="006D7227"/>
    <w:rsid w:val="0071127A"/>
    <w:rsid w:val="00744D9D"/>
    <w:rsid w:val="007854CE"/>
    <w:rsid w:val="007C459C"/>
    <w:rsid w:val="00826DBB"/>
    <w:rsid w:val="008631B9"/>
    <w:rsid w:val="008B2E83"/>
    <w:rsid w:val="009034D3"/>
    <w:rsid w:val="009054C8"/>
    <w:rsid w:val="00935660"/>
    <w:rsid w:val="00943AFB"/>
    <w:rsid w:val="00A36728"/>
    <w:rsid w:val="00A36D56"/>
    <w:rsid w:val="00A40F9C"/>
    <w:rsid w:val="00A73207"/>
    <w:rsid w:val="00BB3B1A"/>
    <w:rsid w:val="00BC11E0"/>
    <w:rsid w:val="00BC6FBA"/>
    <w:rsid w:val="00BD29F5"/>
    <w:rsid w:val="00BF037F"/>
    <w:rsid w:val="00BF57EB"/>
    <w:rsid w:val="00C16299"/>
    <w:rsid w:val="00C31BAF"/>
    <w:rsid w:val="00C477E0"/>
    <w:rsid w:val="00CA62BD"/>
    <w:rsid w:val="00CB6642"/>
    <w:rsid w:val="00D6368C"/>
    <w:rsid w:val="00DB2F9C"/>
    <w:rsid w:val="00DF5B3F"/>
    <w:rsid w:val="00E106E5"/>
    <w:rsid w:val="00E134C1"/>
    <w:rsid w:val="00F27EAE"/>
    <w:rsid w:val="00F369B9"/>
    <w:rsid w:val="00F801D5"/>
    <w:rsid w:val="00FA5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DC9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D3"/>
    <w:pPr>
      <w:ind w:left="720"/>
      <w:contextualSpacing/>
    </w:pPr>
    <w:rPr>
      <w:rFonts w:ascii="Times" w:eastAsiaTheme="minorHAnsi" w:hAnsi="Times" w:cstheme="minorBidi"/>
    </w:rPr>
  </w:style>
  <w:style w:type="paragraph" w:customStyle="1" w:styleId="ListStyle">
    <w:name w:val="ListStyle"/>
    <w:rsid w:val="009034D3"/>
    <w:rPr>
      <w:rFonts w:eastAsia="Times New Roman"/>
      <w:sz w:val="20"/>
      <w:szCs w:val="20"/>
    </w:rPr>
  </w:style>
  <w:style w:type="paragraph" w:styleId="Footer">
    <w:name w:val="footer"/>
    <w:basedOn w:val="Normal"/>
    <w:link w:val="FooterChar"/>
    <w:uiPriority w:val="99"/>
    <w:unhideWhenUsed/>
    <w:rsid w:val="00FA576F"/>
    <w:pPr>
      <w:tabs>
        <w:tab w:val="center" w:pos="4320"/>
        <w:tab w:val="right" w:pos="8640"/>
      </w:tabs>
    </w:pPr>
  </w:style>
  <w:style w:type="character" w:customStyle="1" w:styleId="FooterChar">
    <w:name w:val="Footer Char"/>
    <w:basedOn w:val="DefaultParagraphFont"/>
    <w:link w:val="Footer"/>
    <w:uiPriority w:val="99"/>
    <w:rsid w:val="00FA576F"/>
  </w:style>
  <w:style w:type="character" w:styleId="PageNumber">
    <w:name w:val="page number"/>
    <w:basedOn w:val="DefaultParagraphFont"/>
    <w:uiPriority w:val="99"/>
    <w:semiHidden/>
    <w:unhideWhenUsed/>
    <w:rsid w:val="00FA57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D3"/>
    <w:pPr>
      <w:ind w:left="720"/>
      <w:contextualSpacing/>
    </w:pPr>
    <w:rPr>
      <w:rFonts w:ascii="Times" w:eastAsiaTheme="minorHAnsi" w:hAnsi="Times" w:cstheme="minorBidi"/>
    </w:rPr>
  </w:style>
  <w:style w:type="paragraph" w:customStyle="1" w:styleId="ListStyle">
    <w:name w:val="ListStyle"/>
    <w:rsid w:val="009034D3"/>
    <w:rPr>
      <w:rFonts w:eastAsia="Times New Roman"/>
      <w:sz w:val="20"/>
      <w:szCs w:val="20"/>
    </w:rPr>
  </w:style>
  <w:style w:type="paragraph" w:styleId="Footer">
    <w:name w:val="footer"/>
    <w:basedOn w:val="Normal"/>
    <w:link w:val="FooterChar"/>
    <w:uiPriority w:val="99"/>
    <w:unhideWhenUsed/>
    <w:rsid w:val="00FA576F"/>
    <w:pPr>
      <w:tabs>
        <w:tab w:val="center" w:pos="4320"/>
        <w:tab w:val="right" w:pos="8640"/>
      </w:tabs>
    </w:pPr>
  </w:style>
  <w:style w:type="character" w:customStyle="1" w:styleId="FooterChar">
    <w:name w:val="Footer Char"/>
    <w:basedOn w:val="DefaultParagraphFont"/>
    <w:link w:val="Footer"/>
    <w:uiPriority w:val="99"/>
    <w:rsid w:val="00FA576F"/>
  </w:style>
  <w:style w:type="character" w:styleId="PageNumber">
    <w:name w:val="page number"/>
    <w:basedOn w:val="DefaultParagraphFont"/>
    <w:uiPriority w:val="99"/>
    <w:semiHidden/>
    <w:unhideWhenUsed/>
    <w:rsid w:val="00FA5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1555</Words>
  <Characters>7715</Characters>
  <Application>Microsoft Macintosh Word</Application>
  <DocSecurity>0</DocSecurity>
  <Lines>94</Lines>
  <Paragraphs>17</Paragraphs>
  <ScaleCrop>false</ScaleCrop>
  <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2011-12-03T17:12:00Z</dcterms:created>
  <dcterms:modified xsi:type="dcterms:W3CDTF">2012-03-06T18:44:00Z</dcterms:modified>
</cp:coreProperties>
</file>