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CA05C" w14:textId="77777777" w:rsidR="00D1571D" w:rsidRDefault="00D1571D"/>
    <w:p w14:paraId="6A40CC7A" w14:textId="77777777" w:rsidR="00EF3621" w:rsidRDefault="00EF3621"/>
    <w:p w14:paraId="52F1431B" w14:textId="77777777" w:rsidR="00EF3621" w:rsidRDefault="00EF3621" w:rsidP="00EF3621">
      <w:pPr>
        <w:pStyle w:val="ListParagraph"/>
        <w:numPr>
          <w:ilvl w:val="0"/>
          <w:numId w:val="1"/>
        </w:numPr>
      </w:pPr>
      <w:r>
        <w:t>Sensation and Perception</w:t>
      </w:r>
    </w:p>
    <w:p w14:paraId="0CA83409" w14:textId="77777777" w:rsidR="00EF3621" w:rsidRDefault="00EF3621" w:rsidP="00EF3621">
      <w:pPr>
        <w:pStyle w:val="ListParagraph"/>
        <w:numPr>
          <w:ilvl w:val="1"/>
          <w:numId w:val="1"/>
        </w:numPr>
      </w:pPr>
      <w:r>
        <w:t>Sensation</w:t>
      </w:r>
    </w:p>
    <w:p w14:paraId="2BE0ECDA" w14:textId="77777777" w:rsidR="009B1FEE" w:rsidRDefault="009B1FEE" w:rsidP="009B1FEE">
      <w:pPr>
        <w:pStyle w:val="ListParagraph"/>
        <w:numPr>
          <w:ilvl w:val="2"/>
          <w:numId w:val="1"/>
        </w:numPr>
      </w:pPr>
      <w:r>
        <w:t>Overview of sensory information processing</w:t>
      </w:r>
    </w:p>
    <w:p w14:paraId="6EEB27C8" w14:textId="77777777" w:rsidR="009B1FEE" w:rsidRDefault="009B1FEE" w:rsidP="009B1FEE">
      <w:pPr>
        <w:pStyle w:val="ListParagraph"/>
        <w:numPr>
          <w:ilvl w:val="3"/>
          <w:numId w:val="1"/>
        </w:numPr>
      </w:pPr>
      <w:r>
        <w:t>Stimulus energy, transduction, iconic/echoic storage, selection for further processing</w:t>
      </w:r>
    </w:p>
    <w:p w14:paraId="4E621386" w14:textId="77777777" w:rsidR="009B1FEE" w:rsidRDefault="009B1FEE" w:rsidP="009B1FEE">
      <w:pPr>
        <w:pStyle w:val="ListParagraph"/>
        <w:numPr>
          <w:ilvl w:val="3"/>
          <w:numId w:val="1"/>
        </w:numPr>
      </w:pPr>
      <w:r>
        <w:t>Transduction</w:t>
      </w:r>
    </w:p>
    <w:p w14:paraId="2393DCDD" w14:textId="77777777" w:rsidR="009B1FEE" w:rsidRDefault="009B1FEE" w:rsidP="009B1FEE">
      <w:pPr>
        <w:pStyle w:val="ListParagraph"/>
        <w:numPr>
          <w:ilvl w:val="4"/>
          <w:numId w:val="1"/>
        </w:numPr>
      </w:pPr>
      <w:r>
        <w:t>Raw energy is converted into neuro signals that are then sent to the brain</w:t>
      </w:r>
    </w:p>
    <w:p w14:paraId="7A8CD450" w14:textId="77777777" w:rsidR="009B1FEE" w:rsidRDefault="009B1FEE" w:rsidP="009B1FEE">
      <w:pPr>
        <w:pStyle w:val="ListParagraph"/>
        <w:numPr>
          <w:ilvl w:val="4"/>
          <w:numId w:val="1"/>
        </w:numPr>
      </w:pPr>
      <w:r>
        <w:t>The process of taking that stimulus energy and translating them into electrical activity</w:t>
      </w:r>
    </w:p>
    <w:p w14:paraId="6DE681CB" w14:textId="4BC81248" w:rsidR="00844BA3" w:rsidRDefault="00844BA3" w:rsidP="00844BA3">
      <w:pPr>
        <w:pStyle w:val="ListParagraph"/>
        <w:numPr>
          <w:ilvl w:val="3"/>
          <w:numId w:val="1"/>
        </w:numPr>
      </w:pPr>
      <w:r>
        <w:t>Iconic/Echoic Storage</w:t>
      </w:r>
    </w:p>
    <w:p w14:paraId="16A86FD1" w14:textId="786634F3" w:rsidR="00730551" w:rsidRDefault="00730551" w:rsidP="00730551">
      <w:pPr>
        <w:pStyle w:val="ListParagraph"/>
        <w:numPr>
          <w:ilvl w:val="4"/>
          <w:numId w:val="1"/>
        </w:numPr>
      </w:pPr>
      <w:r>
        <w:t>Very brief memory systems that hold onto everything that hits your senses</w:t>
      </w:r>
    </w:p>
    <w:p w14:paraId="62C83741" w14:textId="3A32D181" w:rsidR="00730551" w:rsidRDefault="00730551" w:rsidP="00730551">
      <w:pPr>
        <w:pStyle w:val="ListParagraph"/>
        <w:numPr>
          <w:ilvl w:val="4"/>
          <w:numId w:val="1"/>
        </w:numPr>
      </w:pPr>
      <w:r>
        <w:t>Some information, but not all, is selected for further processing</w:t>
      </w:r>
    </w:p>
    <w:p w14:paraId="0F2B9938" w14:textId="73E955B1" w:rsidR="00830AF2" w:rsidRDefault="00830AF2" w:rsidP="00730551">
      <w:pPr>
        <w:pStyle w:val="ListParagraph"/>
        <w:numPr>
          <w:ilvl w:val="4"/>
          <w:numId w:val="1"/>
        </w:numPr>
      </w:pPr>
      <w:r>
        <w:t xml:space="preserve">There’s a lot of information that’s available to you that hit your senses that you’re not consciously aware of. </w:t>
      </w:r>
    </w:p>
    <w:p w14:paraId="07B9EC97" w14:textId="77777777" w:rsidR="00EF3621" w:rsidRDefault="00EF3621" w:rsidP="00EF3621">
      <w:pPr>
        <w:pStyle w:val="ListParagraph"/>
        <w:numPr>
          <w:ilvl w:val="2"/>
          <w:numId w:val="1"/>
        </w:numPr>
      </w:pPr>
      <w:r>
        <w:t>Sensation is a process of picking up that information</w:t>
      </w:r>
    </w:p>
    <w:p w14:paraId="1BA37551" w14:textId="77777777" w:rsidR="00EF3621" w:rsidRDefault="00EF3621" w:rsidP="00EF3621">
      <w:pPr>
        <w:pStyle w:val="ListParagraph"/>
        <w:numPr>
          <w:ilvl w:val="1"/>
          <w:numId w:val="1"/>
        </w:numPr>
      </w:pPr>
      <w:r>
        <w:t>Perception</w:t>
      </w:r>
    </w:p>
    <w:p w14:paraId="2781C847" w14:textId="3651244E" w:rsidR="00521837" w:rsidRDefault="006545A9" w:rsidP="00EF3621">
      <w:pPr>
        <w:pStyle w:val="ListParagraph"/>
        <w:numPr>
          <w:ilvl w:val="2"/>
          <w:numId w:val="1"/>
        </w:numPr>
      </w:pPr>
      <w:r>
        <w:t>The information you first pick up (Sensation) is meaningless</w:t>
      </w:r>
    </w:p>
    <w:p w14:paraId="174E6A4F" w14:textId="61EA8260" w:rsidR="006545A9" w:rsidRDefault="006545A9" w:rsidP="00EF3621">
      <w:pPr>
        <w:pStyle w:val="ListParagraph"/>
        <w:numPr>
          <w:ilvl w:val="2"/>
          <w:numId w:val="1"/>
        </w:numPr>
      </w:pPr>
      <w:r>
        <w:t>The process of organizing, sorting through, and arranging that information into a meaningful form</w:t>
      </w:r>
    </w:p>
    <w:p w14:paraId="3ED43F67" w14:textId="77777777" w:rsidR="006545A9" w:rsidRDefault="006545A9" w:rsidP="006545A9">
      <w:pPr>
        <w:pStyle w:val="ListParagraph"/>
        <w:numPr>
          <w:ilvl w:val="2"/>
          <w:numId w:val="1"/>
        </w:numPr>
      </w:pPr>
      <w:r>
        <w:t>Interpreting sensation</w:t>
      </w:r>
    </w:p>
    <w:p w14:paraId="025981C6" w14:textId="050AD92A" w:rsidR="006545A9" w:rsidRDefault="009A1879" w:rsidP="00EF3621">
      <w:pPr>
        <w:pStyle w:val="ListParagraph"/>
        <w:numPr>
          <w:ilvl w:val="2"/>
          <w:numId w:val="1"/>
        </w:numPr>
      </w:pPr>
      <w:r>
        <w:t>Young / Old Woman Example</w:t>
      </w:r>
    </w:p>
    <w:p w14:paraId="1F62E3CC" w14:textId="69127B23" w:rsidR="009A1879" w:rsidRDefault="009A1879" w:rsidP="009A1879">
      <w:pPr>
        <w:pStyle w:val="ListParagraph"/>
        <w:numPr>
          <w:ilvl w:val="3"/>
          <w:numId w:val="1"/>
        </w:numPr>
      </w:pPr>
      <w:r>
        <w:t>The sensation is the same, the perception is different.</w:t>
      </w:r>
    </w:p>
    <w:p w14:paraId="0C39E5DF" w14:textId="1946667B" w:rsidR="009A1879" w:rsidRDefault="00330461" w:rsidP="009A1879">
      <w:pPr>
        <w:pStyle w:val="ListParagraph"/>
        <w:numPr>
          <w:ilvl w:val="2"/>
          <w:numId w:val="1"/>
        </w:numPr>
      </w:pPr>
      <w:r>
        <w:t>Perceptual Organizing</w:t>
      </w:r>
    </w:p>
    <w:p w14:paraId="32D10F58" w14:textId="03CB1AFD" w:rsidR="00330461" w:rsidRDefault="00330461" w:rsidP="00330461">
      <w:pPr>
        <w:pStyle w:val="ListParagraph"/>
        <w:numPr>
          <w:ilvl w:val="3"/>
          <w:numId w:val="1"/>
        </w:numPr>
      </w:pPr>
      <w:r>
        <w:t>Gestalt Psychology</w:t>
      </w:r>
    </w:p>
    <w:p w14:paraId="65816B01" w14:textId="008A9F1B" w:rsidR="00330461" w:rsidRDefault="00330461" w:rsidP="00330461">
      <w:pPr>
        <w:pStyle w:val="ListParagraph"/>
        <w:numPr>
          <w:ilvl w:val="4"/>
          <w:numId w:val="1"/>
        </w:numPr>
      </w:pPr>
      <w:r>
        <w:t>The whole is greater than the sum of its parts</w:t>
      </w:r>
    </w:p>
    <w:p w14:paraId="4D590ED4" w14:textId="6C9ABFCB" w:rsidR="00E43143" w:rsidRDefault="00E43143" w:rsidP="00E43143">
      <w:pPr>
        <w:pStyle w:val="ListParagraph"/>
        <w:numPr>
          <w:ilvl w:val="5"/>
          <w:numId w:val="1"/>
        </w:numPr>
      </w:pPr>
      <w:r>
        <w:t>Figure and ground</w:t>
      </w:r>
    </w:p>
    <w:p w14:paraId="57981FD5" w14:textId="020A0BF8" w:rsidR="00846200" w:rsidRDefault="00846200" w:rsidP="00846200">
      <w:pPr>
        <w:pStyle w:val="ListParagraph"/>
        <w:numPr>
          <w:ilvl w:val="6"/>
          <w:numId w:val="1"/>
        </w:numPr>
      </w:pPr>
      <w:r>
        <w:t>Look at image online</w:t>
      </w:r>
    </w:p>
    <w:p w14:paraId="3CD64969" w14:textId="6271A3F3" w:rsidR="00330461" w:rsidRDefault="00330461" w:rsidP="00330461">
      <w:pPr>
        <w:pStyle w:val="ListParagraph"/>
        <w:numPr>
          <w:ilvl w:val="4"/>
          <w:numId w:val="1"/>
        </w:numPr>
      </w:pPr>
      <w:r>
        <w:t xml:space="preserve">Human beings have a natural </w:t>
      </w:r>
      <w:r w:rsidR="002C451E">
        <w:t>tendency</w:t>
      </w:r>
      <w:r>
        <w:t xml:space="preserve"> to see meaningful patterns, whole objects, we don’t see bits and pieces.</w:t>
      </w:r>
    </w:p>
    <w:p w14:paraId="6E80BA6E" w14:textId="71B430B0" w:rsidR="00330461" w:rsidRDefault="00330461" w:rsidP="00330461">
      <w:pPr>
        <w:pStyle w:val="ListParagraph"/>
        <w:numPr>
          <w:ilvl w:val="4"/>
          <w:numId w:val="1"/>
        </w:numPr>
      </w:pPr>
      <w:r>
        <w:t>You see a desk, not a bunch of nails and wood</w:t>
      </w:r>
    </w:p>
    <w:p w14:paraId="2BC3064F" w14:textId="093D8C4D" w:rsidR="009A29C9" w:rsidRDefault="009A29C9" w:rsidP="00330461">
      <w:pPr>
        <w:pStyle w:val="ListParagraph"/>
        <w:numPr>
          <w:ilvl w:val="4"/>
          <w:numId w:val="1"/>
        </w:numPr>
      </w:pPr>
      <w:r>
        <w:t>We have the ability to focus on one figure to the exclusion of everything behind it</w:t>
      </w:r>
    </w:p>
    <w:p w14:paraId="2F9D0758" w14:textId="60F9AF09" w:rsidR="00CA7F3A" w:rsidRDefault="00DA05B0" w:rsidP="00CA7F3A">
      <w:pPr>
        <w:pStyle w:val="ListParagraph"/>
        <w:numPr>
          <w:ilvl w:val="2"/>
          <w:numId w:val="1"/>
        </w:numPr>
      </w:pPr>
      <w:r>
        <w:t>Perceptual Constancies</w:t>
      </w:r>
    </w:p>
    <w:p w14:paraId="65BCDAF0" w14:textId="30A9C277" w:rsidR="00CA7F3A" w:rsidRDefault="00CA7F3A" w:rsidP="00CA7F3A">
      <w:pPr>
        <w:pStyle w:val="ListParagraph"/>
        <w:numPr>
          <w:ilvl w:val="3"/>
          <w:numId w:val="1"/>
        </w:numPr>
      </w:pPr>
      <w:r>
        <w:t>Constancy</w:t>
      </w:r>
    </w:p>
    <w:p w14:paraId="19280DE5" w14:textId="6CD4D808" w:rsidR="00CA7F3A" w:rsidRDefault="00CA7F3A" w:rsidP="00CA7F3A">
      <w:pPr>
        <w:pStyle w:val="ListParagraph"/>
        <w:numPr>
          <w:ilvl w:val="4"/>
          <w:numId w:val="1"/>
        </w:numPr>
      </w:pPr>
      <w:r>
        <w:t>Allows perception to remain stable</w:t>
      </w:r>
      <w:r w:rsidR="004F6EDA">
        <w:t>, even though the image on our retina is changing</w:t>
      </w:r>
    </w:p>
    <w:p w14:paraId="029C0030" w14:textId="5A022B49" w:rsidR="00D068BA" w:rsidRDefault="00D068BA" w:rsidP="00CA7F3A">
      <w:pPr>
        <w:pStyle w:val="ListParagraph"/>
        <w:numPr>
          <w:ilvl w:val="4"/>
          <w:numId w:val="1"/>
        </w:numPr>
      </w:pPr>
      <w:r>
        <w:t>Once we form a stable impression of something, we can recognize it from any angle or impression</w:t>
      </w:r>
    </w:p>
    <w:p w14:paraId="4F28BE9A" w14:textId="65884DCF" w:rsidR="00DA05B0" w:rsidRDefault="00DA05B0" w:rsidP="00DA05B0">
      <w:pPr>
        <w:pStyle w:val="ListParagraph"/>
        <w:numPr>
          <w:ilvl w:val="3"/>
          <w:numId w:val="1"/>
        </w:numPr>
      </w:pPr>
      <w:r>
        <w:t>Size Constancy</w:t>
      </w:r>
    </w:p>
    <w:p w14:paraId="4D3E2E70" w14:textId="63F35D1D" w:rsidR="00DA05B0" w:rsidRDefault="00CE5897" w:rsidP="00DA05B0">
      <w:pPr>
        <w:pStyle w:val="ListParagraph"/>
        <w:numPr>
          <w:ilvl w:val="3"/>
          <w:numId w:val="1"/>
        </w:numPr>
      </w:pPr>
      <w:r>
        <w:lastRenderedPageBreak/>
        <w:t>Shape</w:t>
      </w:r>
      <w:r w:rsidR="00DA05B0">
        <w:t xml:space="preserve"> Constancy</w:t>
      </w:r>
    </w:p>
    <w:p w14:paraId="716B4512" w14:textId="7AE3EAD7" w:rsidR="00D068BA" w:rsidRDefault="00D068BA" w:rsidP="00D068BA">
      <w:pPr>
        <w:pStyle w:val="ListParagraph"/>
        <w:numPr>
          <w:ilvl w:val="4"/>
          <w:numId w:val="1"/>
        </w:numPr>
      </w:pPr>
      <w:r>
        <w:t>No matter where you are in the room, the image on your retina is very different, you can still recognize it as a folder</w:t>
      </w:r>
    </w:p>
    <w:p w14:paraId="3B45ABFD" w14:textId="6D16BB0E" w:rsidR="00D068BA" w:rsidRDefault="003E0503" w:rsidP="00D068BA">
      <w:pPr>
        <w:pStyle w:val="ListParagraph"/>
        <w:numPr>
          <w:ilvl w:val="4"/>
          <w:numId w:val="1"/>
        </w:numPr>
      </w:pPr>
      <w:r>
        <w:t>Very simple skill but important</w:t>
      </w:r>
    </w:p>
    <w:p w14:paraId="3407340D" w14:textId="151C00EC" w:rsidR="00CB3165" w:rsidRDefault="00CB3165" w:rsidP="00CB3165">
      <w:pPr>
        <w:pStyle w:val="ListParagraph"/>
        <w:numPr>
          <w:ilvl w:val="2"/>
          <w:numId w:val="1"/>
        </w:numPr>
      </w:pPr>
      <w:r>
        <w:t>Perceiving distance and depth</w:t>
      </w:r>
    </w:p>
    <w:p w14:paraId="136497B0" w14:textId="60CD2B18" w:rsidR="00CB3165" w:rsidRDefault="00CB3165" w:rsidP="00CB3165">
      <w:pPr>
        <w:pStyle w:val="ListParagraph"/>
        <w:numPr>
          <w:ilvl w:val="3"/>
          <w:numId w:val="1"/>
        </w:numPr>
      </w:pPr>
      <w:r>
        <w:t>Binocular depth cues</w:t>
      </w:r>
    </w:p>
    <w:p w14:paraId="3076FD9D" w14:textId="5FEC4F44" w:rsidR="00487CC9" w:rsidRDefault="00487CC9" w:rsidP="00487CC9">
      <w:pPr>
        <w:pStyle w:val="ListParagraph"/>
        <w:numPr>
          <w:ilvl w:val="4"/>
          <w:numId w:val="1"/>
        </w:numPr>
      </w:pPr>
      <w:r>
        <w:t>Good for closer objects</w:t>
      </w:r>
    </w:p>
    <w:p w14:paraId="6E5C2A3C" w14:textId="0114012A" w:rsidR="00CB3165" w:rsidRDefault="00CB3165" w:rsidP="00CB3165">
      <w:pPr>
        <w:pStyle w:val="ListParagraph"/>
        <w:numPr>
          <w:ilvl w:val="4"/>
          <w:numId w:val="1"/>
        </w:numPr>
      </w:pPr>
      <w:r>
        <w:t>Retina disparity</w:t>
      </w:r>
    </w:p>
    <w:p w14:paraId="7C2F1948" w14:textId="1BC86067" w:rsidR="00E66726" w:rsidRDefault="00E66726" w:rsidP="00E66726">
      <w:pPr>
        <w:pStyle w:val="ListParagraph"/>
        <w:numPr>
          <w:ilvl w:val="5"/>
          <w:numId w:val="1"/>
        </w:numPr>
      </w:pPr>
      <w:r>
        <w:t>Refers to the fact that because our eyes are set about 2 ½ inches apart each eye actually has a slightly different view of the world</w:t>
      </w:r>
    </w:p>
    <w:p w14:paraId="7040BDB7" w14:textId="448EBF07" w:rsidR="00A226D5" w:rsidRDefault="00A226D5" w:rsidP="00E66726">
      <w:pPr>
        <w:pStyle w:val="ListParagraph"/>
        <w:numPr>
          <w:ilvl w:val="5"/>
          <w:numId w:val="1"/>
        </w:numPr>
      </w:pPr>
      <w:r>
        <w:t>It’s the combination of both of those images that helps you perceive depth</w:t>
      </w:r>
    </w:p>
    <w:p w14:paraId="6A55DAF4" w14:textId="7ABD9F8C" w:rsidR="00AA60BF" w:rsidRDefault="00AA60BF" w:rsidP="00E66726">
      <w:pPr>
        <w:pStyle w:val="ListParagraph"/>
        <w:numPr>
          <w:ilvl w:val="5"/>
          <w:numId w:val="1"/>
        </w:numPr>
      </w:pPr>
      <w:r>
        <w:t>Hole in hand example</w:t>
      </w:r>
    </w:p>
    <w:p w14:paraId="39FB15C1" w14:textId="035AD6D4" w:rsidR="00CB3165" w:rsidRDefault="00CB3165" w:rsidP="00CB3165">
      <w:pPr>
        <w:pStyle w:val="ListParagraph"/>
        <w:numPr>
          <w:ilvl w:val="4"/>
          <w:numId w:val="1"/>
        </w:numPr>
      </w:pPr>
      <w:r>
        <w:t>Convergence</w:t>
      </w:r>
    </w:p>
    <w:p w14:paraId="701739BE" w14:textId="161E96EE" w:rsidR="00BD71FE" w:rsidRDefault="007C405A" w:rsidP="00BD71FE">
      <w:pPr>
        <w:pStyle w:val="ListParagraph"/>
        <w:numPr>
          <w:ilvl w:val="5"/>
          <w:numId w:val="1"/>
        </w:numPr>
      </w:pPr>
      <w:r>
        <w:t>The</w:t>
      </w:r>
      <w:r w:rsidR="00BD71FE">
        <w:t xml:space="preserve"> movement of your eye muscles, tells you how close an object is</w:t>
      </w:r>
    </w:p>
    <w:p w14:paraId="3C041307" w14:textId="6E87470A" w:rsidR="00CB3165" w:rsidRDefault="00CB3165" w:rsidP="00CB3165">
      <w:pPr>
        <w:pStyle w:val="ListParagraph"/>
        <w:numPr>
          <w:ilvl w:val="3"/>
          <w:numId w:val="1"/>
        </w:numPr>
      </w:pPr>
      <w:r>
        <w:t>Monocular depth cues</w:t>
      </w:r>
    </w:p>
    <w:p w14:paraId="7BF99285" w14:textId="07A9DEBD" w:rsidR="00487CC9" w:rsidRDefault="00487CC9" w:rsidP="00487CC9">
      <w:pPr>
        <w:pStyle w:val="ListParagraph"/>
        <w:numPr>
          <w:ilvl w:val="4"/>
          <w:numId w:val="1"/>
        </w:numPr>
      </w:pPr>
      <w:r>
        <w:t>Good for farther away objects</w:t>
      </w:r>
    </w:p>
    <w:p w14:paraId="05224A3F" w14:textId="5D8FFF91" w:rsidR="0032245F" w:rsidRDefault="0032245F" w:rsidP="00487CC9">
      <w:pPr>
        <w:pStyle w:val="ListParagraph"/>
        <w:numPr>
          <w:ilvl w:val="4"/>
          <w:numId w:val="1"/>
        </w:numPr>
      </w:pPr>
      <w:r>
        <w:t>This Is what artists use to make things look more life-like</w:t>
      </w:r>
    </w:p>
    <w:p w14:paraId="4EF029FA" w14:textId="36826A5A" w:rsidR="00CB3165" w:rsidRDefault="00CB3165" w:rsidP="00CB3165">
      <w:pPr>
        <w:pStyle w:val="ListParagraph"/>
        <w:numPr>
          <w:ilvl w:val="4"/>
          <w:numId w:val="1"/>
        </w:numPr>
      </w:pPr>
      <w:r>
        <w:t>Texture gradients</w:t>
      </w:r>
    </w:p>
    <w:p w14:paraId="784C50FD" w14:textId="385AA2A0" w:rsidR="0032245F" w:rsidRDefault="0032245F" w:rsidP="0032245F">
      <w:pPr>
        <w:pStyle w:val="ListParagraph"/>
        <w:numPr>
          <w:ilvl w:val="5"/>
          <w:numId w:val="1"/>
        </w:numPr>
      </w:pPr>
      <w:r>
        <w:t>As the distance increases, the texture will become finer and finer until it can’t be distinguished</w:t>
      </w:r>
    </w:p>
    <w:p w14:paraId="06AEE77D" w14:textId="0F090C14" w:rsidR="004C1EA6" w:rsidRDefault="004C1EA6" w:rsidP="0032245F">
      <w:pPr>
        <w:pStyle w:val="ListParagraph"/>
        <w:numPr>
          <w:ilvl w:val="5"/>
          <w:numId w:val="1"/>
        </w:numPr>
      </w:pPr>
      <w:r>
        <w:t>Objects close to you appear to have a rougher or more detailed texture, those farther are much hazier and smoother</w:t>
      </w:r>
    </w:p>
    <w:p w14:paraId="56BD4810" w14:textId="4436BEAF" w:rsidR="00CB3165" w:rsidRDefault="00CB3165" w:rsidP="00CB3165">
      <w:pPr>
        <w:pStyle w:val="ListParagraph"/>
        <w:numPr>
          <w:ilvl w:val="4"/>
          <w:numId w:val="1"/>
        </w:numPr>
      </w:pPr>
      <w:r>
        <w:t>Linear perspective</w:t>
      </w:r>
    </w:p>
    <w:p w14:paraId="1C8B8107" w14:textId="4494119B" w:rsidR="002E6EC4" w:rsidRDefault="00FB2648" w:rsidP="002E6EC4">
      <w:pPr>
        <w:pStyle w:val="ListParagraph"/>
        <w:numPr>
          <w:ilvl w:val="5"/>
          <w:numId w:val="1"/>
        </w:numPr>
      </w:pPr>
      <w:r>
        <w:t>Two parallel lines that extend into the distance appear to come together at some point on the horizon</w:t>
      </w:r>
    </w:p>
    <w:p w14:paraId="27F96339" w14:textId="7A51D64C" w:rsidR="00D4200C" w:rsidRDefault="00D4200C" w:rsidP="00D4200C">
      <w:pPr>
        <w:pStyle w:val="ListParagraph"/>
        <w:numPr>
          <w:ilvl w:val="2"/>
          <w:numId w:val="1"/>
        </w:numPr>
      </w:pPr>
      <w:r>
        <w:t>Origins of depth perception</w:t>
      </w:r>
    </w:p>
    <w:p w14:paraId="7AC91CD4" w14:textId="77894203" w:rsidR="00D4200C" w:rsidRDefault="00D4200C" w:rsidP="00D4200C">
      <w:pPr>
        <w:pStyle w:val="ListParagraph"/>
        <w:numPr>
          <w:ilvl w:val="3"/>
          <w:numId w:val="1"/>
        </w:numPr>
      </w:pPr>
      <w:r>
        <w:t>Depth perception as inbor</w:t>
      </w:r>
      <w:r w:rsidR="00382072">
        <w:t>n</w:t>
      </w:r>
    </w:p>
    <w:p w14:paraId="25604C0A" w14:textId="7D500E22" w:rsidR="00D4200C" w:rsidRDefault="00D4200C" w:rsidP="00D4200C">
      <w:pPr>
        <w:pStyle w:val="ListParagraph"/>
        <w:numPr>
          <w:ilvl w:val="4"/>
          <w:numId w:val="1"/>
        </w:numPr>
      </w:pPr>
      <w:r>
        <w:t>Visual cliff experiments suggest some innate aspects of depth perceptions</w:t>
      </w:r>
    </w:p>
    <w:p w14:paraId="14384AB0" w14:textId="6CF152C7" w:rsidR="00DC2F45" w:rsidRDefault="00DC2F45" w:rsidP="00D4200C">
      <w:pPr>
        <w:pStyle w:val="ListParagraph"/>
        <w:numPr>
          <w:ilvl w:val="4"/>
          <w:numId w:val="1"/>
        </w:numPr>
      </w:pPr>
      <w:r>
        <w:t>Visual Cliff</w:t>
      </w:r>
    </w:p>
    <w:p w14:paraId="4E960958" w14:textId="661D782A" w:rsidR="00DC2F45" w:rsidRDefault="00DC2F45" w:rsidP="00DC2F45">
      <w:pPr>
        <w:pStyle w:val="ListParagraph"/>
        <w:numPr>
          <w:ilvl w:val="5"/>
          <w:numId w:val="1"/>
        </w:numPr>
      </w:pPr>
      <w:r>
        <w:t>Using six month old on check</w:t>
      </w:r>
      <w:r w:rsidR="00FD1085">
        <w:t>er</w:t>
      </w:r>
      <w:r>
        <w:t>board glass table</w:t>
      </w:r>
    </w:p>
    <w:p w14:paraId="51D03FC3" w14:textId="623D2D22" w:rsidR="00D4200C" w:rsidRDefault="00D4200C" w:rsidP="00D4200C">
      <w:pPr>
        <w:pStyle w:val="ListParagraph"/>
        <w:numPr>
          <w:ilvl w:val="3"/>
          <w:numId w:val="1"/>
        </w:numPr>
      </w:pPr>
      <w:r>
        <w:t>Perceptual experience</w:t>
      </w:r>
    </w:p>
    <w:p w14:paraId="34ACBF8C" w14:textId="5FF951EF" w:rsidR="00D4200C" w:rsidRDefault="00D4200C" w:rsidP="00D4200C">
      <w:pPr>
        <w:pStyle w:val="ListParagraph"/>
        <w:numPr>
          <w:ilvl w:val="4"/>
          <w:numId w:val="1"/>
        </w:numPr>
      </w:pPr>
      <w:r>
        <w:t>Real world experience over time is important to development of depth perception</w:t>
      </w:r>
    </w:p>
    <w:p w14:paraId="74D0A950" w14:textId="734A266D" w:rsidR="00A1416B" w:rsidRDefault="00A1416B" w:rsidP="00D4200C">
      <w:pPr>
        <w:pStyle w:val="ListParagraph"/>
        <w:numPr>
          <w:ilvl w:val="4"/>
          <w:numId w:val="1"/>
        </w:numPr>
      </w:pPr>
      <w:r>
        <w:t>Virgil was an individual who h</w:t>
      </w:r>
      <w:r w:rsidR="00FB4343">
        <w:t>ad experienced very bad cataracts</w:t>
      </w:r>
      <w:r>
        <w:t xml:space="preserve">, as an adult surgeons surgically removed his </w:t>
      </w:r>
      <w:r w:rsidR="0022348E" w:rsidRPr="0022348E">
        <w:t>cataracts</w:t>
      </w:r>
      <w:r>
        <w:t xml:space="preserve"> and restored his vision. He was 30ish and for the first time he was able to see, he didn’t understand anything. He’d jump over shadows</w:t>
      </w:r>
      <w:r w:rsidR="00EC6E6A">
        <w:t>. He’</w:t>
      </w:r>
      <w:r w:rsidR="00DC0295">
        <w:t>d trip on stairs, because all he saw was parallel lines with lines drawn on them.</w:t>
      </w:r>
      <w:r w:rsidR="0022348E">
        <w:t xml:space="preserve"> When he got his </w:t>
      </w:r>
      <w:r w:rsidR="0022348E" w:rsidRPr="0022348E">
        <w:t>cataracts</w:t>
      </w:r>
      <w:r w:rsidR="00E37D3B">
        <w:t xml:space="preserve"> back, he preferred to be blind. </w:t>
      </w:r>
    </w:p>
    <w:p w14:paraId="659DCB66" w14:textId="7190F466" w:rsidR="00E37D3B" w:rsidRDefault="00E37D3B" w:rsidP="00D4200C">
      <w:pPr>
        <w:pStyle w:val="ListParagraph"/>
        <w:numPr>
          <w:ilvl w:val="4"/>
          <w:numId w:val="1"/>
        </w:numPr>
      </w:pPr>
      <w:r>
        <w:t>We have to have real world experience to practice our depth</w:t>
      </w:r>
    </w:p>
    <w:p w14:paraId="72FE2019" w14:textId="17FBF9BC" w:rsidR="00DF1D15" w:rsidRDefault="0022348E" w:rsidP="00DF1D15">
      <w:pPr>
        <w:pStyle w:val="ListParagraph"/>
        <w:numPr>
          <w:ilvl w:val="2"/>
          <w:numId w:val="1"/>
        </w:numPr>
      </w:pPr>
      <w:r>
        <w:t>Perceptual Set</w:t>
      </w:r>
    </w:p>
    <w:p w14:paraId="59186588" w14:textId="38A86748" w:rsidR="0022348E" w:rsidRDefault="0022348E" w:rsidP="0022348E">
      <w:pPr>
        <w:pStyle w:val="ListParagraph"/>
        <w:numPr>
          <w:ilvl w:val="3"/>
          <w:numId w:val="1"/>
        </w:numPr>
      </w:pPr>
      <w:r>
        <w:t>Expectation and prior experiences can influence perceptions.</w:t>
      </w:r>
    </w:p>
    <w:p w14:paraId="23101616" w14:textId="6B23E6DE" w:rsidR="002C30C8" w:rsidRDefault="002C30C8" w:rsidP="0022348E">
      <w:pPr>
        <w:pStyle w:val="ListParagraph"/>
        <w:numPr>
          <w:ilvl w:val="3"/>
          <w:numId w:val="1"/>
        </w:numPr>
      </w:pPr>
      <w:r>
        <w:t>If told to see an old woman, you’d be much more likely to view an old woman</w:t>
      </w:r>
    </w:p>
    <w:p w14:paraId="4F057CB8" w14:textId="146826DF" w:rsidR="002C7149" w:rsidRDefault="002C7149" w:rsidP="002C7149">
      <w:pPr>
        <w:pStyle w:val="ListParagraph"/>
        <w:numPr>
          <w:ilvl w:val="2"/>
          <w:numId w:val="1"/>
        </w:numPr>
      </w:pPr>
      <w:r>
        <w:t>Visual Illusions</w:t>
      </w:r>
    </w:p>
    <w:p w14:paraId="208E7696" w14:textId="17228958" w:rsidR="002C7149" w:rsidRDefault="002C7149" w:rsidP="002C7149">
      <w:pPr>
        <w:pStyle w:val="ListParagraph"/>
        <w:numPr>
          <w:ilvl w:val="3"/>
          <w:numId w:val="1"/>
        </w:numPr>
      </w:pPr>
      <w:r>
        <w:t>Misleading cues that create inaccurate or impossible perceptions</w:t>
      </w:r>
    </w:p>
    <w:p w14:paraId="5AEE6CC2" w14:textId="461A8AD3" w:rsidR="002C7149" w:rsidRDefault="002C7149" w:rsidP="002C7149">
      <w:pPr>
        <w:pStyle w:val="ListParagraph"/>
        <w:numPr>
          <w:ilvl w:val="4"/>
          <w:numId w:val="1"/>
        </w:numPr>
      </w:pPr>
      <w:r>
        <w:t>Over application of basic rules that are normally there to help you</w:t>
      </w:r>
    </w:p>
    <w:p w14:paraId="7AA7EC56" w14:textId="6AEB2B71" w:rsidR="002C7149" w:rsidRDefault="002C7149" w:rsidP="002C7149">
      <w:pPr>
        <w:pStyle w:val="ListParagraph"/>
        <w:numPr>
          <w:ilvl w:val="3"/>
          <w:numId w:val="1"/>
        </w:numPr>
      </w:pPr>
      <w:r>
        <w:t>Muller-lyer</w:t>
      </w:r>
    </w:p>
    <w:p w14:paraId="08A1055C" w14:textId="77D6BB8C" w:rsidR="002C7149" w:rsidRDefault="002B3AAD" w:rsidP="002C7149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205FC7AF" wp14:editId="7DA6525F">
            <wp:extent cx="2399831" cy="184752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036" cy="184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BB03D" w14:textId="25A72AEB" w:rsidR="002C7149" w:rsidRDefault="002C7149" w:rsidP="002C7149">
      <w:pPr>
        <w:pStyle w:val="ListParagraph"/>
        <w:numPr>
          <w:ilvl w:val="3"/>
          <w:numId w:val="1"/>
        </w:numPr>
      </w:pPr>
      <w:r>
        <w:t>Ponzo Illusions</w:t>
      </w:r>
    </w:p>
    <w:p w14:paraId="52E3E92F" w14:textId="10EE928C" w:rsidR="002C7149" w:rsidRDefault="002C7149" w:rsidP="002C7149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1B34CE40" wp14:editId="6CC97BD8">
            <wp:extent cx="1054100" cy="1359317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35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AB4B" w14:textId="77777777" w:rsidR="00C10AA0" w:rsidRDefault="00C10AA0" w:rsidP="002C7149">
      <w:pPr>
        <w:pStyle w:val="ListParagraph"/>
        <w:numPr>
          <w:ilvl w:val="3"/>
          <w:numId w:val="1"/>
        </w:numPr>
      </w:pPr>
      <w:r>
        <w:t>Velocity-Size Illusion</w:t>
      </w:r>
    </w:p>
    <w:p w14:paraId="4C70FD03" w14:textId="103339FC" w:rsidR="002C7149" w:rsidRDefault="00FF57A2" w:rsidP="00C10AA0">
      <w:pPr>
        <w:pStyle w:val="ListParagraph"/>
        <w:numPr>
          <w:ilvl w:val="4"/>
          <w:numId w:val="1"/>
        </w:numPr>
      </w:pPr>
      <w:r>
        <w:t>A large train appears to move much slower than a sports car even if going the same speed</w:t>
      </w:r>
    </w:p>
    <w:p w14:paraId="0636C696" w14:textId="3A49F11A" w:rsidR="000F2B51" w:rsidRDefault="000F2B51" w:rsidP="000F2B51">
      <w:pPr>
        <w:pStyle w:val="ListParagraph"/>
        <w:numPr>
          <w:ilvl w:val="3"/>
          <w:numId w:val="1"/>
        </w:numPr>
      </w:pPr>
      <w:r>
        <w:t>Rotating objects when not rotating</w:t>
      </w:r>
    </w:p>
    <w:p w14:paraId="12C75F75" w14:textId="77777777" w:rsidR="000F2B51" w:rsidRDefault="000F2B51" w:rsidP="000F2B51">
      <w:pPr>
        <w:pStyle w:val="ListParagraph"/>
        <w:numPr>
          <w:ilvl w:val="4"/>
          <w:numId w:val="1"/>
        </w:numPr>
      </w:pPr>
      <w:r>
        <w:t>When you see that object normally it’s rotating, when you see it still in an image you see it rotating</w:t>
      </w:r>
    </w:p>
    <w:p w14:paraId="21730F03" w14:textId="77777777" w:rsidR="000F2B51" w:rsidRDefault="000F2B51" w:rsidP="000F2B51">
      <w:pPr>
        <w:pStyle w:val="ListParagraph"/>
        <w:numPr>
          <w:ilvl w:val="3"/>
          <w:numId w:val="1"/>
        </w:numPr>
      </w:pPr>
      <w:r>
        <w:t>Purple dot with one removing</w:t>
      </w:r>
    </w:p>
    <w:p w14:paraId="7E6D184B" w14:textId="47EA9BCD" w:rsidR="000F2B51" w:rsidRDefault="000F2B51" w:rsidP="000F2B51">
      <w:pPr>
        <w:pStyle w:val="ListParagraph"/>
        <w:numPr>
          <w:ilvl w:val="4"/>
          <w:numId w:val="1"/>
        </w:numPr>
      </w:pPr>
      <w:r>
        <w:t>You will eventually not see any dots anymore, or green dots that never actuall</w:t>
      </w:r>
      <w:bookmarkStart w:id="0" w:name="_GoBack"/>
      <w:bookmarkEnd w:id="0"/>
      <w:r>
        <w:t xml:space="preserve">y exist </w:t>
      </w:r>
    </w:p>
    <w:p w14:paraId="1397E14A" w14:textId="77777777" w:rsidR="00FD1085" w:rsidRDefault="00FD1085"/>
    <w:sectPr w:rsidR="00FD1085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71E2"/>
    <w:multiLevelType w:val="hybridMultilevel"/>
    <w:tmpl w:val="C636C33C"/>
    <w:lvl w:ilvl="0" w:tplc="2894F9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21"/>
    <w:rsid w:val="000E577B"/>
    <w:rsid w:val="000F2B51"/>
    <w:rsid w:val="0022348E"/>
    <w:rsid w:val="002B3AAD"/>
    <w:rsid w:val="002C30C8"/>
    <w:rsid w:val="002C451E"/>
    <w:rsid w:val="002C7149"/>
    <w:rsid w:val="002E6EC4"/>
    <w:rsid w:val="0032245F"/>
    <w:rsid w:val="00330461"/>
    <w:rsid w:val="00382072"/>
    <w:rsid w:val="003B57E7"/>
    <w:rsid w:val="003E0503"/>
    <w:rsid w:val="00461B6E"/>
    <w:rsid w:val="00487CC9"/>
    <w:rsid w:val="004C1EA6"/>
    <w:rsid w:val="004F6EDA"/>
    <w:rsid w:val="00521837"/>
    <w:rsid w:val="006545A9"/>
    <w:rsid w:val="00730551"/>
    <w:rsid w:val="007667AF"/>
    <w:rsid w:val="007C405A"/>
    <w:rsid w:val="00830AF2"/>
    <w:rsid w:val="00844BA3"/>
    <w:rsid w:val="00846200"/>
    <w:rsid w:val="009A1879"/>
    <w:rsid w:val="009A29C9"/>
    <w:rsid w:val="009B1FEE"/>
    <w:rsid w:val="00A1416B"/>
    <w:rsid w:val="00A226D5"/>
    <w:rsid w:val="00AA60BF"/>
    <w:rsid w:val="00BD71FE"/>
    <w:rsid w:val="00C10AA0"/>
    <w:rsid w:val="00CA7F3A"/>
    <w:rsid w:val="00CB3165"/>
    <w:rsid w:val="00CC1384"/>
    <w:rsid w:val="00CE5897"/>
    <w:rsid w:val="00D068BA"/>
    <w:rsid w:val="00D1571D"/>
    <w:rsid w:val="00D4200C"/>
    <w:rsid w:val="00DA05B0"/>
    <w:rsid w:val="00DC0295"/>
    <w:rsid w:val="00DC2F45"/>
    <w:rsid w:val="00DF1D15"/>
    <w:rsid w:val="00E37D3B"/>
    <w:rsid w:val="00E43143"/>
    <w:rsid w:val="00E66726"/>
    <w:rsid w:val="00EC6E6A"/>
    <w:rsid w:val="00EF3621"/>
    <w:rsid w:val="00FB2648"/>
    <w:rsid w:val="00FB4343"/>
    <w:rsid w:val="00FD1085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883E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14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14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14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14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601</Words>
  <Characters>3426</Characters>
  <Application>Microsoft Macintosh Word</Application>
  <DocSecurity>0</DocSecurity>
  <Lines>28</Lines>
  <Paragraphs>8</Paragraphs>
  <ScaleCrop>false</ScaleCrop>
  <Company>Steadfast Networks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51</cp:revision>
  <dcterms:created xsi:type="dcterms:W3CDTF">2012-02-13T18:02:00Z</dcterms:created>
  <dcterms:modified xsi:type="dcterms:W3CDTF">2012-02-13T18:50:00Z</dcterms:modified>
</cp:coreProperties>
</file>