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666EF" w14:textId="68F48EFA" w:rsidR="00724378" w:rsidRPr="00724378" w:rsidRDefault="00724378" w:rsidP="00724378">
      <w:pPr>
        <w:pStyle w:val="Heading1"/>
        <w:jc w:val="center"/>
        <w:rPr>
          <w:color w:val="8064A2" w:themeColor="accent4"/>
        </w:rPr>
      </w:pPr>
      <w:r w:rsidRPr="00724378">
        <w:rPr>
          <w:color w:val="8064A2" w:themeColor="accent4"/>
        </w:rPr>
        <w:t>Business Law</w:t>
      </w:r>
    </w:p>
    <w:p w14:paraId="4310720F" w14:textId="1A047BAE" w:rsidR="00724378" w:rsidRPr="00724378" w:rsidRDefault="00724378" w:rsidP="00724378">
      <w:pPr>
        <w:pStyle w:val="Heading2"/>
        <w:jc w:val="center"/>
        <w:rPr>
          <w:color w:val="4BACC6" w:themeColor="accent5"/>
        </w:rPr>
      </w:pPr>
      <w:r w:rsidRPr="00724378">
        <w:rPr>
          <w:color w:val="4BACC6" w:themeColor="accent5"/>
        </w:rPr>
        <w:t>February 13, 2013</w:t>
      </w:r>
    </w:p>
    <w:p w14:paraId="77278B1B" w14:textId="77777777" w:rsidR="00724378" w:rsidRDefault="00724378"/>
    <w:p w14:paraId="29F83332" w14:textId="77777777" w:rsidR="00E21E51" w:rsidRDefault="00D84D58">
      <w:r>
        <w:t>What is conversion?</w:t>
      </w:r>
    </w:p>
    <w:p w14:paraId="31D0DA95" w14:textId="77777777" w:rsidR="00D84D58" w:rsidRDefault="00D84D58"/>
    <w:p w14:paraId="012E7C7D" w14:textId="729DC5FF" w:rsidR="002641C6" w:rsidRDefault="00BA0DF2" w:rsidP="00D016DB">
      <w:pPr>
        <w:pStyle w:val="ListParagraph"/>
        <w:numPr>
          <w:ilvl w:val="0"/>
          <w:numId w:val="1"/>
        </w:numPr>
      </w:pPr>
      <w:r>
        <w:t>Negligence – Failure to be Reasonable</w:t>
      </w:r>
    </w:p>
    <w:p w14:paraId="29C1C2F8" w14:textId="09617D56" w:rsidR="00BA0DF2" w:rsidRPr="00116AF2" w:rsidRDefault="00BA0DF2" w:rsidP="00BA0DF2">
      <w:pPr>
        <w:pStyle w:val="ListParagraph"/>
        <w:numPr>
          <w:ilvl w:val="1"/>
          <w:numId w:val="1"/>
        </w:numPr>
        <w:rPr>
          <w:b/>
        </w:rPr>
      </w:pPr>
      <w:r w:rsidRPr="00116AF2">
        <w:rPr>
          <w:b/>
        </w:rPr>
        <w:t>Requirements</w:t>
      </w:r>
    </w:p>
    <w:p w14:paraId="345E62AB" w14:textId="50A6B01D" w:rsidR="00D84D58" w:rsidRDefault="002641C6" w:rsidP="00BA0DF2">
      <w:pPr>
        <w:pStyle w:val="ListParagraph"/>
        <w:numPr>
          <w:ilvl w:val="2"/>
          <w:numId w:val="1"/>
        </w:numPr>
      </w:pPr>
      <w:r>
        <w:t>Duty to use reasonable care</w:t>
      </w:r>
    </w:p>
    <w:p w14:paraId="077FE5FC" w14:textId="32E993C7" w:rsidR="002641C6" w:rsidRDefault="002641C6" w:rsidP="00BA0DF2">
      <w:pPr>
        <w:pStyle w:val="ListParagraph"/>
        <w:numPr>
          <w:ilvl w:val="2"/>
          <w:numId w:val="1"/>
        </w:numPr>
      </w:pPr>
      <w:r>
        <w:t>Breach of duty</w:t>
      </w:r>
    </w:p>
    <w:p w14:paraId="25BF31E3" w14:textId="6598C172" w:rsidR="002641C6" w:rsidRDefault="002641C6" w:rsidP="00BA0DF2">
      <w:pPr>
        <w:pStyle w:val="ListParagraph"/>
        <w:numPr>
          <w:ilvl w:val="2"/>
          <w:numId w:val="1"/>
        </w:numPr>
      </w:pPr>
      <w:r>
        <w:t>Injury</w:t>
      </w:r>
    </w:p>
    <w:p w14:paraId="45D7099E" w14:textId="747D6183" w:rsidR="002641C6" w:rsidRDefault="002641C6" w:rsidP="00BA0DF2">
      <w:pPr>
        <w:pStyle w:val="ListParagraph"/>
        <w:numPr>
          <w:ilvl w:val="2"/>
          <w:numId w:val="1"/>
        </w:numPr>
      </w:pPr>
      <w:r>
        <w:t>Causation</w:t>
      </w:r>
    </w:p>
    <w:p w14:paraId="30422475" w14:textId="2FE6725D" w:rsidR="002641C6" w:rsidRDefault="002641C6" w:rsidP="00BA0DF2">
      <w:pPr>
        <w:pStyle w:val="ListParagraph"/>
        <w:numPr>
          <w:ilvl w:val="3"/>
          <w:numId w:val="1"/>
        </w:numPr>
      </w:pPr>
      <w:r>
        <w:t>Actual cause</w:t>
      </w:r>
    </w:p>
    <w:p w14:paraId="0912C399" w14:textId="39B573F6" w:rsidR="002641C6" w:rsidRDefault="002641C6" w:rsidP="00BA0DF2">
      <w:pPr>
        <w:pStyle w:val="ListParagraph"/>
        <w:numPr>
          <w:ilvl w:val="3"/>
          <w:numId w:val="1"/>
        </w:numPr>
      </w:pPr>
      <w:r>
        <w:t>Proximate the cause</w:t>
      </w:r>
    </w:p>
    <w:p w14:paraId="36BE32F3" w14:textId="60BA4200" w:rsidR="002641C6" w:rsidRPr="00116AF2" w:rsidRDefault="002641C6" w:rsidP="00116AF2">
      <w:pPr>
        <w:pStyle w:val="ListParagraph"/>
        <w:numPr>
          <w:ilvl w:val="1"/>
          <w:numId w:val="1"/>
        </w:numPr>
        <w:rPr>
          <w:b/>
        </w:rPr>
      </w:pPr>
      <w:r w:rsidRPr="00116AF2">
        <w:rPr>
          <w:b/>
        </w:rPr>
        <w:t>When does a duty exist?</w:t>
      </w:r>
    </w:p>
    <w:p w14:paraId="0F5D7600" w14:textId="2CF3EC82" w:rsidR="007B218B" w:rsidRDefault="007B218B" w:rsidP="00116AF2">
      <w:pPr>
        <w:pStyle w:val="ListParagraph"/>
        <w:numPr>
          <w:ilvl w:val="2"/>
          <w:numId w:val="1"/>
        </w:numPr>
      </w:pPr>
      <w:r>
        <w:t xml:space="preserve">A duty to use reasonable </w:t>
      </w:r>
      <w:r w:rsidR="0036549E">
        <w:t>care is going to exist when two things happen</w:t>
      </w:r>
    </w:p>
    <w:p w14:paraId="3B6F03DC" w14:textId="181FBB04" w:rsidR="0036549E" w:rsidRDefault="00680365" w:rsidP="00116AF2">
      <w:pPr>
        <w:pStyle w:val="ListParagraph"/>
        <w:numPr>
          <w:ilvl w:val="3"/>
          <w:numId w:val="1"/>
        </w:numPr>
      </w:pPr>
      <w:r>
        <w:t>When there is a foreseeable risk</w:t>
      </w:r>
    </w:p>
    <w:p w14:paraId="759CB6DA" w14:textId="145638A3" w:rsidR="00680365" w:rsidRDefault="00680365" w:rsidP="00116AF2">
      <w:pPr>
        <w:pStyle w:val="ListParagraph"/>
        <w:numPr>
          <w:ilvl w:val="3"/>
          <w:numId w:val="1"/>
        </w:numPr>
      </w:pPr>
      <w:r>
        <w:t>When the defendant has control over that risk</w:t>
      </w:r>
    </w:p>
    <w:p w14:paraId="6F6A6BE6" w14:textId="6482F182" w:rsidR="002641C6" w:rsidRPr="0065642E" w:rsidRDefault="002641C6" w:rsidP="00116AF2">
      <w:pPr>
        <w:pStyle w:val="ListParagraph"/>
        <w:numPr>
          <w:ilvl w:val="1"/>
          <w:numId w:val="1"/>
        </w:numPr>
        <w:rPr>
          <w:b/>
        </w:rPr>
      </w:pPr>
      <w:r w:rsidRPr="0065642E">
        <w:rPr>
          <w:b/>
        </w:rPr>
        <w:t>What then constitutes reasonable care?</w:t>
      </w:r>
    </w:p>
    <w:p w14:paraId="2E193A00" w14:textId="7B61E136" w:rsidR="00F846CF" w:rsidRDefault="00230AC8" w:rsidP="00F846CF">
      <w:pPr>
        <w:pStyle w:val="ListParagraph"/>
        <w:numPr>
          <w:ilvl w:val="2"/>
          <w:numId w:val="1"/>
        </w:numPr>
      </w:pPr>
      <w:r w:rsidRPr="00634517">
        <w:rPr>
          <w:b/>
        </w:rPr>
        <w:t>Trespasser</w:t>
      </w:r>
      <w:r>
        <w:t xml:space="preserve"> </w:t>
      </w:r>
      <w:r w:rsidR="00077CB8">
        <w:t>–</w:t>
      </w:r>
      <w:r>
        <w:t xml:space="preserve"> </w:t>
      </w:r>
      <w:r w:rsidR="00077CB8">
        <w:t xml:space="preserve">Someone who comes onto your premise without authority. What duty do you owe for the reasonable safety of that trespasser? Essentially none. </w:t>
      </w:r>
      <w:r w:rsidR="008472EA">
        <w:t xml:space="preserve">You have an obligation to not </w:t>
      </w:r>
      <w:r w:rsidR="00BE2E1B">
        <w:t>hurt the trespasser, but you can use reasonable force to protect your property or others on your property.</w:t>
      </w:r>
      <w:r w:rsidR="00AA73AC">
        <w:t xml:space="preserve"> If the trespasser is a child (under 18), </w:t>
      </w:r>
      <w:r w:rsidR="00634517">
        <w:t>then the trespasser is treated as a business invitee.</w:t>
      </w:r>
      <w:r w:rsidR="00D14D19">
        <w:t xml:space="preserve"> </w:t>
      </w:r>
    </w:p>
    <w:p w14:paraId="3A7506DD" w14:textId="6D50533B" w:rsidR="00634517" w:rsidRDefault="00634517" w:rsidP="00F846CF">
      <w:pPr>
        <w:pStyle w:val="ListParagraph"/>
        <w:numPr>
          <w:ilvl w:val="2"/>
          <w:numId w:val="1"/>
        </w:numPr>
      </w:pPr>
      <w:r w:rsidRPr="00634517">
        <w:rPr>
          <w:b/>
        </w:rPr>
        <w:t>Business Invitee</w:t>
      </w:r>
      <w:r>
        <w:t xml:space="preserve"> </w:t>
      </w:r>
      <w:r w:rsidR="0065642E">
        <w:t>–</w:t>
      </w:r>
      <w:r>
        <w:t xml:space="preserve"> </w:t>
      </w:r>
      <w:r w:rsidR="00510DAC">
        <w:t xml:space="preserve">Someone who comes onto your business premise for the mutual benefit of you and </w:t>
      </w:r>
      <w:r w:rsidR="003D6D7E">
        <w:t>him or her</w:t>
      </w:r>
      <w:r w:rsidR="00510DAC">
        <w:t>. Customer.</w:t>
      </w:r>
      <w:r w:rsidR="00091AB2">
        <w:t xml:space="preserve"> The business has an obligation to mitigate the risk of any unreasonably dangerous conditions. </w:t>
      </w:r>
      <w:r w:rsidR="00E61265">
        <w:t xml:space="preserve"> You have to have actual knowledge or </w:t>
      </w:r>
      <w:r w:rsidR="003B3066">
        <w:t>constructive</w:t>
      </w:r>
      <w:r w:rsidR="00E61265">
        <w:t xml:space="preserve"> knowledge. </w:t>
      </w:r>
    </w:p>
    <w:p w14:paraId="6674DD3F" w14:textId="7A0DD4DA" w:rsidR="00E61265" w:rsidRDefault="00E61265" w:rsidP="00E61265">
      <w:pPr>
        <w:pStyle w:val="ListParagraph"/>
        <w:numPr>
          <w:ilvl w:val="3"/>
          <w:numId w:val="1"/>
        </w:numPr>
      </w:pPr>
      <w:r>
        <w:rPr>
          <w:b/>
        </w:rPr>
        <w:t xml:space="preserve">Constructive Knowledge </w:t>
      </w:r>
      <w:r w:rsidR="003B3066">
        <w:t>–</w:t>
      </w:r>
      <w:r>
        <w:t xml:space="preserve"> </w:t>
      </w:r>
      <w:r w:rsidR="003B3066">
        <w:t xml:space="preserve">What you should have known. </w:t>
      </w:r>
      <w:r w:rsidR="00C07C40">
        <w:t xml:space="preserve">There is a premise defect, the exercise of reasonable care, you should </w:t>
      </w:r>
      <w:proofErr w:type="gramStart"/>
      <w:r w:rsidR="00C07C40">
        <w:t>of</w:t>
      </w:r>
      <w:proofErr w:type="gramEnd"/>
      <w:r w:rsidR="00C07C40">
        <w:t xml:space="preserve"> found it.</w:t>
      </w:r>
    </w:p>
    <w:p w14:paraId="6562A79F" w14:textId="1D5E0304" w:rsidR="00F02508" w:rsidRDefault="00811626" w:rsidP="00F02508">
      <w:pPr>
        <w:pStyle w:val="ListParagraph"/>
        <w:numPr>
          <w:ilvl w:val="4"/>
          <w:numId w:val="1"/>
        </w:numPr>
      </w:pPr>
      <w:r w:rsidRPr="00F02508">
        <w:rPr>
          <w:b/>
        </w:rPr>
        <w:t>Wal-Mart</w:t>
      </w:r>
      <w:r w:rsidR="00F02508" w:rsidRPr="00F02508">
        <w:rPr>
          <w:b/>
        </w:rPr>
        <w:t xml:space="preserve"> v. Gonzalez</w:t>
      </w:r>
      <w:r w:rsidR="00F02508">
        <w:t xml:space="preserve"> – Business invitee (customer) slipped on spilled macaroni salad.  Sued </w:t>
      </w:r>
      <w:r>
        <w:t>Wal-Mart</w:t>
      </w:r>
      <w:r w:rsidR="00F02508">
        <w:t xml:space="preserve"> for negligence, failed to maintain premise in reasonable state by not picking up the salad. </w:t>
      </w:r>
      <w:r>
        <w:t>Wal-Mart said we didn’t know, she said you should have. Was the macaroni salad on the floor long enough that they should have known?</w:t>
      </w:r>
    </w:p>
    <w:p w14:paraId="7905140C" w14:textId="7A6844DD" w:rsidR="0065642E" w:rsidRDefault="0065642E" w:rsidP="00F846CF">
      <w:pPr>
        <w:pStyle w:val="ListParagraph"/>
        <w:numPr>
          <w:ilvl w:val="2"/>
          <w:numId w:val="1"/>
        </w:numPr>
      </w:pPr>
      <w:r>
        <w:rPr>
          <w:b/>
        </w:rPr>
        <w:t xml:space="preserve">Licensee </w:t>
      </w:r>
      <w:r>
        <w:t xml:space="preserve">– Someone who comes onto your business premise, with your permission, but is not </w:t>
      </w:r>
      <w:proofErr w:type="gramStart"/>
      <w:r>
        <w:t>there</w:t>
      </w:r>
      <w:proofErr w:type="gramEnd"/>
      <w:r>
        <w:t xml:space="preserve"> for the mutual benefit of you and them. Primarily there for their own purpose. Examples: </w:t>
      </w:r>
      <w:r w:rsidR="00F22846">
        <w:t xml:space="preserve">Someone who comes into your office to have lunch with one of your employees, someone who drives an employee home. </w:t>
      </w:r>
      <w:r w:rsidR="00752260">
        <w:t xml:space="preserve">Warn the licensee of </w:t>
      </w:r>
      <w:r w:rsidR="0007328D" w:rsidRPr="0007328D">
        <w:t xml:space="preserve">latent </w:t>
      </w:r>
      <w:r w:rsidR="0007328D">
        <w:t>(non-obvious)</w:t>
      </w:r>
      <w:r w:rsidR="00752260">
        <w:t xml:space="preserve"> defects of which you have actual knowledge. </w:t>
      </w:r>
    </w:p>
    <w:p w14:paraId="31EDCE6D" w14:textId="3EC69F26" w:rsidR="0076270F" w:rsidRPr="000E3786" w:rsidRDefault="0076270F" w:rsidP="0076270F">
      <w:pPr>
        <w:pStyle w:val="ListParagraph"/>
        <w:numPr>
          <w:ilvl w:val="0"/>
          <w:numId w:val="1"/>
        </w:numPr>
        <w:rPr>
          <w:b/>
        </w:rPr>
      </w:pPr>
      <w:r w:rsidRPr="000E3786">
        <w:rPr>
          <w:b/>
        </w:rPr>
        <w:lastRenderedPageBreak/>
        <w:t>Lee Lewis Construction, Inc. v. Harrison</w:t>
      </w:r>
    </w:p>
    <w:p w14:paraId="0B14F9FA" w14:textId="3C89E7C4" w:rsidR="0076270F" w:rsidRDefault="0076270F" w:rsidP="0076270F">
      <w:pPr>
        <w:pStyle w:val="ListParagraph"/>
        <w:numPr>
          <w:ilvl w:val="1"/>
          <w:numId w:val="1"/>
        </w:numPr>
      </w:pPr>
      <w:r>
        <w:t>When?</w:t>
      </w:r>
    </w:p>
    <w:p w14:paraId="64D4388A" w14:textId="6CD24101" w:rsidR="0076270F" w:rsidRDefault="0076270F" w:rsidP="0076270F">
      <w:pPr>
        <w:pStyle w:val="ListParagraph"/>
        <w:numPr>
          <w:ilvl w:val="1"/>
          <w:numId w:val="1"/>
        </w:numPr>
      </w:pPr>
      <w:r>
        <w:t>What?</w:t>
      </w:r>
    </w:p>
    <w:p w14:paraId="118D17AF" w14:textId="393BA3D6" w:rsidR="0076270F" w:rsidRDefault="0044640E" w:rsidP="0044640E">
      <w:pPr>
        <w:pStyle w:val="ListParagraph"/>
        <w:numPr>
          <w:ilvl w:val="2"/>
          <w:numId w:val="1"/>
        </w:numPr>
      </w:pPr>
      <w:r>
        <w:t>Hospital -&gt; LLC -&gt; KK Glass -&gt; Harrison</w:t>
      </w:r>
    </w:p>
    <w:p w14:paraId="47248097" w14:textId="0B5D58AC" w:rsidR="007C082D" w:rsidRDefault="007C082D" w:rsidP="0044640E">
      <w:pPr>
        <w:pStyle w:val="ListParagraph"/>
        <w:numPr>
          <w:ilvl w:val="2"/>
          <w:numId w:val="1"/>
        </w:numPr>
      </w:pPr>
      <w:r>
        <w:t>The general manager for the LLC did not make sure Harrison was wearing a lifeline.</w:t>
      </w:r>
    </w:p>
    <w:p w14:paraId="51C87FE5" w14:textId="259E1E81" w:rsidR="00AC7DF4" w:rsidRDefault="00AC7DF4" w:rsidP="00230AC8">
      <w:pPr>
        <w:pStyle w:val="ListParagraph"/>
        <w:numPr>
          <w:ilvl w:val="0"/>
          <w:numId w:val="1"/>
        </w:numPr>
      </w:pPr>
      <w:r>
        <w:t xml:space="preserve">What is common in your </w:t>
      </w:r>
      <w:r w:rsidR="00230AC8">
        <w:t>industry in your geographic are</w:t>
      </w:r>
    </w:p>
    <w:p w14:paraId="3CD3D222" w14:textId="696E686B" w:rsidR="00EE580E" w:rsidRPr="00EE580E" w:rsidRDefault="00EE580E" w:rsidP="00230AC8">
      <w:pPr>
        <w:pStyle w:val="ListParagraph"/>
        <w:numPr>
          <w:ilvl w:val="0"/>
          <w:numId w:val="1"/>
        </w:numPr>
        <w:rPr>
          <w:b/>
        </w:rPr>
      </w:pPr>
      <w:r w:rsidRPr="00EE580E">
        <w:rPr>
          <w:b/>
        </w:rPr>
        <w:t xml:space="preserve">Trammell Crow Central Texas </w:t>
      </w:r>
      <w:proofErr w:type="spellStart"/>
      <w:r w:rsidRPr="00EE580E">
        <w:rPr>
          <w:b/>
        </w:rPr>
        <w:t>Lmt</w:t>
      </w:r>
      <w:proofErr w:type="spellEnd"/>
      <w:r w:rsidRPr="00EE580E">
        <w:rPr>
          <w:b/>
        </w:rPr>
        <w:t xml:space="preserve">. V. Gutierrez </w:t>
      </w:r>
      <w:proofErr w:type="gramStart"/>
      <w:r w:rsidRPr="00EE580E">
        <w:rPr>
          <w:b/>
        </w:rPr>
        <w:t>et</w:t>
      </w:r>
      <w:proofErr w:type="gramEnd"/>
      <w:r w:rsidRPr="00EE580E">
        <w:rPr>
          <w:b/>
        </w:rPr>
        <w:t>. Al.</w:t>
      </w:r>
    </w:p>
    <w:p w14:paraId="4BA8CAEE" w14:textId="1F580945" w:rsidR="00EE580E" w:rsidRDefault="00EE580E" w:rsidP="00EE580E">
      <w:pPr>
        <w:pStyle w:val="ListParagraph"/>
        <w:numPr>
          <w:ilvl w:val="1"/>
          <w:numId w:val="1"/>
        </w:numPr>
      </w:pPr>
      <w:r>
        <w:t>Because of the violent crimes occurring prior there were five factors that were focused on</w:t>
      </w:r>
    </w:p>
    <w:p w14:paraId="25A0A7F4" w14:textId="30C8CD45" w:rsidR="00EE580E" w:rsidRDefault="00EE580E" w:rsidP="00EE580E">
      <w:pPr>
        <w:pStyle w:val="ListParagraph"/>
        <w:numPr>
          <w:ilvl w:val="2"/>
          <w:numId w:val="1"/>
        </w:numPr>
      </w:pPr>
      <w:r>
        <w:t>Proximity</w:t>
      </w:r>
    </w:p>
    <w:p w14:paraId="0F685670" w14:textId="645933F8" w:rsidR="00EE580E" w:rsidRDefault="00EE580E" w:rsidP="00EE580E">
      <w:pPr>
        <w:pStyle w:val="ListParagraph"/>
        <w:numPr>
          <w:ilvl w:val="2"/>
          <w:numId w:val="1"/>
        </w:numPr>
      </w:pPr>
      <w:r>
        <w:t>Publicity</w:t>
      </w:r>
    </w:p>
    <w:p w14:paraId="0C7E2F4A" w14:textId="569BA7B8" w:rsidR="00EE580E" w:rsidRDefault="00EE580E" w:rsidP="00EE580E">
      <w:pPr>
        <w:pStyle w:val="ListParagraph"/>
        <w:numPr>
          <w:ilvl w:val="2"/>
          <w:numId w:val="1"/>
        </w:numPr>
      </w:pPr>
      <w:r w:rsidRPr="00453E2D">
        <w:rPr>
          <w:b/>
        </w:rPr>
        <w:t>Recency</w:t>
      </w:r>
      <w:r>
        <w:t xml:space="preserve"> – Often looked at with frequency together.</w:t>
      </w:r>
    </w:p>
    <w:p w14:paraId="2277ADF4" w14:textId="0555BF32" w:rsidR="00EE580E" w:rsidRDefault="00EE580E" w:rsidP="00EE580E">
      <w:pPr>
        <w:pStyle w:val="ListParagraph"/>
        <w:numPr>
          <w:ilvl w:val="2"/>
          <w:numId w:val="1"/>
        </w:numPr>
      </w:pPr>
      <w:r w:rsidRPr="00453E2D">
        <w:rPr>
          <w:b/>
        </w:rPr>
        <w:t>Frequency</w:t>
      </w:r>
      <w:r>
        <w:t xml:space="preserve"> – Often looked at with recency. </w:t>
      </w:r>
      <w:r w:rsidR="003A27CA">
        <w:t>Are crimes recently happening and how often?</w:t>
      </w:r>
    </w:p>
    <w:p w14:paraId="4D2B9220" w14:textId="6985D7B7" w:rsidR="00EE580E" w:rsidRDefault="00EE580E" w:rsidP="00EE580E">
      <w:pPr>
        <w:pStyle w:val="ListParagraph"/>
        <w:numPr>
          <w:ilvl w:val="2"/>
          <w:numId w:val="1"/>
        </w:numPr>
      </w:pPr>
      <w:r w:rsidRPr="00B25FF0">
        <w:rPr>
          <w:b/>
        </w:rPr>
        <w:t>Similarity</w:t>
      </w:r>
      <w:r w:rsidR="00B25FF0">
        <w:t xml:space="preserve"> – How similar were the prior crimes to the crimes at issue?</w:t>
      </w:r>
    </w:p>
    <w:p w14:paraId="4343457B" w14:textId="4A8FFE35" w:rsidR="00AA73AC" w:rsidRDefault="00D14D19" w:rsidP="00AA73AC">
      <w:bookmarkStart w:id="0" w:name="_GoBack"/>
      <w:bookmarkEnd w:id="0"/>
      <w:r>
        <w:t xml:space="preserve"> </w:t>
      </w:r>
    </w:p>
    <w:sectPr w:rsidR="00AA73AC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6D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58"/>
    <w:rsid w:val="0007328D"/>
    <w:rsid w:val="00077CB8"/>
    <w:rsid w:val="000904C3"/>
    <w:rsid w:val="00091AB2"/>
    <w:rsid w:val="000E3786"/>
    <w:rsid w:val="00116AF2"/>
    <w:rsid w:val="00230AC8"/>
    <w:rsid w:val="002342AA"/>
    <w:rsid w:val="002641C6"/>
    <w:rsid w:val="0036549E"/>
    <w:rsid w:val="003A27CA"/>
    <w:rsid w:val="003B3066"/>
    <w:rsid w:val="003D6D7E"/>
    <w:rsid w:val="0044640E"/>
    <w:rsid w:val="00453E2D"/>
    <w:rsid w:val="00510DAC"/>
    <w:rsid w:val="00634517"/>
    <w:rsid w:val="0065642E"/>
    <w:rsid w:val="00680365"/>
    <w:rsid w:val="00724378"/>
    <w:rsid w:val="00752260"/>
    <w:rsid w:val="0076270F"/>
    <w:rsid w:val="007B218B"/>
    <w:rsid w:val="007C082D"/>
    <w:rsid w:val="00811626"/>
    <w:rsid w:val="008472EA"/>
    <w:rsid w:val="00AA73AC"/>
    <w:rsid w:val="00AC7DF4"/>
    <w:rsid w:val="00B25FF0"/>
    <w:rsid w:val="00BA0DF2"/>
    <w:rsid w:val="00BE2E1B"/>
    <w:rsid w:val="00C07C40"/>
    <w:rsid w:val="00D016DB"/>
    <w:rsid w:val="00D14D19"/>
    <w:rsid w:val="00D84D58"/>
    <w:rsid w:val="00E21E51"/>
    <w:rsid w:val="00E61265"/>
    <w:rsid w:val="00EE580E"/>
    <w:rsid w:val="00F02508"/>
    <w:rsid w:val="00F22846"/>
    <w:rsid w:val="00F846CF"/>
    <w:rsid w:val="00FC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B6E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3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3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3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3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3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3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377</Words>
  <Characters>2152</Characters>
  <Application>Microsoft Macintosh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41</cp:revision>
  <dcterms:created xsi:type="dcterms:W3CDTF">2013-02-13T17:11:00Z</dcterms:created>
  <dcterms:modified xsi:type="dcterms:W3CDTF">2013-02-13T18:15:00Z</dcterms:modified>
</cp:coreProperties>
</file>