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D9301" w14:textId="77777777" w:rsidR="00E21E51" w:rsidRDefault="005722F8" w:rsidP="00EA70FC">
      <w:pPr>
        <w:pStyle w:val="Heading1"/>
        <w:jc w:val="center"/>
      </w:pPr>
      <w:r>
        <w:t>Business Law</w:t>
      </w:r>
    </w:p>
    <w:p w14:paraId="46AD52F9" w14:textId="77777777" w:rsidR="005722F8" w:rsidRPr="005722F8" w:rsidRDefault="005722F8" w:rsidP="00EA70FC">
      <w:pPr>
        <w:pStyle w:val="Heading2"/>
        <w:jc w:val="center"/>
      </w:pPr>
      <w:r>
        <w:t>March 6, 2013</w:t>
      </w:r>
    </w:p>
    <w:p w14:paraId="0254EA7C" w14:textId="77777777" w:rsidR="005722F8" w:rsidRDefault="005722F8"/>
    <w:p w14:paraId="0EB44A3A" w14:textId="77777777" w:rsidR="005722F8" w:rsidRDefault="005722F8"/>
    <w:p w14:paraId="359048DF" w14:textId="77777777" w:rsidR="005722F8" w:rsidRDefault="005722F8">
      <w:r>
        <w:t xml:space="preserve">The terms of acceptance must be exactly like the terms of the offer is required for a valid acceptance. </w:t>
      </w:r>
    </w:p>
    <w:p w14:paraId="7B486D86" w14:textId="33925F09" w:rsidR="005722F8" w:rsidRDefault="006F0A81">
      <w:r>
        <w:t>As long as the terms of the acceptance do not vary from the terms of the offer materially it’s still a valid offer.</w:t>
      </w:r>
    </w:p>
    <w:p w14:paraId="136F656A" w14:textId="77777777" w:rsidR="006F0A81" w:rsidRDefault="006F0A81"/>
    <w:p w14:paraId="0B6D8125" w14:textId="77777777" w:rsidR="00E1627C" w:rsidRDefault="00E1627C"/>
    <w:p w14:paraId="03001255" w14:textId="5814B0FD" w:rsidR="00E1627C" w:rsidRDefault="00E1627C">
      <w:r>
        <w:t xml:space="preserve">By saying “100% of surface control” you would have to assume you were getting 100% of all the minerals, which he was not. </w:t>
      </w:r>
    </w:p>
    <w:p w14:paraId="6A4CD84B" w14:textId="662F49CB" w:rsidR="00A0157F" w:rsidRDefault="00A0157F">
      <w:r>
        <w:t xml:space="preserve">If the change in offer increases the burden of the </w:t>
      </w:r>
      <w:proofErr w:type="spellStart"/>
      <w:r>
        <w:t>offeror</w:t>
      </w:r>
      <w:proofErr w:type="spellEnd"/>
      <w:r>
        <w:t xml:space="preserve"> it will be considered a material change.</w:t>
      </w:r>
    </w:p>
    <w:p w14:paraId="2112B826" w14:textId="69979F9F" w:rsidR="00A0157F" w:rsidRDefault="009B2414">
      <w:r>
        <w:t>Statutes of Fraud and Fraud have</w:t>
      </w:r>
      <w:r w:rsidR="00196E78">
        <w:t xml:space="preserve"> nothing to do with e ach other.</w:t>
      </w:r>
    </w:p>
    <w:p w14:paraId="1B0F6856" w14:textId="77777777" w:rsidR="00824F5E" w:rsidRDefault="00824F5E"/>
    <w:p w14:paraId="39226803" w14:textId="3F220DC9" w:rsidR="00824F5E" w:rsidRDefault="00824F5E">
      <w:r>
        <w:t>Identify Subject matter of contract and essential terms</w:t>
      </w:r>
    </w:p>
    <w:p w14:paraId="77FCFA7A" w14:textId="77777777" w:rsidR="00824F5E" w:rsidRDefault="00824F5E"/>
    <w:p w14:paraId="46200F4E" w14:textId="77777777" w:rsidR="00D2682D" w:rsidRDefault="00D2682D"/>
    <w:p w14:paraId="56F7F3A8" w14:textId="389AFD10" w:rsidR="00D2682D" w:rsidRDefault="00D2682D">
      <w:r>
        <w:t>Page 77 from the book</w:t>
      </w:r>
    </w:p>
    <w:p w14:paraId="790464C6" w14:textId="77777777" w:rsidR="00D2682D" w:rsidRDefault="00D2682D"/>
    <w:p w14:paraId="2CEB0F7A" w14:textId="1EA5CDDA" w:rsidR="00D2682D" w:rsidRDefault="00D2682D" w:rsidP="00D2682D">
      <w:pPr>
        <w:pStyle w:val="ListParagraph"/>
        <w:numPr>
          <w:ilvl w:val="0"/>
          <w:numId w:val="1"/>
        </w:numPr>
      </w:pPr>
      <w:r>
        <w:t>Implied Contracts</w:t>
      </w:r>
    </w:p>
    <w:p w14:paraId="7CA9F195" w14:textId="25588DEA" w:rsidR="00D2682D" w:rsidRDefault="00D2682D" w:rsidP="00D2682D">
      <w:pPr>
        <w:pStyle w:val="ListParagraph"/>
        <w:numPr>
          <w:ilvl w:val="1"/>
          <w:numId w:val="1"/>
        </w:numPr>
      </w:pPr>
      <w:r>
        <w:t>The plaintiff furnished some service or property to the defendant</w:t>
      </w:r>
    </w:p>
    <w:p w14:paraId="59D6ED40" w14:textId="565D17AB" w:rsidR="00D2682D" w:rsidRDefault="00D2682D" w:rsidP="00D2682D">
      <w:pPr>
        <w:pStyle w:val="ListParagraph"/>
        <w:numPr>
          <w:ilvl w:val="1"/>
          <w:numId w:val="1"/>
        </w:numPr>
      </w:pPr>
      <w:r>
        <w:t>The plaintiff expected to be paid for the service or property and the defendant knew or should have known that payment was expected, and</w:t>
      </w:r>
    </w:p>
    <w:p w14:paraId="0597345F" w14:textId="08C46923" w:rsidR="00D2682D" w:rsidRDefault="00D2682D" w:rsidP="00D2682D">
      <w:pPr>
        <w:pStyle w:val="ListParagraph"/>
        <w:numPr>
          <w:ilvl w:val="1"/>
          <w:numId w:val="1"/>
        </w:numPr>
      </w:pPr>
      <w:r>
        <w:t>The defendant had an opportunity to reject the service or property.</w:t>
      </w:r>
    </w:p>
    <w:p w14:paraId="4C61E299" w14:textId="16EFC8D6" w:rsidR="00D2682D" w:rsidRDefault="00E65D04" w:rsidP="00D2682D">
      <w:pPr>
        <w:pStyle w:val="ListParagraph"/>
        <w:numPr>
          <w:ilvl w:val="0"/>
          <w:numId w:val="1"/>
        </w:numPr>
      </w:pPr>
      <w:r>
        <w:t>Quasi Contract</w:t>
      </w:r>
    </w:p>
    <w:p w14:paraId="3AACEC3E" w14:textId="64D57D39" w:rsidR="00E65D04" w:rsidRDefault="00E65D04" w:rsidP="00E65D04">
      <w:pPr>
        <w:pStyle w:val="ListParagraph"/>
        <w:numPr>
          <w:ilvl w:val="1"/>
          <w:numId w:val="1"/>
        </w:numPr>
      </w:pPr>
      <w:r>
        <w:t>The plaintiff furnished some service or property to the defendant</w:t>
      </w:r>
    </w:p>
    <w:p w14:paraId="07F88A12" w14:textId="08E348FC" w:rsidR="00E65D04" w:rsidRDefault="00E65D04" w:rsidP="00E65D04">
      <w:pPr>
        <w:pStyle w:val="ListParagraph"/>
        <w:numPr>
          <w:ilvl w:val="1"/>
          <w:numId w:val="1"/>
        </w:numPr>
      </w:pPr>
      <w:r>
        <w:t>The plaintiff expected to be paid for the service or property and the defendant knew or should have known that payment was expected, and</w:t>
      </w:r>
    </w:p>
    <w:p w14:paraId="783D242C" w14:textId="1972B00B" w:rsidR="00E65D04" w:rsidRDefault="00E65D04" w:rsidP="00E65D04">
      <w:pPr>
        <w:pStyle w:val="ListParagraph"/>
        <w:numPr>
          <w:ilvl w:val="1"/>
          <w:numId w:val="1"/>
        </w:numPr>
      </w:pPr>
      <w:r>
        <w:t>The defendant would be unjustly enriched if he did not pay.</w:t>
      </w:r>
    </w:p>
    <w:p w14:paraId="085057C1" w14:textId="6908AF0F" w:rsidR="001D501F" w:rsidRDefault="001D501F" w:rsidP="00E65D04">
      <w:pPr>
        <w:pStyle w:val="ListParagraph"/>
        <w:numPr>
          <w:ilvl w:val="1"/>
          <w:numId w:val="1"/>
        </w:numPr>
      </w:pPr>
      <w:r>
        <w:t>Damages will be fair market value for what the benefit of the error was.</w:t>
      </w:r>
    </w:p>
    <w:p w14:paraId="0D434708" w14:textId="528C4AD7" w:rsidR="001D501F" w:rsidRDefault="007D67FE" w:rsidP="00751F91">
      <w:pPr>
        <w:pStyle w:val="ListParagraph"/>
        <w:numPr>
          <w:ilvl w:val="0"/>
          <w:numId w:val="1"/>
        </w:numPr>
      </w:pPr>
      <w:proofErr w:type="spellStart"/>
      <w:r>
        <w:t>Artukovich</w:t>
      </w:r>
      <w:proofErr w:type="spellEnd"/>
      <w:r>
        <w:t xml:space="preserve"> &amp; Sons, Inc. v. Reliance Trucking Co.</w:t>
      </w:r>
    </w:p>
    <w:p w14:paraId="43C75ECA" w14:textId="505E724B" w:rsidR="007D67FE" w:rsidRDefault="00550171" w:rsidP="007D67FE">
      <w:pPr>
        <w:pStyle w:val="ListParagraph"/>
        <w:numPr>
          <w:ilvl w:val="1"/>
          <w:numId w:val="1"/>
        </w:numPr>
      </w:pPr>
      <w:r>
        <w:t xml:space="preserve">Conversion cannot be done because they had already leased it to Ashton </w:t>
      </w:r>
      <w:proofErr w:type="gramStart"/>
      <w:r>
        <w:t>company</w:t>
      </w:r>
      <w:proofErr w:type="gramEnd"/>
      <w:r>
        <w:t xml:space="preserve">. </w:t>
      </w:r>
      <w:r w:rsidR="00423642">
        <w:t xml:space="preserve">Thus they lost no income. </w:t>
      </w:r>
    </w:p>
    <w:p w14:paraId="5834090C" w14:textId="77777777" w:rsidR="006633AB" w:rsidRDefault="006633AB" w:rsidP="007D67F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633A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C12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F8"/>
    <w:rsid w:val="00196E78"/>
    <w:rsid w:val="001D501F"/>
    <w:rsid w:val="00423642"/>
    <w:rsid w:val="00550171"/>
    <w:rsid w:val="005722F8"/>
    <w:rsid w:val="006633AB"/>
    <w:rsid w:val="006F0A81"/>
    <w:rsid w:val="00751F91"/>
    <w:rsid w:val="007938FA"/>
    <w:rsid w:val="007D67FE"/>
    <w:rsid w:val="00824F5E"/>
    <w:rsid w:val="009B2414"/>
    <w:rsid w:val="00A0157F"/>
    <w:rsid w:val="00D233AA"/>
    <w:rsid w:val="00D2682D"/>
    <w:rsid w:val="00E1627C"/>
    <w:rsid w:val="00E21E51"/>
    <w:rsid w:val="00E65D04"/>
    <w:rsid w:val="00E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EA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17</cp:revision>
  <dcterms:created xsi:type="dcterms:W3CDTF">2013-03-06T17:03:00Z</dcterms:created>
  <dcterms:modified xsi:type="dcterms:W3CDTF">2013-03-06T18:22:00Z</dcterms:modified>
</cp:coreProperties>
</file>