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97B23" w14:textId="77777777" w:rsidR="00E21E51" w:rsidRDefault="0092006E" w:rsidP="0092006E">
      <w:pPr>
        <w:pStyle w:val="Heading1"/>
        <w:jc w:val="center"/>
      </w:pPr>
      <w:r>
        <w:t>Business Law</w:t>
      </w:r>
    </w:p>
    <w:p w14:paraId="75E5D7A9" w14:textId="77777777" w:rsidR="0092006E" w:rsidRDefault="0092006E" w:rsidP="0092006E">
      <w:pPr>
        <w:pStyle w:val="Heading2"/>
        <w:jc w:val="center"/>
      </w:pPr>
      <w:r>
        <w:t>April 8, 2013</w:t>
      </w:r>
    </w:p>
    <w:p w14:paraId="0D8F689B" w14:textId="77777777" w:rsidR="0092006E" w:rsidRDefault="0092006E" w:rsidP="0092006E"/>
    <w:p w14:paraId="51ACBFAD" w14:textId="77777777" w:rsidR="0092006E" w:rsidRPr="00851259" w:rsidRDefault="00B11BF0" w:rsidP="0092006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51259">
        <w:rPr>
          <w:b/>
          <w:sz w:val="28"/>
          <w:szCs w:val="28"/>
        </w:rPr>
        <w:t>Trade Secrets v. Patents</w:t>
      </w:r>
    </w:p>
    <w:p w14:paraId="6B42209E" w14:textId="77777777" w:rsidR="00B11BF0" w:rsidRDefault="00B11BF0" w:rsidP="00B11BF0">
      <w:pPr>
        <w:pStyle w:val="ListParagraph"/>
        <w:numPr>
          <w:ilvl w:val="1"/>
          <w:numId w:val="1"/>
        </w:numPr>
      </w:pPr>
      <w:r>
        <w:t>They’re both intellectual property, but they’re different.</w:t>
      </w:r>
    </w:p>
    <w:p w14:paraId="1C87B975" w14:textId="32C4BD49" w:rsidR="00B24350" w:rsidRDefault="00EF220F" w:rsidP="00063371">
      <w:pPr>
        <w:pStyle w:val="ListParagraph"/>
        <w:numPr>
          <w:ilvl w:val="1"/>
          <w:numId w:val="1"/>
        </w:numPr>
      </w:pPr>
      <w:r>
        <w:t>Trade secrets, as long as they’re held secret, do not expire. E.g. Recipe for Coca-Cola</w:t>
      </w:r>
    </w:p>
    <w:p w14:paraId="36324EF7" w14:textId="4464F9E0" w:rsidR="002139F2" w:rsidRDefault="002139F2" w:rsidP="00063371">
      <w:pPr>
        <w:pStyle w:val="ListParagraph"/>
        <w:numPr>
          <w:ilvl w:val="1"/>
          <w:numId w:val="1"/>
        </w:numPr>
      </w:pPr>
      <w:r>
        <w:t>Their obligation to not disclose the trade secrets does not depend on contracts.</w:t>
      </w:r>
    </w:p>
    <w:p w14:paraId="5C70E5F4" w14:textId="1B5845CA" w:rsidR="001922AC" w:rsidRPr="00851259" w:rsidRDefault="001922AC" w:rsidP="001922A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51259">
        <w:rPr>
          <w:b/>
          <w:sz w:val="28"/>
          <w:szCs w:val="28"/>
        </w:rPr>
        <w:t>Trade Secrets</w:t>
      </w:r>
    </w:p>
    <w:p w14:paraId="7232A106" w14:textId="79128C01" w:rsidR="001922AC" w:rsidRDefault="001922AC" w:rsidP="001922AC">
      <w:pPr>
        <w:pStyle w:val="ListParagraph"/>
        <w:numPr>
          <w:ilvl w:val="1"/>
          <w:numId w:val="1"/>
        </w:numPr>
      </w:pPr>
      <w:r>
        <w:t>The event that gives rise to a trade secret getting stolen</w:t>
      </w:r>
    </w:p>
    <w:p w14:paraId="247A0B5C" w14:textId="168D9108" w:rsidR="001922AC" w:rsidRDefault="001922AC" w:rsidP="001922AC">
      <w:pPr>
        <w:pStyle w:val="ListParagraph"/>
        <w:numPr>
          <w:ilvl w:val="1"/>
          <w:numId w:val="1"/>
        </w:numPr>
      </w:pPr>
      <w:r>
        <w:t>Breach of Duty of Loyalty</w:t>
      </w:r>
    </w:p>
    <w:p w14:paraId="5791FC6C" w14:textId="09475EA2" w:rsidR="001922AC" w:rsidRDefault="00F70ED8" w:rsidP="001922AC">
      <w:pPr>
        <w:pStyle w:val="ListParagraph"/>
        <w:numPr>
          <w:ilvl w:val="1"/>
          <w:numId w:val="1"/>
        </w:numPr>
      </w:pPr>
      <w:r>
        <w:t>Misappropriation (Intentional Tort)</w:t>
      </w:r>
    </w:p>
    <w:p w14:paraId="181E562C" w14:textId="67621377" w:rsidR="00D9051B" w:rsidRDefault="002B7B76" w:rsidP="00D9051B">
      <w:pPr>
        <w:pStyle w:val="ListParagraph"/>
        <w:numPr>
          <w:ilvl w:val="2"/>
          <w:numId w:val="1"/>
        </w:numPr>
      </w:pPr>
      <w:r>
        <w:t xml:space="preserve">Take something you don’t have a right to and use it / disclose it. </w:t>
      </w:r>
    </w:p>
    <w:p w14:paraId="1840CEB9" w14:textId="12063503" w:rsidR="00F70ED8" w:rsidRDefault="00F70ED8" w:rsidP="001922AC">
      <w:pPr>
        <w:pStyle w:val="ListParagraph"/>
        <w:numPr>
          <w:ilvl w:val="1"/>
          <w:numId w:val="1"/>
        </w:numPr>
      </w:pPr>
      <w:r>
        <w:t>Breach of a Contract</w:t>
      </w:r>
    </w:p>
    <w:p w14:paraId="681DB4F2" w14:textId="2F5FA714" w:rsidR="000F083E" w:rsidRPr="00A1175D" w:rsidRDefault="00883120" w:rsidP="000F08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1175D">
        <w:rPr>
          <w:b/>
          <w:sz w:val="28"/>
          <w:szCs w:val="28"/>
        </w:rPr>
        <w:t>Misappropriation (Intentional Tort)</w:t>
      </w:r>
    </w:p>
    <w:p w14:paraId="5310321F" w14:textId="1CE1679E" w:rsidR="00883120" w:rsidRDefault="008837BF" w:rsidP="00883120">
      <w:pPr>
        <w:pStyle w:val="ListParagraph"/>
        <w:numPr>
          <w:ilvl w:val="1"/>
          <w:numId w:val="1"/>
        </w:numPr>
      </w:pPr>
      <w:r>
        <w:t>Information is a trade secret</w:t>
      </w:r>
    </w:p>
    <w:p w14:paraId="5FFD8B99" w14:textId="23496513" w:rsidR="008837BF" w:rsidRDefault="00681BFF" w:rsidP="008837BF">
      <w:pPr>
        <w:pStyle w:val="ListParagraph"/>
        <w:numPr>
          <w:ilvl w:val="2"/>
          <w:numId w:val="1"/>
        </w:numPr>
      </w:pPr>
      <w:r>
        <w:t>Go</w:t>
      </w:r>
      <w:r w:rsidR="008837BF">
        <w:t xml:space="preserve"> through six factors (find in book)</w:t>
      </w:r>
    </w:p>
    <w:p w14:paraId="0E6BC707" w14:textId="77777777" w:rsidR="00094953" w:rsidRDefault="000702C9" w:rsidP="00681BFF">
      <w:pPr>
        <w:pStyle w:val="ListParagraph"/>
        <w:numPr>
          <w:ilvl w:val="1"/>
          <w:numId w:val="1"/>
        </w:numPr>
      </w:pPr>
      <w:r>
        <w:t>Information was obtained by the culprit</w:t>
      </w:r>
      <w:r w:rsidR="00094953">
        <w:t xml:space="preserve"> either through a </w:t>
      </w:r>
    </w:p>
    <w:p w14:paraId="51B740AD" w14:textId="1D237AA6" w:rsidR="00681BFF" w:rsidRDefault="00094953" w:rsidP="00094953">
      <w:pPr>
        <w:pStyle w:val="ListParagraph"/>
        <w:numPr>
          <w:ilvl w:val="2"/>
          <w:numId w:val="1"/>
        </w:numPr>
      </w:pPr>
      <w:r>
        <w:t xml:space="preserve">Confidential relationship </w:t>
      </w:r>
    </w:p>
    <w:p w14:paraId="5A9D27E1" w14:textId="34D72A90" w:rsidR="00094953" w:rsidRDefault="00094953" w:rsidP="00094953">
      <w:pPr>
        <w:pStyle w:val="ListParagraph"/>
        <w:numPr>
          <w:ilvl w:val="2"/>
          <w:numId w:val="1"/>
        </w:numPr>
      </w:pPr>
      <w:r>
        <w:t>Improper means</w:t>
      </w:r>
      <w:r w:rsidR="00965A52">
        <w:t xml:space="preserve"> (anything tortious)</w:t>
      </w:r>
    </w:p>
    <w:p w14:paraId="7524E541" w14:textId="44C09A6E" w:rsidR="00094953" w:rsidRDefault="008E4629" w:rsidP="008E4629">
      <w:pPr>
        <w:pStyle w:val="ListParagraph"/>
        <w:numPr>
          <w:ilvl w:val="1"/>
          <w:numId w:val="1"/>
        </w:numPr>
      </w:pPr>
      <w:r>
        <w:t xml:space="preserve">Information was used </w:t>
      </w:r>
      <w:r w:rsidRPr="00124757">
        <w:rPr>
          <w:i/>
          <w:u w:val="single"/>
        </w:rPr>
        <w:t>or</w:t>
      </w:r>
      <w:r>
        <w:t xml:space="preserve"> disclosed </w:t>
      </w:r>
      <w:r w:rsidR="00124757">
        <w:t>by</w:t>
      </w:r>
      <w:r w:rsidR="00A1175D">
        <w:t xml:space="preserve"> the culprit without permission</w:t>
      </w:r>
    </w:p>
    <w:p w14:paraId="2FA0D138" w14:textId="5502458F" w:rsidR="00A1175D" w:rsidRDefault="00DA3EB8" w:rsidP="00DA3EB8">
      <w:pPr>
        <w:pStyle w:val="ListParagraph"/>
        <w:numPr>
          <w:ilvl w:val="1"/>
          <w:numId w:val="1"/>
        </w:numPr>
      </w:pPr>
      <w:r>
        <w:t>The recipient must know that the information is either wrongfully obtained or wrongfully disclosed.</w:t>
      </w:r>
      <w:r w:rsidR="00B75CDC">
        <w:t xml:space="preserve"> (Constructive knowledge</w:t>
      </w:r>
      <w:r w:rsidR="002E6298">
        <w:t xml:space="preserve"> – knows, should know</w:t>
      </w:r>
      <w:r w:rsidR="00B75CDC">
        <w:t>)</w:t>
      </w:r>
    </w:p>
    <w:p w14:paraId="6C741AA7" w14:textId="375E9743" w:rsidR="005F062F" w:rsidRDefault="005F062F" w:rsidP="00DA3EB8">
      <w:pPr>
        <w:pStyle w:val="ListParagraph"/>
        <w:numPr>
          <w:ilvl w:val="1"/>
          <w:numId w:val="1"/>
        </w:numPr>
      </w:pPr>
      <w:r w:rsidRPr="005F062F">
        <w:rPr>
          <w:b/>
          <w:bCs/>
        </w:rPr>
        <w:t>Or</w:t>
      </w:r>
    </w:p>
    <w:p w14:paraId="656E3994" w14:textId="42770338" w:rsidR="005F062F" w:rsidRDefault="00BF1A7A" w:rsidP="00DA3EB8">
      <w:pPr>
        <w:pStyle w:val="ListParagraph"/>
        <w:numPr>
          <w:ilvl w:val="1"/>
          <w:numId w:val="1"/>
        </w:numPr>
      </w:pPr>
      <w:r>
        <w:t>If the information is mistakenly disclosed, recipient knows information is a t</w:t>
      </w:r>
      <w:r w:rsidR="00C42B24">
        <w:t>r</w:t>
      </w:r>
      <w:r>
        <w:t xml:space="preserve">ade secret. </w:t>
      </w:r>
    </w:p>
    <w:p w14:paraId="6AC35CD3" w14:textId="0DCC1998" w:rsidR="00C42B24" w:rsidRDefault="00AF2A88" w:rsidP="00C42B24">
      <w:pPr>
        <w:pStyle w:val="ListParagraph"/>
        <w:numPr>
          <w:ilvl w:val="0"/>
          <w:numId w:val="1"/>
        </w:numPr>
      </w:pPr>
      <w:r>
        <w:t>Competition from current employee or former employee</w:t>
      </w:r>
    </w:p>
    <w:p w14:paraId="5470FDF9" w14:textId="4DB9B7A4" w:rsidR="00AF2A88" w:rsidRDefault="00EB5BF9" w:rsidP="00AF2A88">
      <w:pPr>
        <w:pStyle w:val="ListParagraph"/>
        <w:numPr>
          <w:ilvl w:val="1"/>
          <w:numId w:val="1"/>
        </w:numPr>
      </w:pPr>
      <w:r>
        <w:t>Covenant not to compete (CNC)</w:t>
      </w:r>
    </w:p>
    <w:p w14:paraId="2CAB9682" w14:textId="6B6F9357" w:rsidR="00EB5BF9" w:rsidRDefault="00673516" w:rsidP="009B61A0">
      <w:pPr>
        <w:pStyle w:val="ListParagraph"/>
        <w:numPr>
          <w:ilvl w:val="2"/>
          <w:numId w:val="1"/>
        </w:numPr>
      </w:pPr>
      <w:r>
        <w:t>Essentially says that an employee promises that after termination of the employment relationship s/he will not compete with their former principal/employer.</w:t>
      </w:r>
    </w:p>
    <w:p w14:paraId="5A6EE5B7" w14:textId="60930905" w:rsidR="00673516" w:rsidRDefault="00A52191" w:rsidP="009B61A0">
      <w:pPr>
        <w:pStyle w:val="ListParagraph"/>
        <w:numPr>
          <w:ilvl w:val="2"/>
          <w:numId w:val="1"/>
        </w:numPr>
      </w:pPr>
      <w:r>
        <w:t>An employer may have an interest in eliminating competition from a former employee</w:t>
      </w:r>
    </w:p>
    <w:p w14:paraId="604F62ED" w14:textId="23B354DD" w:rsidR="00A52191" w:rsidRDefault="00867751" w:rsidP="00A52191">
      <w:pPr>
        <w:pStyle w:val="ListParagraph"/>
        <w:numPr>
          <w:ilvl w:val="3"/>
          <w:numId w:val="1"/>
        </w:numPr>
      </w:pPr>
      <w:r>
        <w:t>Because the former employee has had access to your trade secrets, you agree to go out and not compete with you.</w:t>
      </w:r>
    </w:p>
    <w:p w14:paraId="37C0C06A" w14:textId="00285AF8" w:rsidR="00631AC2" w:rsidRDefault="00631AC2" w:rsidP="00631AC2">
      <w:pPr>
        <w:pStyle w:val="ListParagraph"/>
        <w:numPr>
          <w:ilvl w:val="2"/>
          <w:numId w:val="1"/>
        </w:numPr>
      </w:pPr>
      <w:r>
        <w:t>The employer must have a legi</w:t>
      </w:r>
      <w:r w:rsidR="003C3B98">
        <w:t>tim</w:t>
      </w:r>
      <w:r>
        <w:t>ate interest to protect.</w:t>
      </w:r>
    </w:p>
    <w:p w14:paraId="27367B6A" w14:textId="7F9ADA4D" w:rsidR="003C3B98" w:rsidRDefault="003C3B98" w:rsidP="003C3B98">
      <w:pPr>
        <w:pStyle w:val="ListParagraph"/>
        <w:numPr>
          <w:ilvl w:val="3"/>
          <w:numId w:val="1"/>
        </w:numPr>
      </w:pPr>
      <w:r>
        <w:t>Good will, trade secrets, etc.</w:t>
      </w:r>
    </w:p>
    <w:p w14:paraId="70296880" w14:textId="78200CDA" w:rsidR="003C3B98" w:rsidRDefault="005455C3" w:rsidP="005455C3">
      <w:pPr>
        <w:pStyle w:val="ListParagraph"/>
        <w:numPr>
          <w:ilvl w:val="2"/>
          <w:numId w:val="1"/>
        </w:numPr>
      </w:pPr>
      <w:r>
        <w:t>You must not compete in the same geographic region of your previous employer</w:t>
      </w:r>
    </w:p>
    <w:p w14:paraId="71843632" w14:textId="3AED9973" w:rsidR="005455C3" w:rsidRDefault="005455C3" w:rsidP="005455C3">
      <w:pPr>
        <w:pStyle w:val="ListParagraph"/>
        <w:numPr>
          <w:ilvl w:val="2"/>
          <w:numId w:val="1"/>
        </w:numPr>
      </w:pPr>
      <w:r>
        <w:t>Scope of Activity</w:t>
      </w:r>
    </w:p>
    <w:p w14:paraId="009A0E98" w14:textId="7D886E14" w:rsidR="005455C3" w:rsidRDefault="007153E7" w:rsidP="005455C3">
      <w:pPr>
        <w:pStyle w:val="ListParagraph"/>
        <w:numPr>
          <w:ilvl w:val="3"/>
          <w:numId w:val="1"/>
        </w:numPr>
      </w:pPr>
      <w:r>
        <w:t>What is it that the employee cannot do?</w:t>
      </w:r>
    </w:p>
    <w:p w14:paraId="0C24DEEA" w14:textId="77777777" w:rsidR="007153E7" w:rsidRDefault="007153E7" w:rsidP="005455C3">
      <w:pPr>
        <w:pStyle w:val="ListParagraph"/>
        <w:numPr>
          <w:ilvl w:val="3"/>
          <w:numId w:val="1"/>
        </w:numPr>
      </w:pPr>
      <w:bookmarkStart w:id="0" w:name="_GoBack"/>
      <w:bookmarkEnd w:id="0"/>
    </w:p>
    <w:p w14:paraId="515BAB1F" w14:textId="77777777" w:rsidR="00A1175D" w:rsidRPr="0092006E" w:rsidRDefault="00A1175D" w:rsidP="00A1175D"/>
    <w:sectPr w:rsidR="00A1175D" w:rsidRPr="0092006E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F6F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6E"/>
    <w:rsid w:val="00063371"/>
    <w:rsid w:val="000702C9"/>
    <w:rsid w:val="00094953"/>
    <w:rsid w:val="000F083E"/>
    <w:rsid w:val="00124757"/>
    <w:rsid w:val="001922AC"/>
    <w:rsid w:val="002139F2"/>
    <w:rsid w:val="002B7B76"/>
    <w:rsid w:val="002E6298"/>
    <w:rsid w:val="003C3B98"/>
    <w:rsid w:val="00542FFF"/>
    <w:rsid w:val="005455C3"/>
    <w:rsid w:val="005F062F"/>
    <w:rsid w:val="00631AC2"/>
    <w:rsid w:val="00673516"/>
    <w:rsid w:val="00681BFF"/>
    <w:rsid w:val="00696737"/>
    <w:rsid w:val="007153E7"/>
    <w:rsid w:val="00851259"/>
    <w:rsid w:val="00867751"/>
    <w:rsid w:val="00883120"/>
    <w:rsid w:val="008837BF"/>
    <w:rsid w:val="008E4629"/>
    <w:rsid w:val="0092006E"/>
    <w:rsid w:val="00965A52"/>
    <w:rsid w:val="009B61A0"/>
    <w:rsid w:val="00A1175D"/>
    <w:rsid w:val="00A52191"/>
    <w:rsid w:val="00AF2A88"/>
    <w:rsid w:val="00B11BF0"/>
    <w:rsid w:val="00B24350"/>
    <w:rsid w:val="00B75CDC"/>
    <w:rsid w:val="00BF1A7A"/>
    <w:rsid w:val="00C42B24"/>
    <w:rsid w:val="00C528E7"/>
    <w:rsid w:val="00D9051B"/>
    <w:rsid w:val="00DA3EB8"/>
    <w:rsid w:val="00E21E51"/>
    <w:rsid w:val="00EB5BF9"/>
    <w:rsid w:val="00EF220F"/>
    <w:rsid w:val="00F7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0A83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0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0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0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00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062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0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0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0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00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0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253</Words>
  <Characters>1445</Characters>
  <Application>Microsoft Macintosh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39</cp:revision>
  <dcterms:created xsi:type="dcterms:W3CDTF">2013-04-08T15:57:00Z</dcterms:created>
  <dcterms:modified xsi:type="dcterms:W3CDTF">2013-04-08T17:11:00Z</dcterms:modified>
</cp:coreProperties>
</file>