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D886F" w14:textId="77777777" w:rsidR="00E21E51" w:rsidRDefault="00BE40A1" w:rsidP="00BE40A1">
      <w:pPr>
        <w:pStyle w:val="Heading1"/>
        <w:jc w:val="center"/>
      </w:pPr>
      <w:r>
        <w:t>Business Law</w:t>
      </w:r>
    </w:p>
    <w:p w14:paraId="7D47FCBC" w14:textId="77777777" w:rsidR="00BE40A1" w:rsidRDefault="00BE40A1" w:rsidP="00BE40A1">
      <w:pPr>
        <w:pStyle w:val="Heading2"/>
        <w:jc w:val="center"/>
      </w:pPr>
      <w:r>
        <w:t>April 29, 2013</w:t>
      </w:r>
    </w:p>
    <w:p w14:paraId="4DB7C696" w14:textId="77777777" w:rsidR="00BE40A1" w:rsidRDefault="00BE40A1" w:rsidP="00BE40A1"/>
    <w:p w14:paraId="1E4A3FF0" w14:textId="71A67A59" w:rsidR="00BE40A1" w:rsidRDefault="00CF4689" w:rsidP="001633B2">
      <w:pPr>
        <w:pStyle w:val="ListParagraph"/>
        <w:numPr>
          <w:ilvl w:val="0"/>
          <w:numId w:val="3"/>
        </w:numPr>
      </w:pPr>
      <w:r>
        <w:t>Corporation</w:t>
      </w:r>
    </w:p>
    <w:p w14:paraId="260A3BD7" w14:textId="051C0EA8" w:rsidR="00CF4689" w:rsidRDefault="00CF4689" w:rsidP="00CF4689">
      <w:pPr>
        <w:pStyle w:val="ListParagraph"/>
        <w:numPr>
          <w:ilvl w:val="1"/>
          <w:numId w:val="3"/>
        </w:numPr>
      </w:pPr>
      <w:r>
        <w:t>Closed Corporation -&gt; Privately owned corporation</w:t>
      </w:r>
    </w:p>
    <w:p w14:paraId="1AB0A0F8" w14:textId="21B3E107" w:rsidR="00CF4689" w:rsidRDefault="00CF4689" w:rsidP="00CF4689">
      <w:pPr>
        <w:pStyle w:val="ListParagraph"/>
        <w:numPr>
          <w:ilvl w:val="1"/>
          <w:numId w:val="3"/>
        </w:numPr>
      </w:pPr>
      <w:r>
        <w:t>Advantages</w:t>
      </w:r>
    </w:p>
    <w:p w14:paraId="206AFE3A" w14:textId="1CEA8EB9" w:rsidR="00CF4689" w:rsidRDefault="00CF4689" w:rsidP="00CF4689">
      <w:pPr>
        <w:pStyle w:val="ListParagraph"/>
        <w:numPr>
          <w:ilvl w:val="2"/>
          <w:numId w:val="3"/>
        </w:numPr>
      </w:pPr>
      <w:r>
        <w:t>Limited Liability + Financing Alternatives</w:t>
      </w:r>
    </w:p>
    <w:p w14:paraId="0CCC83D7" w14:textId="4B171726" w:rsidR="00CF4689" w:rsidRDefault="00CF4689" w:rsidP="00CF4689">
      <w:pPr>
        <w:pStyle w:val="ListParagraph"/>
        <w:numPr>
          <w:ilvl w:val="1"/>
          <w:numId w:val="3"/>
        </w:numPr>
      </w:pPr>
      <w:r>
        <w:t>How to form a corporation</w:t>
      </w:r>
    </w:p>
    <w:p w14:paraId="6D720AD9" w14:textId="5D3E06FD" w:rsidR="00CF4689" w:rsidRDefault="00CF4689" w:rsidP="00CF4689">
      <w:pPr>
        <w:pStyle w:val="ListParagraph"/>
        <w:numPr>
          <w:ilvl w:val="2"/>
          <w:numId w:val="3"/>
        </w:numPr>
      </w:pPr>
      <w:r>
        <w:t>Promotional Activity -&gt; Raise capital &amp; form a contract</w:t>
      </w:r>
    </w:p>
    <w:p w14:paraId="2F9F05AE" w14:textId="7B3EC129" w:rsidR="00CF4689" w:rsidRDefault="00CF4689" w:rsidP="00CF4689">
      <w:pPr>
        <w:pStyle w:val="ListParagraph"/>
        <w:numPr>
          <w:ilvl w:val="2"/>
          <w:numId w:val="3"/>
        </w:numPr>
      </w:pPr>
      <w:r>
        <w:t>Incorporation Phase -&gt; Select State of incorporation, secure a corporate name, articles of incorporation, directs are elected or ratified, corporation bylaws are elected, and shares are then issues.</w:t>
      </w:r>
    </w:p>
    <w:p w14:paraId="6F7BCB9A" w14:textId="6164FDE5" w:rsidR="00CF4689" w:rsidRDefault="00CF4689" w:rsidP="00CF4689">
      <w:pPr>
        <w:pStyle w:val="ListParagraph"/>
        <w:numPr>
          <w:ilvl w:val="1"/>
          <w:numId w:val="3"/>
        </w:numPr>
      </w:pPr>
      <w:r>
        <w:t>Liability</w:t>
      </w:r>
    </w:p>
    <w:p w14:paraId="31854997" w14:textId="481BCC41" w:rsidR="00CF4689" w:rsidRDefault="00CF4689" w:rsidP="00CF4689">
      <w:pPr>
        <w:pStyle w:val="ListParagraph"/>
        <w:numPr>
          <w:ilvl w:val="2"/>
          <w:numId w:val="3"/>
        </w:numPr>
      </w:pPr>
      <w:r>
        <w:t>Limited to the amount the investors invest.</w:t>
      </w:r>
    </w:p>
    <w:p w14:paraId="7A6D2470" w14:textId="26D85C09" w:rsidR="00CF4689" w:rsidRDefault="00CF4689" w:rsidP="00CF4689">
      <w:pPr>
        <w:pStyle w:val="ListParagraph"/>
        <w:numPr>
          <w:ilvl w:val="2"/>
          <w:numId w:val="3"/>
        </w:numPr>
      </w:pPr>
      <w:r>
        <w:t>Exceptions</w:t>
      </w:r>
    </w:p>
    <w:p w14:paraId="6D77C548" w14:textId="6744ED1F" w:rsidR="00CF4689" w:rsidRDefault="00CF4689" w:rsidP="00CF4689">
      <w:pPr>
        <w:pStyle w:val="ListParagraph"/>
        <w:numPr>
          <w:ilvl w:val="3"/>
          <w:numId w:val="3"/>
        </w:numPr>
      </w:pPr>
      <w:r>
        <w:t>If the shareholder signs to be a guarantor for a loan</w:t>
      </w:r>
    </w:p>
    <w:p w14:paraId="554F88EE" w14:textId="58E07B21" w:rsidR="00CF4689" w:rsidRDefault="00CF4689" w:rsidP="00CF4689">
      <w:pPr>
        <w:pStyle w:val="ListParagraph"/>
        <w:numPr>
          <w:ilvl w:val="3"/>
          <w:numId w:val="3"/>
        </w:numPr>
      </w:pPr>
      <w:r>
        <w:t>A shareholder can be also liable if any of the four exist</w:t>
      </w:r>
    </w:p>
    <w:p w14:paraId="5A49B638" w14:textId="5AE84EA6" w:rsidR="00CF4689" w:rsidRDefault="00CF4689" w:rsidP="00CF4689">
      <w:pPr>
        <w:pStyle w:val="ListParagraph"/>
        <w:numPr>
          <w:ilvl w:val="4"/>
          <w:numId w:val="3"/>
        </w:numPr>
      </w:pPr>
      <w:r>
        <w:t>Corporation is found to be under capitalized</w:t>
      </w:r>
    </w:p>
    <w:p w14:paraId="36E07356" w14:textId="2B71ED77" w:rsidR="00CF4689" w:rsidRDefault="00CF4689" w:rsidP="00CF4689">
      <w:pPr>
        <w:pStyle w:val="ListParagraph"/>
        <w:numPr>
          <w:ilvl w:val="4"/>
          <w:numId w:val="3"/>
        </w:numPr>
      </w:pPr>
      <w:r>
        <w:t>Corporate assets are used for personal use</w:t>
      </w:r>
    </w:p>
    <w:p w14:paraId="5B6E2442" w14:textId="0D8738A1" w:rsidR="00CF4689" w:rsidRDefault="00CF4689" w:rsidP="00CF4689">
      <w:pPr>
        <w:pStyle w:val="ListParagraph"/>
        <w:numPr>
          <w:ilvl w:val="4"/>
          <w:numId w:val="3"/>
        </w:numPr>
      </w:pPr>
      <w:r>
        <w:t>Corporate records are not maintained</w:t>
      </w:r>
    </w:p>
    <w:p w14:paraId="4CAFC0E0" w14:textId="2C22207D" w:rsidR="00CF4689" w:rsidRDefault="00CF4689" w:rsidP="00CF4689">
      <w:pPr>
        <w:pStyle w:val="ListParagraph"/>
        <w:numPr>
          <w:ilvl w:val="4"/>
          <w:numId w:val="3"/>
        </w:numPr>
      </w:pPr>
      <w:r>
        <w:t>Personal assets are comingled</w:t>
      </w:r>
    </w:p>
    <w:p w14:paraId="17943781" w14:textId="28384C44" w:rsidR="00CF4689" w:rsidRDefault="00CF4689" w:rsidP="00CF4689">
      <w:pPr>
        <w:pStyle w:val="ListParagraph"/>
        <w:numPr>
          <w:ilvl w:val="1"/>
          <w:numId w:val="3"/>
        </w:numPr>
      </w:pPr>
      <w:r>
        <w:t>Management</w:t>
      </w:r>
    </w:p>
    <w:p w14:paraId="1D1E232E" w14:textId="349707D4" w:rsidR="00CF4689" w:rsidRDefault="00CF4689" w:rsidP="00CF4689">
      <w:pPr>
        <w:pStyle w:val="ListParagraph"/>
        <w:numPr>
          <w:ilvl w:val="2"/>
          <w:numId w:val="3"/>
        </w:numPr>
      </w:pPr>
      <w:r>
        <w:t>Must have an annual shareholders meeting to elect new board of directors.</w:t>
      </w:r>
    </w:p>
    <w:p w14:paraId="12D29B28" w14:textId="5F9B247E" w:rsidR="00CF4689" w:rsidRPr="00CF4689" w:rsidRDefault="00CF4689" w:rsidP="00CF4689">
      <w:pPr>
        <w:pStyle w:val="ListParagraph"/>
        <w:numPr>
          <w:ilvl w:val="2"/>
          <w:numId w:val="3"/>
        </w:numPr>
        <w:rPr>
          <w:b/>
        </w:rPr>
      </w:pPr>
      <w:r w:rsidRPr="00CF4689">
        <w:rPr>
          <w:b/>
        </w:rPr>
        <w:t>Look up preemptive rights</w:t>
      </w:r>
    </w:p>
    <w:p w14:paraId="7D707DE8" w14:textId="21C50C3A" w:rsidR="00CF4689" w:rsidRDefault="00CF4689" w:rsidP="00CF4689">
      <w:pPr>
        <w:pStyle w:val="ListParagraph"/>
        <w:numPr>
          <w:ilvl w:val="1"/>
          <w:numId w:val="3"/>
        </w:numPr>
      </w:pPr>
      <w:r>
        <w:t>Profit</w:t>
      </w:r>
    </w:p>
    <w:p w14:paraId="5DD3CF50" w14:textId="4A00155B" w:rsidR="00CF4689" w:rsidRDefault="00CF4689" w:rsidP="00CF4689">
      <w:pPr>
        <w:pStyle w:val="ListParagraph"/>
        <w:numPr>
          <w:ilvl w:val="2"/>
          <w:numId w:val="3"/>
        </w:numPr>
      </w:pPr>
      <w:r>
        <w:t>Shareholders has no right to profit because they only have equitable interest</w:t>
      </w:r>
    </w:p>
    <w:p w14:paraId="48DFBA6F" w14:textId="3812635B" w:rsidR="00CF4689" w:rsidRDefault="00CF4689" w:rsidP="00CF4689">
      <w:pPr>
        <w:pStyle w:val="ListParagraph"/>
        <w:numPr>
          <w:ilvl w:val="1"/>
          <w:numId w:val="3"/>
        </w:numPr>
      </w:pPr>
      <w:r>
        <w:t>Tax</w:t>
      </w:r>
    </w:p>
    <w:p w14:paraId="00402685" w14:textId="56A396CC" w:rsidR="00CF4689" w:rsidRDefault="00CF4689" w:rsidP="00CF4689">
      <w:pPr>
        <w:pStyle w:val="ListParagraph"/>
        <w:numPr>
          <w:ilvl w:val="2"/>
          <w:numId w:val="3"/>
        </w:numPr>
      </w:pPr>
      <w:r>
        <w:t>Taxable income is taxed at the corporate level. Dividends can be distributed and taxed again at the shareholder level.</w:t>
      </w:r>
    </w:p>
    <w:p w14:paraId="347A65E3" w14:textId="21C0042F" w:rsidR="00CF4689" w:rsidRDefault="00CF4689" w:rsidP="00CF4689">
      <w:pPr>
        <w:pStyle w:val="ListParagraph"/>
        <w:numPr>
          <w:ilvl w:val="2"/>
          <w:numId w:val="3"/>
        </w:numPr>
      </w:pPr>
      <w:r>
        <w:t xml:space="preserve">S Election -&gt; Taxed at a partnership because it is like a </w:t>
      </w:r>
      <w:proofErr w:type="spellStart"/>
      <w:r>
        <w:t>flowthru</w:t>
      </w:r>
      <w:proofErr w:type="spellEnd"/>
      <w:r>
        <w:t xml:space="preserve"> corporation</w:t>
      </w:r>
    </w:p>
    <w:p w14:paraId="5CDCE813" w14:textId="2218D047" w:rsidR="00CF4689" w:rsidRDefault="00CF4689" w:rsidP="00CF4689">
      <w:pPr>
        <w:pStyle w:val="ListParagraph"/>
        <w:numPr>
          <w:ilvl w:val="1"/>
          <w:numId w:val="3"/>
        </w:numPr>
      </w:pPr>
      <w:r>
        <w:t>Duration</w:t>
      </w:r>
    </w:p>
    <w:p w14:paraId="5E6D4C66" w14:textId="35DC764F" w:rsidR="00CF4689" w:rsidRDefault="00CF4689" w:rsidP="00CF4689">
      <w:pPr>
        <w:pStyle w:val="ListParagraph"/>
        <w:numPr>
          <w:ilvl w:val="2"/>
          <w:numId w:val="3"/>
        </w:numPr>
      </w:pPr>
      <w:r>
        <w:t>Indefinite</w:t>
      </w:r>
    </w:p>
    <w:p w14:paraId="2CFB0ADC" w14:textId="34397843" w:rsidR="00CF4689" w:rsidRDefault="00CF4689" w:rsidP="00CF4689">
      <w:pPr>
        <w:pStyle w:val="ListParagraph"/>
        <w:numPr>
          <w:ilvl w:val="0"/>
          <w:numId w:val="3"/>
        </w:numPr>
      </w:pPr>
      <w:r>
        <w:t>Limited Liability Corporation</w:t>
      </w:r>
    </w:p>
    <w:p w14:paraId="65B38D1D" w14:textId="6153D0DC" w:rsidR="00CF4689" w:rsidRDefault="00CF4689" w:rsidP="00CF4689">
      <w:pPr>
        <w:pStyle w:val="ListParagraph"/>
        <w:numPr>
          <w:ilvl w:val="1"/>
          <w:numId w:val="3"/>
        </w:numPr>
      </w:pPr>
      <w:r>
        <w:t>Must simply file a form with the secretary of state</w:t>
      </w:r>
    </w:p>
    <w:p w14:paraId="6D794B8A" w14:textId="479A14D1" w:rsidR="00CF4689" w:rsidRDefault="00CF4689" w:rsidP="00CF4689">
      <w:pPr>
        <w:pStyle w:val="ListParagraph"/>
        <w:numPr>
          <w:ilvl w:val="1"/>
          <w:numId w:val="3"/>
        </w:numPr>
      </w:pPr>
      <w:r>
        <w:t>Advantage</w:t>
      </w:r>
    </w:p>
    <w:p w14:paraId="67807F21" w14:textId="6CA34BE4" w:rsidR="00CF4689" w:rsidRDefault="00CF4689" w:rsidP="00CF4689">
      <w:pPr>
        <w:pStyle w:val="ListParagraph"/>
        <w:numPr>
          <w:ilvl w:val="2"/>
          <w:numId w:val="3"/>
        </w:numPr>
      </w:pPr>
      <w:r>
        <w:t>Like corporations, members have limited liability.</w:t>
      </w:r>
    </w:p>
    <w:p w14:paraId="7D1D6B1E" w14:textId="49221DEE" w:rsidR="00CF4689" w:rsidRDefault="00CF4689" w:rsidP="00CF4689">
      <w:pPr>
        <w:pStyle w:val="ListParagraph"/>
        <w:numPr>
          <w:ilvl w:val="1"/>
          <w:numId w:val="3"/>
        </w:numPr>
      </w:pPr>
      <w:r>
        <w:t>Management &amp; Control</w:t>
      </w:r>
    </w:p>
    <w:p w14:paraId="4FA35C8B" w14:textId="349CBA9C" w:rsidR="00CF4689" w:rsidRDefault="00CF4689" w:rsidP="00CF4689">
      <w:pPr>
        <w:pStyle w:val="ListParagraph"/>
        <w:numPr>
          <w:ilvl w:val="2"/>
          <w:numId w:val="3"/>
        </w:numPr>
      </w:pPr>
      <w:r>
        <w:t>Member Managed -&gt; Each member is entitled to vote on business decisions based on capital contribution</w:t>
      </w:r>
    </w:p>
    <w:p w14:paraId="3CE320B5" w14:textId="501F820F" w:rsidR="00CF4689" w:rsidRDefault="00CF4689" w:rsidP="00CF4689">
      <w:pPr>
        <w:pStyle w:val="ListParagraph"/>
        <w:numPr>
          <w:ilvl w:val="2"/>
          <w:numId w:val="3"/>
        </w:numPr>
      </w:pPr>
      <w:r>
        <w:lastRenderedPageBreak/>
        <w:t>Manager Managed -&gt; Elect a committee to make fiduciary decisions.</w:t>
      </w:r>
    </w:p>
    <w:p w14:paraId="7BAFBA60" w14:textId="2305BD31" w:rsidR="00CF4689" w:rsidRDefault="00CF4689" w:rsidP="00CF4689">
      <w:pPr>
        <w:pStyle w:val="ListParagraph"/>
        <w:numPr>
          <w:ilvl w:val="1"/>
          <w:numId w:val="3"/>
        </w:numPr>
      </w:pPr>
      <w:r>
        <w:t>Taxes</w:t>
      </w:r>
    </w:p>
    <w:p w14:paraId="1F8DEE90" w14:textId="2BF7635A" w:rsidR="00CF4689" w:rsidRDefault="00CF4689" w:rsidP="00CF4689">
      <w:pPr>
        <w:pStyle w:val="ListParagraph"/>
        <w:numPr>
          <w:ilvl w:val="2"/>
          <w:numId w:val="3"/>
        </w:numPr>
      </w:pPr>
      <w:r>
        <w:t xml:space="preserve">Taxed as a </w:t>
      </w:r>
      <w:proofErr w:type="spellStart"/>
      <w:r>
        <w:t>flowthru</w:t>
      </w:r>
      <w:proofErr w:type="spellEnd"/>
      <w:r>
        <w:t xml:space="preserve"> entity. If they chose they can be taxed at the corporate tax rate.</w:t>
      </w:r>
    </w:p>
    <w:p w14:paraId="2E37C117" w14:textId="6099CBA9" w:rsidR="00CF4689" w:rsidRDefault="00CF4689" w:rsidP="00CF4689">
      <w:pPr>
        <w:pStyle w:val="ListParagraph"/>
        <w:numPr>
          <w:ilvl w:val="1"/>
          <w:numId w:val="3"/>
        </w:numPr>
      </w:pPr>
      <w:r>
        <w:t>Duration</w:t>
      </w:r>
    </w:p>
    <w:p w14:paraId="4CAB3EEC" w14:textId="7AE2AFBC" w:rsidR="00CF4689" w:rsidRDefault="00CF4689" w:rsidP="00CF4689">
      <w:pPr>
        <w:pStyle w:val="ListParagraph"/>
        <w:numPr>
          <w:ilvl w:val="2"/>
          <w:numId w:val="3"/>
        </w:numPr>
      </w:pPr>
      <w:r>
        <w:t>Not perpetual, have dissolution process.</w:t>
      </w:r>
    </w:p>
    <w:p w14:paraId="0726E9C4" w14:textId="77777777" w:rsidR="00CF4689" w:rsidRPr="00BE40A1" w:rsidRDefault="00CF4689" w:rsidP="00CF4689">
      <w:pPr>
        <w:pStyle w:val="ListParagraph"/>
        <w:numPr>
          <w:ilvl w:val="1"/>
          <w:numId w:val="3"/>
        </w:numPr>
      </w:pPr>
      <w:bookmarkStart w:id="0" w:name="_GoBack"/>
      <w:bookmarkEnd w:id="0"/>
    </w:p>
    <w:sectPr w:rsidR="00CF4689" w:rsidRPr="00BE40A1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70E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D8E79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E15527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A1"/>
    <w:rsid w:val="001633B2"/>
    <w:rsid w:val="00BE40A1"/>
    <w:rsid w:val="00CF4689"/>
    <w:rsid w:val="00E2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B926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0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0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0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0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0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0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246</Words>
  <Characters>1406</Characters>
  <Application>Microsoft Macintosh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</cp:revision>
  <dcterms:created xsi:type="dcterms:W3CDTF">2013-04-29T16:00:00Z</dcterms:created>
  <dcterms:modified xsi:type="dcterms:W3CDTF">2013-04-30T03:27:00Z</dcterms:modified>
</cp:coreProperties>
</file>