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01E9A" w14:textId="77777777" w:rsidR="00E21E51" w:rsidRDefault="00815C28" w:rsidP="00815C28">
      <w:pPr>
        <w:pStyle w:val="Heading1"/>
        <w:jc w:val="center"/>
      </w:pPr>
      <w:r>
        <w:t>Intro to Philosophy</w:t>
      </w:r>
    </w:p>
    <w:p w14:paraId="45B2CB64" w14:textId="77777777" w:rsidR="00815C28" w:rsidRDefault="00815C28" w:rsidP="00815C28">
      <w:pPr>
        <w:pStyle w:val="Heading2"/>
        <w:jc w:val="center"/>
      </w:pPr>
      <w:r>
        <w:t>February 5, 2013</w:t>
      </w:r>
    </w:p>
    <w:p w14:paraId="7731A62C" w14:textId="77777777" w:rsidR="00815C28" w:rsidRDefault="00815C28" w:rsidP="00815C28"/>
    <w:p w14:paraId="46C0E6F0" w14:textId="77777777" w:rsidR="00815C28" w:rsidRPr="00657B67" w:rsidRDefault="00000637" w:rsidP="00815C28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657B67">
        <w:rPr>
          <w:b/>
          <w:color w:val="F79646" w:themeColor="accent6"/>
          <w:sz w:val="28"/>
          <w:szCs w:val="28"/>
        </w:rPr>
        <w:t>Abductive Arguments</w:t>
      </w:r>
    </w:p>
    <w:p w14:paraId="073FCB68" w14:textId="2A5B6794" w:rsidR="00094B8C" w:rsidRDefault="00094B8C" w:rsidP="00094B8C">
      <w:pPr>
        <w:pStyle w:val="ListParagraph"/>
        <w:numPr>
          <w:ilvl w:val="1"/>
          <w:numId w:val="1"/>
        </w:numPr>
      </w:pPr>
      <w:r>
        <w:t xml:space="preserve">Use “adbductive” inferences that are </w:t>
      </w:r>
      <w:r>
        <w:rPr>
          <w:u w:val="single"/>
        </w:rPr>
        <w:t>probable</w:t>
      </w:r>
      <w:r>
        <w:t xml:space="preserve"> but not </w:t>
      </w:r>
      <w:r>
        <w:rPr>
          <w:u w:val="single"/>
        </w:rPr>
        <w:t>certain.</w:t>
      </w:r>
    </w:p>
    <w:p w14:paraId="71684FE3" w14:textId="77777777" w:rsidR="00000637" w:rsidRDefault="00000637" w:rsidP="00000637">
      <w:pPr>
        <w:pStyle w:val="ListParagraph"/>
        <w:numPr>
          <w:ilvl w:val="1"/>
          <w:numId w:val="1"/>
        </w:numPr>
      </w:pPr>
      <w:r>
        <w:t xml:space="preserve">We aren’t certain electrons are why lights turn on and motors spin, but it’s reasonable to believe in electrons as the </w:t>
      </w:r>
      <w:r>
        <w:rPr>
          <w:u w:val="single"/>
        </w:rPr>
        <w:t>most probable</w:t>
      </w:r>
      <w:r>
        <w:t xml:space="preserve"> explanation for all these events.</w:t>
      </w:r>
    </w:p>
    <w:p w14:paraId="49CDBB57" w14:textId="77777777" w:rsidR="00000637" w:rsidRDefault="00000637" w:rsidP="00000637">
      <w:pPr>
        <w:pStyle w:val="ListParagraph"/>
        <w:numPr>
          <w:ilvl w:val="1"/>
          <w:numId w:val="1"/>
        </w:numPr>
      </w:pPr>
      <w:r>
        <w:t>Maybe our belief in daggers is reasonable as the most probably explanation for all our dagger-seemings</w:t>
      </w:r>
    </w:p>
    <w:p w14:paraId="26B26C52" w14:textId="0B56E84E" w:rsidR="00602773" w:rsidRDefault="00602773" w:rsidP="00602773">
      <w:pPr>
        <w:pStyle w:val="ListParagraph"/>
        <w:numPr>
          <w:ilvl w:val="0"/>
          <w:numId w:val="1"/>
        </w:numPr>
      </w:pPr>
      <w:r>
        <w:t>Without (God) we can’t know for sure what the external world is like – we could be living in a matrix.</w:t>
      </w:r>
    </w:p>
    <w:p w14:paraId="344D0F76" w14:textId="3AF3F00A" w:rsidR="00602773" w:rsidRDefault="007F7602" w:rsidP="00602773">
      <w:pPr>
        <w:pStyle w:val="ListParagraph"/>
        <w:numPr>
          <w:ilvl w:val="1"/>
          <w:numId w:val="1"/>
        </w:numPr>
      </w:pPr>
      <w:r>
        <w:t>Decartes’ Response – “We can know with high probability that we are actually living in a matrix”</w:t>
      </w:r>
    </w:p>
    <w:p w14:paraId="28D26DDE" w14:textId="0A2274D5" w:rsidR="00EE1033" w:rsidRPr="00EE1033" w:rsidRDefault="00EE1033" w:rsidP="00EE1033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EE1033">
        <w:rPr>
          <w:b/>
          <w:color w:val="F79646" w:themeColor="accent6"/>
          <w:sz w:val="28"/>
          <w:szCs w:val="28"/>
        </w:rPr>
        <w:t>Inductive Arguments</w:t>
      </w:r>
    </w:p>
    <w:p w14:paraId="2BCD9D90" w14:textId="1CD067A5" w:rsidR="00EE1033" w:rsidRDefault="00EE1033" w:rsidP="00EE1033">
      <w:pPr>
        <w:pStyle w:val="ListParagraph"/>
        <w:numPr>
          <w:ilvl w:val="1"/>
          <w:numId w:val="1"/>
        </w:numPr>
      </w:pPr>
      <w:r>
        <w:t>A weak guarantee: “If the premises are true, then the conclusion is probably true.”</w:t>
      </w:r>
    </w:p>
    <w:p w14:paraId="1FBE2BCE" w14:textId="5DA343D1" w:rsidR="005342FD" w:rsidRDefault="005342FD" w:rsidP="005342FD">
      <w:pPr>
        <w:pStyle w:val="ListParagraph"/>
        <w:numPr>
          <w:ilvl w:val="1"/>
          <w:numId w:val="1"/>
        </w:numPr>
      </w:pPr>
      <w:r>
        <w:t>Generalizing from a sample to other things</w:t>
      </w:r>
    </w:p>
    <w:p w14:paraId="5B6D9BCA" w14:textId="16FE7FAF" w:rsidR="005342FD" w:rsidRDefault="005342FD" w:rsidP="005342FD">
      <w:pPr>
        <w:pStyle w:val="ListParagraph"/>
        <w:numPr>
          <w:ilvl w:val="1"/>
          <w:numId w:val="1"/>
        </w:numPr>
      </w:pPr>
      <w:r>
        <w:t>The conclusion re-uses words/concepts that were observed to be true of the sample</w:t>
      </w:r>
    </w:p>
    <w:p w14:paraId="52E3825E" w14:textId="7FCAAF9F" w:rsidR="00B10869" w:rsidRPr="00D260C2" w:rsidRDefault="00B10869" w:rsidP="00B10869">
      <w:pPr>
        <w:pStyle w:val="ListParagraph"/>
        <w:numPr>
          <w:ilvl w:val="1"/>
          <w:numId w:val="1"/>
        </w:numPr>
        <w:rPr>
          <w:b/>
        </w:rPr>
      </w:pPr>
      <w:r w:rsidRPr="00D260C2">
        <w:rPr>
          <w:b/>
        </w:rPr>
        <w:t>How to make an inductive argument</w:t>
      </w:r>
    </w:p>
    <w:p w14:paraId="1DC06EC2" w14:textId="44F83A6D" w:rsidR="00B10869" w:rsidRDefault="003B0ADF" w:rsidP="00B10869">
      <w:pPr>
        <w:pStyle w:val="ListParagraph"/>
        <w:numPr>
          <w:ilvl w:val="2"/>
          <w:numId w:val="1"/>
        </w:numPr>
      </w:pPr>
      <w:r>
        <w:t>Find a sample that would be representative of what you want to draw a conclusion about (P1 – We randomly selected 500 voters from Florida)</w:t>
      </w:r>
    </w:p>
    <w:p w14:paraId="657D1BC9" w14:textId="315A0D95" w:rsidR="003B0ADF" w:rsidRDefault="00926EA3" w:rsidP="00B10869">
      <w:pPr>
        <w:pStyle w:val="ListParagraph"/>
        <w:numPr>
          <w:ilvl w:val="2"/>
          <w:numId w:val="1"/>
        </w:numPr>
      </w:pPr>
      <w:r>
        <w:t>Observe what traits things in your sample have (P2 A strong majority of our sample prefer Obama)</w:t>
      </w:r>
    </w:p>
    <w:p w14:paraId="3A5B8198" w14:textId="53880271" w:rsidR="00926EA3" w:rsidRDefault="00926EA3" w:rsidP="00B10869">
      <w:pPr>
        <w:pStyle w:val="ListParagraph"/>
        <w:numPr>
          <w:ilvl w:val="2"/>
          <w:numId w:val="1"/>
        </w:numPr>
      </w:pPr>
      <w:r>
        <w:t xml:space="preserve">Conclude that one or more other things will have those traits too (P3 So, a strong majority of all </w:t>
      </w:r>
      <w:r w:rsidR="00DB47F6">
        <w:t>voters</w:t>
      </w:r>
      <w:r>
        <w:t xml:space="preserve"> in </w:t>
      </w:r>
      <w:r w:rsidR="00DB47F6">
        <w:t>Florida</w:t>
      </w:r>
      <w:r>
        <w:t xml:space="preserve"> probably prefer Obama too)</w:t>
      </w:r>
    </w:p>
    <w:p w14:paraId="1872B721" w14:textId="7BDBDF45" w:rsidR="006C2E33" w:rsidRDefault="006C2E33" w:rsidP="006C2E33">
      <w:pPr>
        <w:pStyle w:val="ListParagraph"/>
        <w:numPr>
          <w:ilvl w:val="1"/>
          <w:numId w:val="1"/>
        </w:numPr>
      </w:pPr>
      <w:r>
        <w:t>Assessing Inductive Arguments</w:t>
      </w:r>
    </w:p>
    <w:p w14:paraId="03E824E4" w14:textId="5BBE51E3" w:rsidR="006C2E33" w:rsidRDefault="006C2E33" w:rsidP="006C2E33">
      <w:pPr>
        <w:pStyle w:val="ListParagraph"/>
        <w:numPr>
          <w:ilvl w:val="2"/>
          <w:numId w:val="1"/>
        </w:numPr>
      </w:pPr>
      <w:r>
        <w:t xml:space="preserve">How </w:t>
      </w:r>
      <w:r w:rsidRPr="006C2E33">
        <w:rPr>
          <w:b/>
        </w:rPr>
        <w:t>large</w:t>
      </w:r>
      <w:r>
        <w:t xml:space="preserve"> is the sample?</w:t>
      </w:r>
    </w:p>
    <w:p w14:paraId="3D114CDB" w14:textId="6A40A282" w:rsidR="006C2E33" w:rsidRDefault="006C2E33" w:rsidP="006C2E33">
      <w:pPr>
        <w:pStyle w:val="ListParagraph"/>
        <w:numPr>
          <w:ilvl w:val="2"/>
          <w:numId w:val="1"/>
        </w:numPr>
      </w:pPr>
      <w:r>
        <w:t xml:space="preserve">How </w:t>
      </w:r>
      <w:r w:rsidRPr="006C2E33">
        <w:rPr>
          <w:b/>
        </w:rPr>
        <w:t>representative</w:t>
      </w:r>
      <w:r>
        <w:t xml:space="preserve"> is the sample?</w:t>
      </w:r>
      <w:r w:rsidR="00952F2C">
        <w:t xml:space="preserve"> How likely is that the things in the sample would be like the things in the conclusion?</w:t>
      </w:r>
    </w:p>
    <w:p w14:paraId="2F58539F" w14:textId="6AC1F6D4" w:rsidR="006C2E33" w:rsidRDefault="006C2E33" w:rsidP="006C2E33">
      <w:pPr>
        <w:pStyle w:val="ListParagraph"/>
        <w:numPr>
          <w:ilvl w:val="2"/>
          <w:numId w:val="1"/>
        </w:numPr>
      </w:pPr>
      <w:r>
        <w:t xml:space="preserve">Was the choice of sample-members </w:t>
      </w:r>
      <w:r w:rsidRPr="006C2E33">
        <w:rPr>
          <w:b/>
        </w:rPr>
        <w:t>biased</w:t>
      </w:r>
      <w:r>
        <w:t>?</w:t>
      </w:r>
    </w:p>
    <w:p w14:paraId="0E39A099" w14:textId="605DB364" w:rsidR="00794B78" w:rsidRPr="00ED1909" w:rsidRDefault="00794B78" w:rsidP="00794B78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ED1909">
        <w:rPr>
          <w:b/>
          <w:color w:val="F79646" w:themeColor="accent6"/>
          <w:sz w:val="28"/>
          <w:szCs w:val="28"/>
        </w:rPr>
        <w:t>Bostrom’s Simulation Argument</w:t>
      </w:r>
    </w:p>
    <w:p w14:paraId="2FA4CD1E" w14:textId="0E3F9455" w:rsidR="00794B78" w:rsidRDefault="00794B78" w:rsidP="00794B78">
      <w:pPr>
        <w:pStyle w:val="ListParagraph"/>
        <w:numPr>
          <w:ilvl w:val="1"/>
          <w:numId w:val="1"/>
        </w:numPr>
      </w:pPr>
      <w:r>
        <w:t xml:space="preserve">P1. Technology will advance so people can make matrices (simulations containing </w:t>
      </w:r>
      <w:r w:rsidR="00460E91">
        <w:t>beings</w:t>
      </w:r>
      <w:r>
        <w:t xml:space="preserve"> with experiences like ours)</w:t>
      </w:r>
    </w:p>
    <w:p w14:paraId="05B7E5B6" w14:textId="58BF75A3" w:rsidR="00794B78" w:rsidRDefault="00460E91" w:rsidP="00794B78">
      <w:pPr>
        <w:pStyle w:val="ListParagraph"/>
        <w:numPr>
          <w:ilvl w:val="1"/>
          <w:numId w:val="1"/>
        </w:numPr>
      </w:pPr>
      <w:r>
        <w:t xml:space="preserve">P2. If people can make matrices, they </w:t>
      </w:r>
      <w:r>
        <w:rPr>
          <w:u w:val="single"/>
        </w:rPr>
        <w:t>will</w:t>
      </w:r>
      <w:r>
        <w:t xml:space="preserve"> make a lot of matrices.</w:t>
      </w:r>
    </w:p>
    <w:p w14:paraId="63DC92A2" w14:textId="2A3124E5" w:rsidR="0076194D" w:rsidRDefault="0076194D" w:rsidP="00794B78">
      <w:pPr>
        <w:pStyle w:val="ListParagraph"/>
        <w:numPr>
          <w:ilvl w:val="1"/>
          <w:numId w:val="1"/>
        </w:numPr>
      </w:pPr>
      <w:r>
        <w:t>C1. So, out of all the beings with experiences like ours, most will be in matrices.</w:t>
      </w:r>
    </w:p>
    <w:p w14:paraId="1FF236E8" w14:textId="5652109E" w:rsidR="0076194D" w:rsidRDefault="0076194D" w:rsidP="00794B78">
      <w:pPr>
        <w:pStyle w:val="ListParagraph"/>
        <w:numPr>
          <w:ilvl w:val="1"/>
          <w:numId w:val="1"/>
        </w:numPr>
      </w:pPr>
      <w:r>
        <w:t>C2. So, we’re probably in a matrix ourselves.</w:t>
      </w:r>
    </w:p>
    <w:p w14:paraId="2B467C70" w14:textId="5F8CE87A" w:rsidR="000C2904" w:rsidRDefault="000C2904" w:rsidP="000C2904">
      <w:pPr>
        <w:pStyle w:val="ListParagraph"/>
        <w:numPr>
          <w:ilvl w:val="1"/>
          <w:numId w:val="1"/>
        </w:numPr>
      </w:pPr>
      <w:r>
        <w:t xml:space="preserve">#2 </w:t>
      </w:r>
    </w:p>
    <w:p w14:paraId="4A2098A6" w14:textId="7CC71688" w:rsidR="000C2904" w:rsidRDefault="00ED228A" w:rsidP="000C2904">
      <w:pPr>
        <w:pStyle w:val="ListParagraph"/>
        <w:numPr>
          <w:ilvl w:val="2"/>
          <w:numId w:val="1"/>
        </w:numPr>
      </w:pPr>
      <w:r>
        <w:t>1a. Humans and/or alien</w:t>
      </w:r>
      <w:r w:rsidR="000C2904">
        <w:t>s will develop computational power that far exceeds the computational power of our brains</w:t>
      </w:r>
    </w:p>
    <w:p w14:paraId="3BBF77CC" w14:textId="4FE65B4E" w:rsidR="000C2904" w:rsidRDefault="000C2904" w:rsidP="000C2904">
      <w:pPr>
        <w:pStyle w:val="ListParagraph"/>
        <w:numPr>
          <w:ilvl w:val="2"/>
          <w:numId w:val="1"/>
        </w:numPr>
      </w:pPr>
      <w:r>
        <w:lastRenderedPageBreak/>
        <w:t>1b. If a computer simulation includes a detailed simulation of the computations our brains perform, then it would contain a being with experiences like ours</w:t>
      </w:r>
    </w:p>
    <w:p w14:paraId="7825742A" w14:textId="5BA41A2E" w:rsidR="000C2904" w:rsidRDefault="000C2904" w:rsidP="000C2904">
      <w:pPr>
        <w:pStyle w:val="ListParagraph"/>
        <w:numPr>
          <w:ilvl w:val="2"/>
          <w:numId w:val="1"/>
        </w:numPr>
      </w:pPr>
      <w:r>
        <w:t>P1. Technology will advance so people can make matrices (simulations containing beings with experiences like ours)</w:t>
      </w:r>
    </w:p>
    <w:p w14:paraId="7CB85112" w14:textId="31386B84" w:rsidR="00ED228A" w:rsidRDefault="00ED228A" w:rsidP="00ED228A">
      <w:pPr>
        <w:pStyle w:val="ListParagraph"/>
        <w:numPr>
          <w:ilvl w:val="0"/>
          <w:numId w:val="1"/>
        </w:numPr>
      </w:pPr>
      <w:r>
        <w:t>Reasons for making matrices</w:t>
      </w:r>
    </w:p>
    <w:p w14:paraId="460B0E82" w14:textId="77777777" w:rsidR="00ED228A" w:rsidRPr="00815C28" w:rsidRDefault="00ED228A" w:rsidP="00ED228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ED228A" w:rsidRPr="00815C28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14F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28"/>
    <w:rsid w:val="00000637"/>
    <w:rsid w:val="00094B8C"/>
    <w:rsid w:val="000C2904"/>
    <w:rsid w:val="003B0ADF"/>
    <w:rsid w:val="00460E91"/>
    <w:rsid w:val="005342FD"/>
    <w:rsid w:val="00602773"/>
    <w:rsid w:val="00657B67"/>
    <w:rsid w:val="006C2E33"/>
    <w:rsid w:val="0076194D"/>
    <w:rsid w:val="00794B78"/>
    <w:rsid w:val="007F7602"/>
    <w:rsid w:val="00815C28"/>
    <w:rsid w:val="00926EA3"/>
    <w:rsid w:val="00952F2C"/>
    <w:rsid w:val="00B10869"/>
    <w:rsid w:val="00D260C2"/>
    <w:rsid w:val="00DB47F6"/>
    <w:rsid w:val="00E21E51"/>
    <w:rsid w:val="00ED1909"/>
    <w:rsid w:val="00ED228A"/>
    <w:rsid w:val="00E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245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C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5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C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330</Words>
  <Characters>1882</Characters>
  <Application>Microsoft Macintosh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20</cp:revision>
  <dcterms:created xsi:type="dcterms:W3CDTF">2013-02-05T17:01:00Z</dcterms:created>
  <dcterms:modified xsi:type="dcterms:W3CDTF">2013-02-05T18:16:00Z</dcterms:modified>
</cp:coreProperties>
</file>