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459881" w14:textId="77777777" w:rsidR="00E21E51" w:rsidRDefault="00965CB9" w:rsidP="00965CB9">
      <w:pPr>
        <w:pStyle w:val="Heading1"/>
        <w:jc w:val="center"/>
      </w:pPr>
      <w:r>
        <w:t>Mind-Body</w:t>
      </w:r>
    </w:p>
    <w:p w14:paraId="4BF862CE" w14:textId="77777777" w:rsidR="00965CB9" w:rsidRDefault="00965CB9" w:rsidP="00965CB9">
      <w:pPr>
        <w:pStyle w:val="Heading2"/>
        <w:jc w:val="center"/>
      </w:pPr>
      <w:r>
        <w:t>Notes</w:t>
      </w:r>
    </w:p>
    <w:p w14:paraId="12F35FCA" w14:textId="77777777" w:rsidR="00965CB9" w:rsidRDefault="00965CB9" w:rsidP="00965CB9"/>
    <w:p w14:paraId="1DAE91E4" w14:textId="77777777" w:rsidR="00965CB9" w:rsidRPr="00FB2008" w:rsidRDefault="00FB2008" w:rsidP="00965CB9">
      <w:pPr>
        <w:pStyle w:val="ListParagraph"/>
        <w:numPr>
          <w:ilvl w:val="0"/>
          <w:numId w:val="1"/>
        </w:numPr>
        <w:rPr>
          <w:b/>
          <w:sz w:val="28"/>
          <w:szCs w:val="28"/>
        </w:rPr>
      </w:pPr>
      <w:r w:rsidRPr="00FB2008">
        <w:rPr>
          <w:b/>
          <w:sz w:val="28"/>
          <w:szCs w:val="28"/>
        </w:rPr>
        <w:t>Dualism</w:t>
      </w:r>
    </w:p>
    <w:p w14:paraId="4D1F9292" w14:textId="77777777" w:rsidR="00FB2008" w:rsidRDefault="00FB2008" w:rsidP="00FB2008">
      <w:pPr>
        <w:pStyle w:val="ListParagraph"/>
        <w:numPr>
          <w:ilvl w:val="1"/>
          <w:numId w:val="1"/>
        </w:numPr>
      </w:pPr>
      <w:r>
        <w:t>Mind is separate from the physical world</w:t>
      </w:r>
    </w:p>
    <w:p w14:paraId="4F46D476" w14:textId="77777777" w:rsidR="00FB2008" w:rsidRDefault="00FB2008" w:rsidP="00FB2008">
      <w:pPr>
        <w:pStyle w:val="ListParagraph"/>
        <w:numPr>
          <w:ilvl w:val="1"/>
          <w:numId w:val="1"/>
        </w:numPr>
      </w:pPr>
      <w:r>
        <w:t>A perfectly natural viewpoint</w:t>
      </w:r>
    </w:p>
    <w:p w14:paraId="6B51A282" w14:textId="2B8B8DD5" w:rsidR="00FB2008" w:rsidRDefault="00C02E5C" w:rsidP="00FB2008">
      <w:pPr>
        <w:pStyle w:val="ListParagraph"/>
        <w:numPr>
          <w:ilvl w:val="1"/>
          <w:numId w:val="1"/>
        </w:numPr>
      </w:pPr>
      <w:r>
        <w:t xml:space="preserve">Dualism explains what the mind is </w:t>
      </w:r>
      <w:r w:rsidRPr="00C02E5C">
        <w:rPr>
          <w:b/>
        </w:rPr>
        <w:t>NOT</w:t>
      </w:r>
      <w:r>
        <w:t>, but does not explain what it might actually be.</w:t>
      </w:r>
    </w:p>
    <w:p w14:paraId="5546FD53" w14:textId="77777777" w:rsidR="00575D49" w:rsidRDefault="00575D49" w:rsidP="00575D49"/>
    <w:p w14:paraId="5F1E372A" w14:textId="77777777" w:rsidR="00575D49" w:rsidRDefault="00575D49" w:rsidP="00575D49"/>
    <w:p w14:paraId="25373454" w14:textId="7EB9E3FA" w:rsidR="00575D49" w:rsidRDefault="00575D49" w:rsidP="00575D49">
      <w:pPr>
        <w:pStyle w:val="Heading1"/>
        <w:jc w:val="center"/>
      </w:pPr>
      <w:r>
        <w:t>Types of Arguments</w:t>
      </w:r>
    </w:p>
    <w:p w14:paraId="51DF4DD6" w14:textId="480F8C03" w:rsidR="00575D49" w:rsidRDefault="00741AB1" w:rsidP="00575D49">
      <w:pPr>
        <w:pStyle w:val="ListParagraph"/>
        <w:numPr>
          <w:ilvl w:val="0"/>
          <w:numId w:val="2"/>
        </w:numPr>
      </w:pPr>
      <w:r>
        <w:t>Abductive</w:t>
      </w:r>
    </w:p>
    <w:p w14:paraId="4174A22D" w14:textId="63936BAB" w:rsidR="00741AB1" w:rsidRDefault="00EE7D81" w:rsidP="00741AB1">
      <w:pPr>
        <w:pStyle w:val="ListParagraph"/>
        <w:numPr>
          <w:ilvl w:val="1"/>
          <w:numId w:val="2"/>
        </w:numPr>
      </w:pPr>
      <w:r>
        <w:t>Probably but not certain. We aren’t certain electrons are why lights turn on and motors spin, but it’s reasonable to believe in electrons as the most probably explanation of all these events.</w:t>
      </w:r>
      <w:bookmarkStart w:id="0" w:name="_GoBack"/>
      <w:bookmarkEnd w:id="0"/>
    </w:p>
    <w:p w14:paraId="3CBD5FC3" w14:textId="6CE92C98" w:rsidR="00741AB1" w:rsidRDefault="00741AB1" w:rsidP="00575D49">
      <w:pPr>
        <w:pStyle w:val="ListParagraph"/>
        <w:numPr>
          <w:ilvl w:val="0"/>
          <w:numId w:val="2"/>
        </w:numPr>
      </w:pPr>
      <w:r>
        <w:t>Deductively Valid</w:t>
      </w:r>
    </w:p>
    <w:p w14:paraId="327E5E1B" w14:textId="1F96C28A" w:rsidR="00741AB1" w:rsidRDefault="005A3C3A" w:rsidP="00741AB1">
      <w:pPr>
        <w:pStyle w:val="ListParagraph"/>
        <w:numPr>
          <w:ilvl w:val="1"/>
          <w:numId w:val="2"/>
        </w:numPr>
      </w:pPr>
      <w:r>
        <w:t>If all premises are true, then the conclusion must be true.</w:t>
      </w:r>
      <w:r w:rsidR="00CE1E67">
        <w:t xml:space="preserve"> You can decide whether an argument is valid without knowing wheter its premises actually are true. </w:t>
      </w:r>
    </w:p>
    <w:p w14:paraId="177B3692" w14:textId="3FF9FD3A" w:rsidR="00741AB1" w:rsidRDefault="00741AB1" w:rsidP="00575D49">
      <w:pPr>
        <w:pStyle w:val="ListParagraph"/>
        <w:numPr>
          <w:ilvl w:val="0"/>
          <w:numId w:val="2"/>
        </w:numPr>
      </w:pPr>
      <w:r>
        <w:t>Inductive</w:t>
      </w:r>
    </w:p>
    <w:p w14:paraId="34ED0FC5" w14:textId="615B62AA" w:rsidR="00741AB1" w:rsidRDefault="00293722" w:rsidP="00741AB1">
      <w:pPr>
        <w:pStyle w:val="ListParagraph"/>
        <w:numPr>
          <w:ilvl w:val="1"/>
          <w:numId w:val="2"/>
        </w:numPr>
      </w:pPr>
      <w:r>
        <w:t xml:space="preserve">A weak guarantee. If the premises are true, then the conclusion is probably true. </w:t>
      </w:r>
    </w:p>
    <w:p w14:paraId="30947E5E" w14:textId="3BF5925E" w:rsidR="0024664C" w:rsidRDefault="0024664C" w:rsidP="00741AB1">
      <w:pPr>
        <w:pStyle w:val="ListParagraph"/>
        <w:numPr>
          <w:ilvl w:val="1"/>
          <w:numId w:val="2"/>
        </w:numPr>
      </w:pPr>
      <w:r>
        <w:t>Generalizes from a sample to other things</w:t>
      </w:r>
    </w:p>
    <w:p w14:paraId="4BC0BBE8" w14:textId="56FCE6E1" w:rsidR="0024664C" w:rsidRDefault="0024664C" w:rsidP="00741AB1">
      <w:pPr>
        <w:pStyle w:val="ListParagraph"/>
        <w:numPr>
          <w:ilvl w:val="1"/>
          <w:numId w:val="2"/>
        </w:numPr>
      </w:pPr>
      <w:r>
        <w:t>The conclusion re-uses words/concepts that were observed to be true of the sample</w:t>
      </w:r>
    </w:p>
    <w:p w14:paraId="363E8B16" w14:textId="4CB882C5" w:rsidR="00EE495A" w:rsidRDefault="00EE495A" w:rsidP="00741AB1">
      <w:pPr>
        <w:pStyle w:val="ListParagraph"/>
        <w:numPr>
          <w:ilvl w:val="1"/>
          <w:numId w:val="2"/>
        </w:numPr>
      </w:pPr>
      <w:r>
        <w:t>Example:</w:t>
      </w:r>
    </w:p>
    <w:p w14:paraId="186A9A92" w14:textId="53862C14" w:rsidR="00EE495A" w:rsidRDefault="00EE495A" w:rsidP="00EE495A">
      <w:pPr>
        <w:pStyle w:val="ListParagraph"/>
        <w:numPr>
          <w:ilvl w:val="2"/>
          <w:numId w:val="2"/>
        </w:numPr>
      </w:pPr>
      <w:r>
        <w:t>We randomly selected 500 voters from Florida, a strong majority of our sample prefer Obama, so a strong majority of all voters in Florida probably prefer Obama too.</w:t>
      </w:r>
    </w:p>
    <w:p w14:paraId="4860ADD7" w14:textId="332D9C34" w:rsidR="00741AB1" w:rsidRDefault="00741AB1" w:rsidP="00575D49">
      <w:pPr>
        <w:pStyle w:val="ListParagraph"/>
        <w:numPr>
          <w:ilvl w:val="0"/>
          <w:numId w:val="2"/>
        </w:numPr>
      </w:pPr>
      <w:r>
        <w:t>Prudential</w:t>
      </w:r>
    </w:p>
    <w:p w14:paraId="0582C9DE" w14:textId="77777777" w:rsidR="00741AB1" w:rsidRDefault="00741AB1" w:rsidP="00741AB1">
      <w:pPr>
        <w:pStyle w:val="ListParagraph"/>
        <w:numPr>
          <w:ilvl w:val="1"/>
          <w:numId w:val="2"/>
        </w:numPr>
      </w:pPr>
    </w:p>
    <w:p w14:paraId="74747807" w14:textId="77CE53E0" w:rsidR="00741AB1" w:rsidRDefault="00741AB1" w:rsidP="00575D49">
      <w:pPr>
        <w:pStyle w:val="ListParagraph"/>
        <w:numPr>
          <w:ilvl w:val="0"/>
          <w:numId w:val="2"/>
        </w:numPr>
      </w:pPr>
      <w:r>
        <w:t>An argument from analogy</w:t>
      </w:r>
    </w:p>
    <w:p w14:paraId="05870033" w14:textId="25E9197E" w:rsidR="00741AB1" w:rsidRPr="00575D49" w:rsidRDefault="002B60DC" w:rsidP="00741AB1">
      <w:pPr>
        <w:pStyle w:val="ListParagraph"/>
        <w:numPr>
          <w:ilvl w:val="1"/>
          <w:numId w:val="2"/>
        </w:numPr>
      </w:pPr>
      <w:r>
        <w:t xml:space="preserve">Generalize from a single thing to another. The conclusion re-uses words/concepts that were observed to be true of the sample. The argument will be stronger, the more similar the two things are. </w:t>
      </w:r>
    </w:p>
    <w:sectPr w:rsidR="00741AB1" w:rsidRPr="00575D49" w:rsidSect="00E21E5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B692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3C6B158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5CB9"/>
    <w:rsid w:val="0024664C"/>
    <w:rsid w:val="00293722"/>
    <w:rsid w:val="002B60DC"/>
    <w:rsid w:val="00575D49"/>
    <w:rsid w:val="005A3C3A"/>
    <w:rsid w:val="00741AB1"/>
    <w:rsid w:val="00965CB9"/>
    <w:rsid w:val="00C02E5C"/>
    <w:rsid w:val="00CE1E67"/>
    <w:rsid w:val="00E21E51"/>
    <w:rsid w:val="00EE495A"/>
    <w:rsid w:val="00EE7D81"/>
    <w:rsid w:val="00FB20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BD3063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65CB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65CB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CB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65CB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65CB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65CB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65CB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CB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65CB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65C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180</Words>
  <Characters>1027</Characters>
  <Application>Microsoft Macintosh Word</Application>
  <DocSecurity>0</DocSecurity>
  <Lines>8</Lines>
  <Paragraphs>2</Paragraphs>
  <ScaleCrop>false</ScaleCrop>
  <Company/>
  <LinksUpToDate>false</LinksUpToDate>
  <CharactersWithSpaces>1205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Wall</dc:creator>
  <cp:keywords/>
  <dc:description/>
  <cp:lastModifiedBy>Jacob Wall</cp:lastModifiedBy>
  <cp:revision>12</cp:revision>
  <dcterms:created xsi:type="dcterms:W3CDTF">2013-03-19T03:42:00Z</dcterms:created>
  <dcterms:modified xsi:type="dcterms:W3CDTF">2013-03-19T12:16:00Z</dcterms:modified>
</cp:coreProperties>
</file>