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DA" w:rsidRDefault="00CA30DA"/>
    <w:p w:rsidR="00AD6748" w:rsidRDefault="00AD6748"/>
    <w:p w:rsidR="00AD6748" w:rsidRDefault="00AD6748"/>
    <w:p w:rsidR="00AD6748" w:rsidRDefault="00AD6748" w:rsidP="00AD6748">
      <w:pPr>
        <w:pStyle w:val="ListParagraph"/>
        <w:numPr>
          <w:ilvl w:val="0"/>
          <w:numId w:val="1"/>
        </w:numPr>
      </w:pPr>
      <w:r>
        <w:t>B</w:t>
      </w:r>
    </w:p>
    <w:p w:rsidR="00AD6748" w:rsidRDefault="00AD6748" w:rsidP="00AD6748">
      <w:pPr>
        <w:pStyle w:val="ListParagraph"/>
        <w:numPr>
          <w:ilvl w:val="0"/>
          <w:numId w:val="1"/>
        </w:numPr>
      </w:pPr>
      <w:r>
        <w:t>B</w:t>
      </w:r>
    </w:p>
    <w:p w:rsidR="00AD6748" w:rsidRDefault="00AD6748" w:rsidP="00AD6748">
      <w:pPr>
        <w:pStyle w:val="ListParagraph"/>
        <w:numPr>
          <w:ilvl w:val="0"/>
          <w:numId w:val="1"/>
        </w:numPr>
      </w:pPr>
      <w:r>
        <w:t>E, “hereby grant, sell, and convey”</w:t>
      </w:r>
      <w:bookmarkStart w:id="0" w:name="_GoBack"/>
      <w:bookmarkEnd w:id="0"/>
    </w:p>
    <w:sectPr w:rsidR="00AD6748" w:rsidSect="00CA3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18E4"/>
    <w:multiLevelType w:val="hybridMultilevel"/>
    <w:tmpl w:val="158C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48"/>
    <w:rsid w:val="00AD6748"/>
    <w:rsid w:val="00C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66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2014-05-10T03:54:00Z</dcterms:created>
  <dcterms:modified xsi:type="dcterms:W3CDTF">2014-05-10T03:56:00Z</dcterms:modified>
</cp:coreProperties>
</file>