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00000" w:rsidRDefault="007A604B">
      <w:pPr>
        <w:pStyle w:val="Heading2"/>
        <w:rPr>
          <w:sz w:val="28"/>
        </w:rPr>
      </w:pPr>
      <w:r>
        <w:rPr>
          <w:sz w:val="28"/>
        </w:rPr>
        <w:t>BUSINESS ETHICS: Patterns of Moral Reasoning</w:t>
      </w:r>
    </w:p>
    <w:p w:rsidR="00000000" w:rsidRDefault="007A604B">
      <w:pPr>
        <w:spacing w:before="240"/>
        <w:rPr>
          <w:b/>
        </w:rPr>
      </w:pPr>
      <w:r>
        <w:rPr>
          <w:b/>
        </w:rPr>
        <w:t>A.  Valid argument with false premise:</w:t>
      </w:r>
    </w:p>
    <w:p w:rsidR="00000000" w:rsidRDefault="007A604B">
      <w:pPr>
        <w:numPr>
          <w:ilvl w:val="0"/>
          <w:numId w:val="1"/>
        </w:numPr>
      </w:pPr>
      <w:r>
        <w:t xml:space="preserve"> One ought to promote measures that benefit everyone.</w:t>
      </w:r>
    </w:p>
    <w:p w:rsidR="00000000" w:rsidRDefault="007A604B">
      <w:pPr>
        <w:numPr>
          <w:ilvl w:val="0"/>
          <w:numId w:val="1"/>
        </w:numPr>
        <w:spacing w:before="0"/>
      </w:pPr>
      <w:r>
        <w:t xml:space="preserve"> Reducing wages benefits investors.</w:t>
      </w:r>
    </w:p>
    <w:p w:rsidR="00000000" w:rsidRDefault="007A604B">
      <w:pPr>
        <w:numPr>
          <w:ilvl w:val="0"/>
          <w:numId w:val="1"/>
        </w:numPr>
        <w:spacing w:before="0"/>
      </w:pPr>
      <w:r>
        <w:t xml:space="preserve"> If a measure benefits investors, it benefits everyone.</w:t>
      </w:r>
    </w:p>
    <w:p w:rsidR="00000000" w:rsidRDefault="007A604B">
      <w:pPr>
        <w:numPr>
          <w:ilvl w:val="0"/>
          <w:numId w:val="1"/>
        </w:numPr>
        <w:spacing w:before="0"/>
      </w:pPr>
      <w:r>
        <w:t xml:space="preserve"> </w:t>
      </w:r>
      <w:r>
        <w:sym w:font="Symbol" w:char="F05C"/>
      </w:r>
      <w:r>
        <w:t xml:space="preserve">  Reducing wages benefit</w:t>
      </w:r>
      <w:r>
        <w:t>s everyone.</w:t>
      </w:r>
    </w:p>
    <w:p w:rsidR="00000000" w:rsidRDefault="007A604B">
      <w:pPr>
        <w:numPr>
          <w:ilvl w:val="0"/>
          <w:numId w:val="1"/>
        </w:numPr>
        <w:spacing w:before="0"/>
      </w:pPr>
      <w:r>
        <w:t xml:space="preserve"> </w:t>
      </w:r>
      <w:r>
        <w:sym w:font="Symbol" w:char="F05C"/>
      </w:r>
      <w:r>
        <w:t xml:space="preserve">  One ought to promote the reduction of wages.</w:t>
      </w:r>
    </w:p>
    <w:p w:rsidR="00000000" w:rsidRDefault="007A604B">
      <w:pPr>
        <w:spacing w:before="0"/>
      </w:pPr>
    </w:p>
    <w:p w:rsidR="00000000" w:rsidRDefault="007A604B">
      <w:pPr>
        <w:pStyle w:val="Heading1"/>
      </w:pPr>
      <w:r>
        <w:t>B.  Valid argument with true premises (sound argument):</w:t>
      </w:r>
    </w:p>
    <w:p w:rsidR="00000000" w:rsidRDefault="007A604B">
      <w:pPr>
        <w:numPr>
          <w:ilvl w:val="0"/>
          <w:numId w:val="3"/>
        </w:numPr>
      </w:pPr>
      <w:r>
        <w:t xml:space="preserve"> Government regulations in a genuine democracy represent the will of the electorate.</w:t>
      </w:r>
    </w:p>
    <w:p w:rsidR="00000000" w:rsidRDefault="007A604B">
      <w:pPr>
        <w:numPr>
          <w:ilvl w:val="0"/>
          <w:numId w:val="3"/>
        </w:numPr>
        <w:spacing w:before="0"/>
      </w:pPr>
      <w:r>
        <w:t xml:space="preserve"> No measure representing the will of the electorate s</w:t>
      </w:r>
      <w:r>
        <w:t>hould automatically be disparaged.</w:t>
      </w:r>
    </w:p>
    <w:p w:rsidR="00000000" w:rsidRDefault="007A604B">
      <w:pPr>
        <w:numPr>
          <w:ilvl w:val="0"/>
          <w:numId w:val="3"/>
        </w:numPr>
        <w:spacing w:before="0"/>
      </w:pPr>
      <w:r>
        <w:t xml:space="preserve"> </w:t>
      </w:r>
      <w:r>
        <w:sym w:font="Symbol" w:char="F05C"/>
      </w:r>
      <w:r>
        <w:t xml:space="preserve">  Government regulations in a genuine democracy should not automatically be disparaged.</w:t>
      </w:r>
    </w:p>
    <w:p w:rsidR="00000000" w:rsidRDefault="007A604B">
      <w:pPr>
        <w:spacing w:before="0"/>
      </w:pPr>
    </w:p>
    <w:p w:rsidR="00000000" w:rsidRDefault="007A604B">
      <w:pPr>
        <w:spacing w:before="0"/>
        <w:rPr>
          <w:b/>
        </w:rPr>
      </w:pPr>
      <w:r>
        <w:rPr>
          <w:b/>
        </w:rPr>
        <w:t>C.  Invalid argument with true premises and false conclusion:</w:t>
      </w:r>
    </w:p>
    <w:p w:rsidR="00000000" w:rsidRDefault="007A604B">
      <w:pPr>
        <w:numPr>
          <w:ilvl w:val="0"/>
          <w:numId w:val="4"/>
        </w:numPr>
      </w:pPr>
      <w:r>
        <w:t xml:space="preserve"> Exploitative actions are morally impermissible.</w:t>
      </w:r>
    </w:p>
    <w:p w:rsidR="00000000" w:rsidRDefault="007A604B">
      <w:pPr>
        <w:numPr>
          <w:ilvl w:val="0"/>
          <w:numId w:val="4"/>
        </w:numPr>
        <w:spacing w:before="0"/>
      </w:pPr>
      <w:r>
        <w:t xml:space="preserve"> Acts of cruelty ar</w:t>
      </w:r>
      <w:r>
        <w:t>e not exploitative.</w:t>
      </w:r>
    </w:p>
    <w:p w:rsidR="00000000" w:rsidRDefault="007A604B">
      <w:pPr>
        <w:numPr>
          <w:ilvl w:val="0"/>
          <w:numId w:val="4"/>
        </w:numPr>
        <w:spacing w:before="0"/>
      </w:pPr>
      <w:r>
        <w:t xml:space="preserve"> </w:t>
      </w:r>
      <w:r>
        <w:sym w:font="Symbol" w:char="F05C"/>
      </w:r>
      <w:r>
        <w:t xml:space="preserve">  Acts of cruelty are not morally impermissible.</w:t>
      </w:r>
    </w:p>
    <w:p w:rsidR="00000000" w:rsidRDefault="007A604B">
      <w:pPr>
        <w:spacing w:before="0"/>
      </w:pPr>
    </w:p>
    <w:p w:rsidR="00000000" w:rsidRDefault="007A604B">
      <w:pPr>
        <w:pStyle w:val="Heading1"/>
        <w:rPr>
          <w:b w:val="0"/>
        </w:rPr>
      </w:pPr>
      <w:r>
        <w:t>D.  Invalid argument with false premise and true conclusion:</w:t>
      </w:r>
    </w:p>
    <w:p w:rsidR="00000000" w:rsidRDefault="007A604B">
      <w:pPr>
        <w:pStyle w:val="Heading1"/>
        <w:numPr>
          <w:ilvl w:val="0"/>
          <w:numId w:val="5"/>
        </w:numPr>
        <w:spacing w:before="120"/>
        <w:rPr>
          <w:b w:val="0"/>
        </w:rPr>
      </w:pPr>
      <w:r>
        <w:rPr>
          <w:b w:val="0"/>
        </w:rPr>
        <w:t xml:space="preserve"> Only members of the elite deserve moral respect.</w:t>
      </w:r>
    </w:p>
    <w:p w:rsidR="00000000" w:rsidRDefault="007A604B">
      <w:pPr>
        <w:pStyle w:val="Heading1"/>
        <w:numPr>
          <w:ilvl w:val="0"/>
          <w:numId w:val="5"/>
        </w:numPr>
        <w:rPr>
          <w:b w:val="0"/>
        </w:rPr>
      </w:pPr>
      <w:r>
        <w:rPr>
          <w:b w:val="0"/>
        </w:rPr>
        <w:t xml:space="preserve"> N. N. is a member of the elite.</w:t>
      </w:r>
    </w:p>
    <w:p w:rsidR="00000000" w:rsidRDefault="007A604B">
      <w:pPr>
        <w:pStyle w:val="Heading1"/>
        <w:numPr>
          <w:ilvl w:val="0"/>
          <w:numId w:val="5"/>
        </w:numPr>
        <w:rPr>
          <w:b w:val="0"/>
        </w:rPr>
      </w:pPr>
      <w:r>
        <w:rPr>
          <w:b w:val="0"/>
        </w:rPr>
        <w:t xml:space="preserve"> </w:t>
      </w:r>
      <w:r>
        <w:rPr>
          <w:b w:val="0"/>
        </w:rPr>
        <w:sym w:font="Symbol" w:char="F05C"/>
      </w:r>
      <w:r>
        <w:rPr>
          <w:b w:val="0"/>
        </w:rPr>
        <w:t xml:space="preserve">  N.N. deserves moral respect.</w:t>
      </w:r>
    </w:p>
    <w:p w:rsidR="00000000" w:rsidRDefault="007A604B"/>
    <w:p w:rsidR="00000000" w:rsidRDefault="007A604B">
      <w:pPr>
        <w:rPr>
          <w:b/>
        </w:rPr>
      </w:pPr>
      <w:r>
        <w:rPr>
          <w:b/>
        </w:rPr>
        <w:t>E.  In</w:t>
      </w:r>
      <w:r>
        <w:rPr>
          <w:b/>
        </w:rPr>
        <w:t>valid argument with true premises and true conclusion:</w:t>
      </w:r>
    </w:p>
    <w:p w:rsidR="00000000" w:rsidRDefault="007A604B">
      <w:pPr>
        <w:numPr>
          <w:ilvl w:val="0"/>
          <w:numId w:val="6"/>
        </w:numPr>
      </w:pPr>
      <w:r>
        <w:t xml:space="preserve"> Animals are part of the environment.</w:t>
      </w:r>
    </w:p>
    <w:p w:rsidR="00000000" w:rsidRDefault="007A604B">
      <w:pPr>
        <w:numPr>
          <w:ilvl w:val="0"/>
          <w:numId w:val="6"/>
        </w:numPr>
        <w:spacing w:before="0"/>
      </w:pPr>
      <w:r>
        <w:t xml:space="preserve"> It is morally wrong to ignore the interests of animals.</w:t>
      </w:r>
    </w:p>
    <w:p w:rsidR="00000000" w:rsidRDefault="007A604B">
      <w:pPr>
        <w:numPr>
          <w:ilvl w:val="0"/>
          <w:numId w:val="6"/>
        </w:numPr>
        <w:spacing w:before="0"/>
      </w:pPr>
      <w:r>
        <w:t xml:space="preserve"> </w:t>
      </w:r>
      <w:r>
        <w:sym w:font="Symbol" w:char="F05C"/>
      </w:r>
      <w:r>
        <w:t xml:space="preserve">  Businesses should not trash the environment.</w:t>
      </w:r>
      <w:bookmarkStart w:id="0" w:name="_GoBack"/>
      <w:bookmarkEnd w:id="0"/>
    </w:p>
    <w:p w:rsidR="00000000" w:rsidRDefault="007A604B"/>
    <w:p w:rsidR="00000000" w:rsidRDefault="007A604B"/>
    <w:p w:rsidR="00000000" w:rsidRDefault="007A604B">
      <w:pPr>
        <w:pStyle w:val="Heading1"/>
      </w:pPr>
    </w:p>
    <w:p w:rsidR="00000000" w:rsidRDefault="007A604B">
      <w:pPr>
        <w:pStyle w:val="Heading1"/>
      </w:pPr>
      <w:r>
        <w:t xml:space="preserve"> </w:t>
      </w:r>
    </w:p>
    <w:p w:rsidR="00000000" w:rsidRDefault="007A604B">
      <w:pPr>
        <w:spacing w:before="0"/>
      </w:pPr>
    </w:p>
    <w:p w:rsidR="00000000" w:rsidRDefault="007A604B">
      <w:pPr>
        <w:spacing w:before="0"/>
      </w:pPr>
      <w:r>
        <w:t xml:space="preserve">  </w:t>
      </w:r>
    </w:p>
    <w:p w:rsidR="00000000" w:rsidRDefault="007A604B">
      <w:pPr>
        <w:ind w:left="720"/>
      </w:pPr>
    </w:p>
    <w:p w:rsidR="00000000" w:rsidRDefault="007A604B">
      <w:pPr>
        <w:ind w:left="360"/>
      </w:pPr>
      <w:r>
        <w:t xml:space="preserve"> </w:t>
      </w:r>
    </w:p>
    <w:sectPr w:rsidR="00000000">
      <w:pgSz w:w="12240" w:h="15840"/>
      <w:pgMar w:top="1440" w:right="1800" w:bottom="1440" w:left="180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Times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FA40485"/>
    <w:multiLevelType w:val="hybridMultilevel"/>
    <w:tmpl w:val="2D568A36"/>
    <w:lvl w:ilvl="0" w:tplc="0409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">
    <w:nsid w:val="2E984A2B"/>
    <w:multiLevelType w:val="hybridMultilevel"/>
    <w:tmpl w:val="4F82855A"/>
    <w:lvl w:ilvl="0" w:tplc="0409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">
    <w:nsid w:val="3EFF7511"/>
    <w:multiLevelType w:val="hybridMultilevel"/>
    <w:tmpl w:val="452ADB32"/>
    <w:lvl w:ilvl="0" w:tplc="0409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09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09000F">
      <w:start w:val="1"/>
      <w:numFmt w:val="decimal"/>
      <w:lvlText w:val="%3."/>
      <w:lvlJc w:val="left"/>
      <w:pPr>
        <w:tabs>
          <w:tab w:val="num" w:pos="1080"/>
        </w:tabs>
        <w:ind w:left="1080" w:hanging="360"/>
      </w:pPr>
    </w:lvl>
    <w:lvl w:ilvl="3" w:tplc="0409000F">
      <w:start w:val="1"/>
      <w:numFmt w:val="decimal"/>
      <w:lvlText w:val="%4."/>
      <w:lvlJc w:val="left"/>
      <w:pPr>
        <w:tabs>
          <w:tab w:val="num" w:pos="1080"/>
        </w:tabs>
        <w:ind w:left="10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">
    <w:nsid w:val="5BEC3F29"/>
    <w:multiLevelType w:val="hybridMultilevel"/>
    <w:tmpl w:val="80C47B3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>
    <w:nsid w:val="65176AFB"/>
    <w:multiLevelType w:val="hybridMultilevel"/>
    <w:tmpl w:val="E25EB76A"/>
    <w:lvl w:ilvl="0" w:tplc="0409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09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5">
    <w:nsid w:val="737478E4"/>
    <w:multiLevelType w:val="hybridMultilevel"/>
    <w:tmpl w:val="16447BC8"/>
    <w:lvl w:ilvl="0" w:tplc="0409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090019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2"/>
  </w:num>
  <w:num w:numId="2">
    <w:abstractNumId w:val="3"/>
  </w:num>
  <w:num w:numId="3">
    <w:abstractNumId w:val="1"/>
  </w:num>
  <w:num w:numId="4">
    <w:abstractNumId w:val="0"/>
  </w:num>
  <w:num w:numId="5">
    <w:abstractNumId w:val="4"/>
  </w:num>
  <w:num w:numId="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00"/>
  <w:proofState w:grammar="clean"/>
  <w:defaultTabStop w:val="720"/>
  <w:displayHorizontalDrawingGridEvery w:val="0"/>
  <w:displayVerticalDrawingGridEvery w:val="0"/>
  <w:doNotUseMarginsForDrawingGridOrigin/>
  <w:noPunctuationKerning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A604B"/>
    <w:rsid w:val="007A60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decimalSymbol w:val="."/>
  <w:listSeparator w:val=",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" w:eastAsia="Times" w:hAnsi="Times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before="120" w:line="360" w:lineRule="auto"/>
    </w:pPr>
    <w:rPr>
      <w:rFonts w:ascii="Courier" w:hAnsi="Courier"/>
      <w:noProof/>
      <w:sz w:val="22"/>
    </w:rPr>
  </w:style>
  <w:style w:type="paragraph" w:styleId="Heading1">
    <w:name w:val="heading 1"/>
    <w:basedOn w:val="Normal"/>
    <w:next w:val="Normal"/>
    <w:qFormat/>
    <w:pPr>
      <w:keepNext/>
      <w:spacing w:before="0"/>
      <w:outlineLvl w:val="0"/>
    </w:pPr>
    <w:rPr>
      <w:b/>
    </w:rPr>
  </w:style>
  <w:style w:type="paragraph" w:styleId="Heading2">
    <w:name w:val="heading 2"/>
    <w:basedOn w:val="Normal"/>
    <w:next w:val="Normal"/>
    <w:qFormat/>
    <w:pPr>
      <w:keepNext/>
      <w:spacing w:before="0"/>
      <w:outlineLvl w:val="1"/>
    </w:pPr>
    <w:rPr>
      <w:b/>
      <w:sz w:val="24"/>
    </w:rPr>
  </w:style>
  <w:style w:type="character" w:default="1" w:styleId="DefaultParagraphFont">
    <w:name w:val="Default Paragraph Font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" w:eastAsia="Times" w:hAnsi="Times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before="120" w:line="360" w:lineRule="auto"/>
    </w:pPr>
    <w:rPr>
      <w:rFonts w:ascii="Courier" w:hAnsi="Courier"/>
      <w:noProof/>
      <w:sz w:val="22"/>
    </w:rPr>
  </w:style>
  <w:style w:type="paragraph" w:styleId="Heading1">
    <w:name w:val="heading 1"/>
    <w:basedOn w:val="Normal"/>
    <w:next w:val="Normal"/>
    <w:qFormat/>
    <w:pPr>
      <w:keepNext/>
      <w:spacing w:before="0"/>
      <w:outlineLvl w:val="0"/>
    </w:pPr>
    <w:rPr>
      <w:b/>
    </w:rPr>
  </w:style>
  <w:style w:type="paragraph" w:styleId="Heading2">
    <w:name w:val="heading 2"/>
    <w:basedOn w:val="Normal"/>
    <w:next w:val="Normal"/>
    <w:qFormat/>
    <w:pPr>
      <w:keepNext/>
      <w:spacing w:before="0"/>
      <w:outlineLvl w:val="1"/>
    </w:pPr>
    <w:rPr>
      <w:b/>
      <w:sz w:val="24"/>
    </w:rPr>
  </w:style>
  <w:style w:type="character" w:default="1" w:styleId="DefaultParagraphFont">
    <w:name w:val="Default Paragraph Font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ntTable" Target="fontTable.xml"/><Relationship Id="rId7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184</Words>
  <Characters>1051</Characters>
  <Application>Microsoft Macintosh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BUSINESS ETHICS: Patterns of Moral reasoning</vt:lpstr>
    </vt:vector>
  </TitlesOfParts>
  <Company>Southern Methodist University</Company>
  <LinksUpToDate>false</LinksUpToDate>
  <CharactersWithSpaces>1233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BUSINESS ETHICS: Patterns of Moral reasoning</dc:title>
  <dc:subject/>
  <dc:creator>Steve Hiltz</dc:creator>
  <cp:keywords/>
  <cp:lastModifiedBy>Jacob Wall</cp:lastModifiedBy>
  <cp:revision>2</cp:revision>
  <cp:lastPrinted>2003-10-02T18:03:00Z</cp:lastPrinted>
  <dcterms:created xsi:type="dcterms:W3CDTF">2011-08-29T16:29:00Z</dcterms:created>
  <dcterms:modified xsi:type="dcterms:W3CDTF">2011-08-29T16:29:00Z</dcterms:modified>
</cp:coreProperties>
</file>