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300" w:line="240" w:lineRule="auto"/>
        <w:contextualSpacing w:val="0"/>
        <w:rPr>
          <w:rFonts w:ascii="Times New Roman" w:cs="Times New Roman" w:eastAsia="Times New Roman" w:hAnsi="Times New Roman"/>
          <w:color w:val="17365d"/>
          <w:sz w:val="24"/>
          <w:szCs w:val="24"/>
        </w:rPr>
      </w:pPr>
      <w:r w:rsidDel="00000000" w:rsidR="00000000" w:rsidRPr="00000000">
        <w:rPr>
          <w:rFonts w:ascii="Times New Roman" w:cs="Times New Roman" w:eastAsia="Times New Roman" w:hAnsi="Times New Roman"/>
          <w:color w:val="17365d"/>
          <w:sz w:val="24"/>
          <w:szCs w:val="24"/>
          <w:rtl w:val="0"/>
        </w:rPr>
        <w:t xml:space="preserve">ENC 3310 (4F72) Advanced Exposition: Writing with Sound</w:t>
      </w:r>
    </w:p>
    <w:p w:rsidR="00000000" w:rsidDel="00000000" w:rsidP="00000000" w:rsidRDefault="00000000" w:rsidRPr="00000000">
      <w:pPr>
        <w:pStyle w:val="Heading4"/>
        <w:pBdr/>
        <w:spacing w:after="0" w:before="0" w:line="24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MTWRF Period 4 (12:30-1:45), Turlington Hall 1101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9360.0" w:type="dxa"/>
        <w:jc w:val="left"/>
        <w:tblInd w:w="-115.0" w:type="dxa"/>
        <w:tblLayout w:type="fixed"/>
        <w:tblLook w:val="0000"/>
      </w:tblPr>
      <w:tblGrid>
        <w:gridCol w:w="4004"/>
        <w:gridCol w:w="5356"/>
        <w:tblGridChange w:id="0">
          <w:tblGrid>
            <w:gridCol w:w="4004"/>
            <w:gridCol w:w="5356"/>
          </w:tblGrid>
        </w:tblGridChange>
      </w:tblGrid>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Jacob Greene</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TUR 4367</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jacobwgreene@ufl.edu</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 Hours:</w:t>
            </w:r>
            <w:r w:rsidDel="00000000" w:rsidR="00000000" w:rsidRPr="00000000">
              <w:rPr>
                <w:rFonts w:ascii="Times New Roman" w:cs="Times New Roman" w:eastAsia="Times New Roman" w:hAnsi="Times New Roman"/>
                <w:sz w:val="24"/>
                <w:szCs w:val="24"/>
                <w:rtl w:val="0"/>
              </w:rPr>
              <w:t xml:space="preserve"> Monday. period 3, and by appointment</w:t>
            </w:r>
          </w:p>
        </w:tc>
      </w:tr>
    </w:tbl>
    <w:p w:rsidR="00000000" w:rsidDel="00000000" w:rsidP="00000000" w:rsidRDefault="00000000" w:rsidRPr="00000000">
      <w:pPr>
        <w:pStyle w:val="Heading1"/>
        <w:pBdr/>
        <w:spacing w:after="0" w:before="360" w:line="240" w:lineRule="auto"/>
        <w:contextualSpacing w:val="0"/>
        <w:rPr>
          <w:rFonts w:ascii="Times New Roman" w:cs="Times New Roman" w:eastAsia="Times New Roman" w:hAnsi="Times New Roman"/>
          <w:b w:val="1"/>
          <w:sz w:val="24"/>
          <w:szCs w:val="24"/>
        </w:rPr>
      </w:pPr>
      <w:bookmarkStart w:colFirst="0" w:colLast="0" w:name="_qcmjtfma2zeg" w:id="0"/>
      <w:bookmarkEnd w:id="0"/>
      <w:r w:rsidDel="00000000" w:rsidR="00000000" w:rsidRPr="00000000">
        <w:rPr>
          <w:rFonts w:ascii="Times New Roman" w:cs="Times New Roman" w:eastAsia="Times New Roman" w:hAnsi="Times New Roman"/>
          <w:b w:val="1"/>
          <w:sz w:val="24"/>
          <w:szCs w:val="24"/>
          <w:rtl w:val="0"/>
        </w:rPr>
        <w:t xml:space="preserve">Course Description</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expository writing techniques on a daily basis: we compare and contrast different ideas, we link causes to effects, and we describe problems and offer solutions. Such organizational choices are rhetorical; we choose certain expository frameworks over others in order to persuade our audiences to view a situation or concept in a particular way.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the media and genres of expository writing are beginning to evolve alongside new digital technologies such as smartphones and tablets. As such, this course explores the impact of “aural media” —podcasts, location-based audio tours, etc.—on expository writing. Course readings (and listenings) discuss the rhetorical affordances of aural media while at the same time serving as models of effective exposition. Course assignments provide students with opportunities to demonstrate expository writing techniques through both print and aural media. </w:t>
      </w:r>
    </w:p>
    <w:p w:rsidR="00000000" w:rsidDel="00000000" w:rsidP="00000000" w:rsidRDefault="00000000" w:rsidRPr="00000000">
      <w:pPr>
        <w:pStyle w:val="Heading1"/>
        <w:pBdr/>
        <w:spacing w:after="0" w:before="360" w:line="240" w:lineRule="auto"/>
        <w:contextualSpacing w:val="0"/>
        <w:rPr>
          <w:rFonts w:ascii="Times New Roman" w:cs="Times New Roman" w:eastAsia="Times New Roman" w:hAnsi="Times New Roman"/>
          <w:b w:val="1"/>
          <w:sz w:val="24"/>
          <w:szCs w:val="24"/>
        </w:rPr>
      </w:pPr>
      <w:bookmarkStart w:colFirst="0" w:colLast="0" w:name="_nhnk53cwyzrx" w:id="1"/>
      <w:bookmarkEnd w:id="1"/>
      <w:r w:rsidDel="00000000" w:rsidR="00000000" w:rsidRPr="00000000">
        <w:rPr>
          <w:rFonts w:ascii="Times New Roman" w:cs="Times New Roman" w:eastAsia="Times New Roman" w:hAnsi="Times New Roman"/>
          <w:b w:val="1"/>
          <w:sz w:val="24"/>
          <w:szCs w:val="24"/>
          <w:rtl w:val="0"/>
        </w:rPr>
        <w:t xml:space="preserve">Course Materials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0"/>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Casagrande, June. </w:t>
      </w:r>
      <w:hyperlink r:id="rId5">
        <w:r w:rsidDel="00000000" w:rsidR="00000000" w:rsidRPr="00000000">
          <w:rPr>
            <w:rFonts w:ascii="Times New Roman" w:cs="Times New Roman" w:eastAsia="Times New Roman" w:hAnsi="Times New Roman"/>
            <w:i w:val="1"/>
            <w:color w:val="1155cc"/>
            <w:sz w:val="24"/>
            <w:szCs w:val="24"/>
            <w:u w:val="single"/>
            <w:rtl w:val="0"/>
          </w:rPr>
          <w:t xml:space="preserve">It was the best of sentences it was the worst of sentences</w:t>
        </w:r>
      </w:hyperlink>
      <w:r w:rsidDel="00000000" w:rsidR="00000000" w:rsidRPr="00000000">
        <w:rPr>
          <w:rFonts w:ascii="Times New Roman" w:cs="Times New Roman" w:eastAsia="Times New Roman" w:hAnsi="Times New Roman"/>
          <w:sz w:val="24"/>
          <w:szCs w:val="24"/>
          <w:rtl w:val="0"/>
        </w:rPr>
        <w:t xml:space="preserve">. Ten Speed Press. 2010.</w:t>
      </w:r>
    </w:p>
    <w:p w:rsidR="00000000" w:rsidDel="00000000" w:rsidP="00000000" w:rsidRDefault="00000000" w:rsidRPr="00000000">
      <w:pPr>
        <w:widowControl w:val="0"/>
        <w:numPr>
          <w:ilvl w:val="0"/>
          <w:numId w:val="30"/>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Abel, Jessica. </w:t>
      </w:r>
      <w:hyperlink r:id="rId6">
        <w:r w:rsidDel="00000000" w:rsidR="00000000" w:rsidRPr="00000000">
          <w:rPr>
            <w:rFonts w:ascii="Times New Roman" w:cs="Times New Roman" w:eastAsia="Times New Roman" w:hAnsi="Times New Roman"/>
            <w:i w:val="1"/>
            <w:color w:val="1155cc"/>
            <w:sz w:val="24"/>
            <w:szCs w:val="24"/>
            <w:u w:val="single"/>
            <w:rtl w:val="0"/>
          </w:rPr>
          <w:t xml:space="preserve">Out on the Wire: The Storytelling Secrets of the New Masters of Radio</w:t>
        </w:r>
      </w:hyperlink>
      <w:r w:rsidDel="00000000" w:rsidR="00000000" w:rsidRPr="00000000">
        <w:rPr>
          <w:rtl w:val="0"/>
        </w:rPr>
      </w:r>
    </w:p>
    <w:p w:rsidR="00000000" w:rsidDel="00000000" w:rsidP="00000000" w:rsidRDefault="00000000" w:rsidRPr="00000000">
      <w:pPr>
        <w:widowControl w:val="0"/>
        <w:numPr>
          <w:ilvl w:val="0"/>
          <w:numId w:val="30"/>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External USB Condenser Microphone: You can purchase any kind of microphone you want, but you will need one for the digital assignments in this class. Do not rely on your built-in laptop/computer/smartphone microphone. Amazon has quite a few for sale under $50. Just read the reviews to make sure you’re getting a good deal. Here are a couple of options:</w:t>
      </w:r>
    </w:p>
    <w:p w:rsidR="00000000" w:rsidDel="00000000" w:rsidP="00000000" w:rsidRDefault="00000000" w:rsidRPr="00000000">
      <w:pPr>
        <w:widowControl w:val="0"/>
        <w:numPr>
          <w:ilvl w:val="1"/>
          <w:numId w:val="30"/>
        </w:numPr>
        <w:pBdr/>
        <w:spacing w:line="240" w:lineRule="auto"/>
        <w:ind w:left="144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Samson Portable Mic</w:t>
        </w:r>
      </w:hyperlink>
      <w:r w:rsidDel="00000000" w:rsidR="00000000" w:rsidRPr="00000000">
        <w:rPr>
          <w:rtl w:val="0"/>
        </w:rPr>
      </w:r>
    </w:p>
    <w:p w:rsidR="00000000" w:rsidDel="00000000" w:rsidP="00000000" w:rsidRDefault="00000000" w:rsidRPr="00000000">
      <w:pPr>
        <w:widowControl w:val="0"/>
        <w:numPr>
          <w:ilvl w:val="1"/>
          <w:numId w:val="30"/>
        </w:numPr>
        <w:pBdr/>
        <w:spacing w:line="240" w:lineRule="auto"/>
        <w:ind w:left="144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Blue Mic</w:t>
        </w:r>
      </w:hyperlink>
      <w:r w:rsidDel="00000000" w:rsidR="00000000" w:rsidRPr="00000000">
        <w:rPr>
          <w:rtl w:val="0"/>
        </w:rPr>
      </w:r>
    </w:p>
    <w:p w:rsidR="00000000" w:rsidDel="00000000" w:rsidP="00000000" w:rsidRDefault="00000000" w:rsidRPr="00000000">
      <w:pPr>
        <w:widowControl w:val="0"/>
        <w:numPr>
          <w:ilvl w:val="1"/>
          <w:numId w:val="30"/>
        </w:numPr>
        <w:pBdr/>
        <w:spacing w:line="240" w:lineRule="auto"/>
        <w:ind w:left="144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CAD U37</w:t>
        </w:r>
      </w:hyperlink>
      <w:r w:rsidDel="00000000" w:rsidR="00000000" w:rsidRPr="00000000">
        <w:rPr>
          <w:rFonts w:ascii="Times New Roman" w:cs="Times New Roman" w:eastAsia="Times New Roman" w:hAnsi="Times New Roman"/>
          <w:sz w:val="24"/>
          <w:szCs w:val="24"/>
          <w:rtl w:val="0"/>
        </w:rPr>
        <w:t xml:space="preserve"> (This is the one I have and I really like it.)</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Resources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Audio Editing and Recording</w:t>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Audacity Download</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Getting Started with Audacity</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Audacity Tutorials</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Free Audio Websites</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Found Sounds - Archiving Field Recordings</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Podcasting On a Budget</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Podcasting through Wordpress</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Create an RSS Feed through SoundCloud to Submit to Podcast Apps</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Where to Submit your Podcast</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TapeACall</w:t>
        </w:r>
      </w:hyperlink>
      <w:r w:rsidDel="00000000" w:rsidR="00000000" w:rsidRPr="00000000">
        <w:rPr>
          <w:rtl w:val="0"/>
        </w:rPr>
      </w:r>
    </w:p>
    <w:p w:rsidR="00000000" w:rsidDel="00000000" w:rsidP="00000000" w:rsidRDefault="00000000" w:rsidRPr="00000000">
      <w:pPr>
        <w:numPr>
          <w:ilvl w:val="0"/>
          <w:numId w:val="40"/>
        </w:numPr>
        <w:pBdr/>
        <w:spacing w:line="240" w:lineRule="auto"/>
        <w:ind w:left="720" w:hanging="360"/>
        <w:contextualSpacing w:val="1"/>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DIY Mini Sound Booth</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Free Music and Sound Effects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downloading any background music or sound FX for your projects, make sure that you check the licensing agreement on the website. Some of these require that you give attribution to the website/musician in your podcast. If you are unsure if you are allowed to use an audio track, feel free to shoot me an email and we can look at it together. Most of the audio tracks on the websites below are available for use for non-commercial projects via a CC (Creative Commons) license.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Bensound.com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Freemusicarchive.org</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newgrounds.com/audio</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Soundshiva.net</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Midnight Cassette System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Derek R. Audette</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Soundjig.com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Royaltyfreemusic.com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YouTube Audio Library</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Mobygratis.com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Pacdv.com</w:t>
        </w:r>
      </w:hyperlink>
      <w:r w:rsidDel="00000000" w:rsidR="00000000" w:rsidRPr="00000000">
        <w:rPr>
          <w:rtl w:val="0"/>
        </w:rPr>
      </w:r>
    </w:p>
    <w:p w:rsidR="00000000" w:rsidDel="00000000" w:rsidP="00000000" w:rsidRDefault="00000000" w:rsidRPr="00000000">
      <w:pPr>
        <w:numPr>
          <w:ilvl w:val="0"/>
          <w:numId w:val="35"/>
        </w:numPr>
        <w:pBdr/>
        <w:spacing w:line="240" w:lineRule="auto"/>
        <w:ind w:left="72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Freesound.org</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Podcasts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listening to a lot of podcasts in this class. If you are not already an active podcast listener, I would strongly encourage you to search around for some podcasts that interest you. If you have an Apple device, you can download the “podcast” app. For Android, I would recommend a cheap app like “Pocketcasts” for organizing your podcasts. Although we will be listening to a lot of podcast episodes, it is good to have a few podcasts that you listen to on a more regular basis. This will help you understand the genre characteristics of podcasting and how different podcasters organize their shows. If you’re having trouble finding podcasts to follow, here are a few of my favorites: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Radiolab</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Planet Money</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Reply All</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Surprisingly Awesome</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On The Media</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Song Exploder</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99% Invisible</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Science Vs.</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This American Life</w:t>
        </w:r>
      </w:hyperlink>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Code Switch</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Lecture Slides</w:t>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Why Aural Media?</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Roland Barthes</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How to Analyze a Podcast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What is Rhetoric?</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Podcasting Primer</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Making Audio Stories</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Podcasting: Planning and Scripting</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Podcasting Resources</w:t>
        </w:r>
      </w:hyperlink>
      <w:r w:rsidDel="00000000" w:rsidR="00000000" w:rsidRPr="00000000">
        <w:rPr>
          <w:rtl w:val="0"/>
        </w:rPr>
      </w:r>
    </w:p>
    <w:p w:rsidR="00000000" w:rsidDel="00000000" w:rsidP="00000000" w:rsidRDefault="00000000" w:rsidRPr="00000000">
      <w:pPr>
        <w:numPr>
          <w:ilvl w:val="0"/>
          <w:numId w:val="41"/>
        </w:numPr>
        <w:pBdr/>
        <w:spacing w:line="240" w:lineRule="auto"/>
        <w:ind w:left="72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Using Audio to (Re)write a Space</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pStyle w:val="Heading1"/>
        <w:pBdr/>
        <w:spacing w:after="0" w:before="360" w:line="240" w:lineRule="auto"/>
        <w:contextualSpacing w:val="0"/>
        <w:rPr>
          <w:rFonts w:ascii="Times New Roman" w:cs="Times New Roman" w:eastAsia="Times New Roman" w:hAnsi="Times New Roman"/>
          <w:b w:val="1"/>
          <w:sz w:val="24"/>
          <w:szCs w:val="24"/>
        </w:rPr>
      </w:pPr>
      <w:bookmarkStart w:colFirst="0" w:colLast="0" w:name="_zdf1q5bigy16" w:id="2"/>
      <w:bookmarkEnd w:id="2"/>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 Outcomes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course, students enrolled in ENC 3310 should be able to:</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expository writing techniques in print and aural media</w:t>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genres of podcasting</w:t>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produce a podcast episode</w:t>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a variety of expository styles</w:t>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 writing for different genres of sound-based media</w:t>
      </w:r>
    </w:p>
    <w:p w:rsidR="00000000" w:rsidDel="00000000" w:rsidP="00000000" w:rsidRDefault="00000000" w:rsidRPr="00000000">
      <w:pPr>
        <w:numPr>
          <w:ilvl w:val="0"/>
          <w:numId w:val="3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Critique and revise audio texts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spacing w:after="0" w:before="36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Assignments</w:t>
      </w:r>
    </w:p>
    <w:tbl>
      <w:tblPr>
        <w:tblStyle w:val="Table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5"/>
        <w:gridCol w:w="1525"/>
        <w:tblGridChange w:id="0">
          <w:tblGrid>
            <w:gridCol w:w="7835"/>
            <w:gridCol w:w="1525"/>
          </w:tblGrid>
        </w:tblGridChange>
      </w:tblGrid>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Podcast Analysis, 1500 words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subscribe to one of the podcasts listed on the the podcast analysis </w:t>
            </w:r>
            <w:hyperlink r:id="rId52">
              <w:r w:rsidDel="00000000" w:rsidR="00000000" w:rsidRPr="00000000">
                <w:rPr>
                  <w:rFonts w:ascii="Times New Roman" w:cs="Times New Roman" w:eastAsia="Times New Roman" w:hAnsi="Times New Roman"/>
                  <w:color w:val="1155cc"/>
                  <w:sz w:val="24"/>
                  <w:szCs w:val="24"/>
                  <w:u w:val="single"/>
                  <w:rtl w:val="0"/>
                </w:rPr>
                <w:t xml:space="preserve">detailed assignment description</w:t>
              </w:r>
            </w:hyperlink>
            <w:r w:rsidDel="00000000" w:rsidR="00000000" w:rsidRPr="00000000">
              <w:rPr>
                <w:rFonts w:ascii="Times New Roman" w:cs="Times New Roman" w:eastAsia="Times New Roman" w:hAnsi="Times New Roman"/>
                <w:sz w:val="24"/>
                <w:szCs w:val="24"/>
                <w:rtl w:val="0"/>
              </w:rPr>
              <w:t xml:space="preserve"> and write an essay analyzing how the podcaster(s) uses audio to tell a story, explore an idea, provide information, and/or to persuade an audience. Your analysis can either be about a particular episode of the podcast or a technique you have observed throughout several different episodes.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Credit</w:t>
            </w:r>
            <w:r w:rsidDel="00000000" w:rsidR="00000000" w:rsidRPr="00000000">
              <w:rPr>
                <w:rFonts w:ascii="Times New Roman" w:cs="Times New Roman" w:eastAsia="Times New Roman" w:hAnsi="Times New Roman"/>
                <w:sz w:val="24"/>
                <w:szCs w:val="24"/>
                <w:rtl w:val="0"/>
              </w:rPr>
              <w:t xml:space="preserve">: Create your analysis as a recorded audio essay along with clips from the podcast(s) you are analyzing.</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 points</w:t>
            </w:r>
          </w:p>
        </w:tc>
      </w:tr>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Podcast Proposal, 1000 words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will write a proposal for a podcast of their choosing. The proposal should include 1) a title, logo, and tagline for the podcast, 2) a survey of similar podcasts in your topic area and how your podcast is different, 3) a brief overview of the podcast including description of its format and ideas for specific episodes.</w:t>
            </w:r>
            <w:r w:rsidDel="00000000" w:rsidR="00000000" w:rsidRPr="00000000">
              <w:rPr>
                <w:rtl w:val="0"/>
              </w:rPr>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points</w:t>
            </w:r>
          </w:p>
        </w:tc>
      </w:tr>
      <w:tr>
        <w:trPr>
          <w:trHeight w:val="80" w:hRule="atLeast"/>
        </w:trPr>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Podcasting, 1500 words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Students will create four episodes of a podcast related to a topic of their choosing. Although students can make their podcast about any topic, each episode will follow a different format based on that week’s lesson: narrative, voxpop, and interview. </w:t>
            </w:r>
            <w:r w:rsidDel="00000000" w:rsidR="00000000" w:rsidRPr="00000000">
              <w:rPr>
                <w:rFonts w:ascii="Times New Roman" w:cs="Times New Roman" w:eastAsia="Times New Roman" w:hAnsi="Times New Roman"/>
                <w:sz w:val="24"/>
                <w:szCs w:val="24"/>
                <w:rtl w:val="0"/>
              </w:rPr>
              <w:t xml:space="preserve">For the final episode, students can use any format or combination of formats.</w:t>
            </w:r>
          </w:p>
        </w:tc>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points (100 per episode)</w:t>
            </w:r>
          </w:p>
        </w:tc>
      </w:tr>
      <w:tr>
        <w:trPr>
          <w:trHeight w:val="920" w:hRule="atLeast"/>
        </w:trP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Posts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write discussion posts through Canvas. Each post must be at least 300 words. </w:t>
            </w:r>
            <w:r w:rsidDel="00000000" w:rsidR="00000000" w:rsidRPr="00000000">
              <w:rPr>
                <w:rFonts w:ascii="Times New Roman" w:cs="Times New Roman" w:eastAsia="Times New Roman" w:hAnsi="Times New Roman"/>
                <w:sz w:val="24"/>
                <w:szCs w:val="24"/>
                <w:rtl w:val="0"/>
              </w:rPr>
              <w:t xml:space="preserve">We will have six posts in total, one for each week. </w:t>
            </w:r>
            <w:r w:rsidDel="00000000" w:rsidR="00000000" w:rsidRPr="00000000">
              <w:rPr>
                <w:rFonts w:ascii="Times New Roman" w:cs="Times New Roman" w:eastAsia="Times New Roman" w:hAnsi="Times New Roman"/>
                <w:sz w:val="24"/>
                <w:szCs w:val="24"/>
                <w:rtl w:val="0"/>
              </w:rPr>
              <w:t xml:space="preserve">Each post is due before class on Wednesday of each week. At the beginning of each week, I will post links to several exemplary podcasts that will serve as models. You need to listen to at least one episode from each weekly list. For each discussion post, you should describe a specific technique used by the podcaster. For instance, you might describe how the podcaster uses music to create tone shifts, or you might describe the podcaster’s unique style of interviewing. It can be about anything, as long as it is 1) specific and 2) explains WHY the podcaster is doing it. </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 points</w:t>
            </w:r>
          </w:p>
        </w:tc>
      </w:tr>
      <w:tr>
        <w:tc>
          <w:tcPr>
            <w:tcBorders>
              <w:left w:color="000000" w:space="0" w:sz="0" w:val="nil"/>
              <w:right w:color="000000" w:space="0" w:sz="0" w:val="nil"/>
            </w:tcBorders>
            <w:shd w:fill="ffffff"/>
          </w:tcPr>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Leader</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work in groups to lead a class discussion for the day’s reading/listening. Each student signed up for that day should come prepared with 2-3 engaging questions about the day’s texts. To see instructions and examples of effective discussion leading techniques and sample questions, </w:t>
            </w:r>
            <w:hyperlink r:id="rId53">
              <w:r w:rsidDel="00000000" w:rsidR="00000000" w:rsidRPr="00000000">
                <w:rPr>
                  <w:rFonts w:ascii="Times New Roman" w:cs="Times New Roman" w:eastAsia="Times New Roman" w:hAnsi="Times New Roman"/>
                  <w:color w:val="1155cc"/>
                  <w:sz w:val="24"/>
                  <w:szCs w:val="24"/>
                  <w:u w:val="single"/>
                  <w:rtl w:val="0"/>
                </w:rPr>
                <w:t xml:space="preserve">check out this guide I wrote up</w:t>
              </w:r>
            </w:hyperlink>
            <w:r w:rsidDel="00000000" w:rsidR="00000000" w:rsidRPr="00000000">
              <w:rPr>
                <w:rFonts w:ascii="Times New Roman" w:cs="Times New Roman" w:eastAsia="Times New Roman" w:hAnsi="Times New Roman"/>
                <w:sz w:val="24"/>
                <w:szCs w:val="24"/>
                <w:rtl w:val="0"/>
              </w:rPr>
              <w:t xml:space="preserve">. with Students must also select a short multimedia supplement  (e.g. song, YouTube video, podcast, interview, etc.) that goes along with the reading/listening. </w:t>
            </w:r>
            <w:hyperlink r:id="rId54">
              <w:r w:rsidDel="00000000" w:rsidR="00000000" w:rsidRPr="00000000">
                <w:rPr>
                  <w:rFonts w:ascii="Times New Roman" w:cs="Times New Roman" w:eastAsia="Times New Roman" w:hAnsi="Times New Roman"/>
                  <w:color w:val="1155cc"/>
                  <w:sz w:val="24"/>
                  <w:szCs w:val="24"/>
                  <w:u w:val="single"/>
                  <w:rtl w:val="0"/>
                </w:rPr>
                <w:t xml:space="preserve">Select a discussion date here</w:t>
              </w:r>
            </w:hyperlink>
            <w:r w:rsidDel="00000000" w:rsidR="00000000" w:rsidRPr="00000000">
              <w:rPr>
                <w:rFonts w:ascii="Times New Roman" w:cs="Times New Roman" w:eastAsia="Times New Roman" w:hAnsi="Times New Roman"/>
                <w:sz w:val="24"/>
                <w:szCs w:val="24"/>
                <w:rtl w:val="0"/>
              </w:rPr>
              <w:t xml:space="preserve"> before Tuesday, 6/27.</w:t>
            </w:r>
            <w:r w:rsidDel="00000000" w:rsidR="00000000" w:rsidRPr="00000000">
              <w:rPr>
                <w:rtl w:val="0"/>
              </w:rPr>
            </w:r>
          </w:p>
        </w:tc>
        <w:tc>
          <w:tcPr>
            <w:tcBorders>
              <w:left w:color="000000" w:space="0" w:sz="0" w:val="nil"/>
              <w:right w:color="000000" w:space="0" w:sz="0" w:val="nil"/>
            </w:tcBorders>
            <w:shd w:fill="fffff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 points</w:t>
            </w:r>
          </w:p>
        </w:tc>
      </w:tr>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 points</w:t>
            </w:r>
          </w:p>
        </w:tc>
      </w:tr>
    </w:tbl>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9792.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864"/>
        <w:gridCol w:w="1584"/>
        <w:gridCol w:w="864"/>
        <w:gridCol w:w="1584"/>
        <w:gridCol w:w="864"/>
        <w:gridCol w:w="1584"/>
        <w:gridCol w:w="864"/>
        <w:gridCol w:w="1584"/>
        <w:tblGridChange w:id="0">
          <w:tblGrid>
            <w:gridCol w:w="864"/>
            <w:gridCol w:w="1584"/>
            <w:gridCol w:w="864"/>
            <w:gridCol w:w="1584"/>
            <w:gridCol w:w="864"/>
            <w:gridCol w:w="1584"/>
            <w:gridCol w:w="864"/>
            <w:gridCol w:w="1584"/>
          </w:tblGrid>
        </w:tblGridChange>
      </w:tblGrid>
      <w:tr>
        <w:tc>
          <w:tcPr>
            <w:gridSpan w:val="8"/>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Scale</w:t>
            </w:r>
          </w:p>
        </w:tc>
      </w:tr>
      <w:tr>
        <w:trPr>
          <w:trHeight w:val="80" w:hRule="atLeast"/>
        </w:trP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93-100</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83-86.9</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73-76.9</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63-66.9</w:t>
            </w:r>
          </w:p>
        </w:tc>
      </w:tr>
      <w:tr>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90-92.9</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80-82.9</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70-72.9</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bfbfbf"/>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60-62.9</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87-89.9</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77-79.9</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67-69.9</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0-59.9</w:t>
            </w:r>
          </w:p>
        </w:tc>
      </w:tr>
    </w:tbl>
    <w:p w:rsidR="00000000" w:rsidDel="00000000" w:rsidP="00000000" w:rsidRDefault="00000000" w:rsidRPr="00000000">
      <w:pPr>
        <w:pStyle w:val="Heading3"/>
        <w:pBdr/>
        <w:spacing w:after="60" w:before="240" w:line="240" w:lineRule="auto"/>
        <w:contextualSpacing w:val="0"/>
        <w:rPr>
          <w:rFonts w:ascii="Times New Roman" w:cs="Times New Roman" w:eastAsia="Times New Roman" w:hAnsi="Times New Roman"/>
          <w:color w:val="000000"/>
          <w:sz w:val="24"/>
          <w:szCs w:val="24"/>
        </w:rPr>
      </w:pPr>
      <w:bookmarkStart w:colFirst="0" w:colLast="0" w:name="_a7stzsvfv1ds" w:id="3"/>
      <w:bookmarkEnd w:id="3"/>
      <w:r w:rsidDel="00000000" w:rsidR="00000000" w:rsidRPr="00000000">
        <w:rPr>
          <w:rtl w:val="0"/>
        </w:rPr>
      </w:r>
    </w:p>
    <w:p w:rsidR="00000000" w:rsidDel="00000000" w:rsidP="00000000" w:rsidRDefault="00000000" w:rsidRPr="00000000">
      <w:pPr>
        <w:pStyle w:val="Heading3"/>
        <w:pBdr/>
        <w:spacing w:after="60" w:before="240" w:line="240" w:lineRule="auto"/>
        <w:contextualSpacing w:val="0"/>
        <w:rPr>
          <w:rFonts w:ascii="Times New Roman" w:cs="Times New Roman" w:eastAsia="Times New Roman" w:hAnsi="Times New Roman"/>
          <w:b w:val="1"/>
          <w:color w:val="000000"/>
          <w:sz w:val="24"/>
          <w:szCs w:val="24"/>
        </w:rPr>
      </w:pPr>
      <w:bookmarkStart w:colFirst="0" w:colLast="0" w:name="_6gay2obpqe1w" w:id="4"/>
      <w:bookmarkEnd w:id="4"/>
      <w:r w:rsidDel="00000000" w:rsidR="00000000" w:rsidRPr="00000000">
        <w:rPr>
          <w:rFonts w:ascii="Times New Roman" w:cs="Times New Roman" w:eastAsia="Times New Roman" w:hAnsi="Times New Roman"/>
          <w:b w:val="1"/>
          <w:color w:val="000000"/>
          <w:sz w:val="24"/>
          <w:szCs w:val="24"/>
          <w:rtl w:val="0"/>
        </w:rPr>
        <w:t xml:space="preserve">Participation and Attendance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attendance and active participation are crucial. Class participation includes contributing to class discussions; coming to class on time, prepared with books and homework; preparing for in-class activities; providing adequate drafts for group work; collaborating and participating in group activities; and overall working and paying close attention to the lectures and activities of the classroom. In general, students are expected to contribute constructively to each class session. </w:t>
      </w:r>
      <w:r w:rsidDel="00000000" w:rsidR="00000000" w:rsidRPr="00000000">
        <w:rPr>
          <w:rFonts w:ascii="Times New Roman" w:cs="Times New Roman" w:eastAsia="Times New Roman" w:hAnsi="Times New Roman"/>
          <w:b w:val="1"/>
          <w:sz w:val="24"/>
          <w:szCs w:val="24"/>
          <w:rtl w:val="0"/>
        </w:rPr>
        <w:t xml:space="preserve">Because this course relies heavily on workshops, students should bring computers, the textbook, paper, and writing utensils to each class meeting.</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follow a strict attendance policy. </w:t>
      </w:r>
      <w:r w:rsidDel="00000000" w:rsidR="00000000" w:rsidRPr="00000000">
        <w:rPr>
          <w:rFonts w:ascii="Times New Roman" w:cs="Times New Roman" w:eastAsia="Times New Roman" w:hAnsi="Times New Roman"/>
          <w:b w:val="1"/>
          <w:sz w:val="24"/>
          <w:szCs w:val="24"/>
          <w:rtl w:val="0"/>
        </w:rPr>
        <w:t xml:space="preserve">If students miss more than five periods during the term, they will fail the entire class.</w:t>
      </w:r>
      <w:r w:rsidDel="00000000" w:rsidR="00000000" w:rsidRPr="00000000">
        <w:rPr>
          <w:rFonts w:ascii="Times New Roman" w:cs="Times New Roman" w:eastAsia="Times New Roman" w:hAnsi="Times New Roman"/>
          <w:sz w:val="24"/>
          <w:szCs w:val="24"/>
          <w:rtl w:val="0"/>
        </w:rPr>
        <w:t xml:space="preserve"> If students miss more than three classes, they will lose up to twenty points for each subsequent absences up to five absences. The university exempts from this policy </w:t>
      </w:r>
      <w:r w:rsidDel="00000000" w:rsidR="00000000" w:rsidRPr="00000000">
        <w:rPr>
          <w:rFonts w:ascii="Times New Roman" w:cs="Times New Roman" w:eastAsia="Times New Roman" w:hAnsi="Times New Roman"/>
          <w:b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those absences involving university-sponsored events, such as athletics and band, religious holidays, and/or a serious medical condition. Absences related to university-sponsored events must be discussed with me prior to the date that will be missed. Absences, even for extraordinary reasons will result in missing work that cannot be made up; therefore, students can expect absences to have a negative impact on grades. </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You do not need to tell me why you are absent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you have a medical condition that will use up </w:t>
      </w:r>
      <w:r w:rsidDel="00000000" w:rsidR="00000000" w:rsidRPr="00000000">
        <w:rPr>
          <w:rFonts w:ascii="Times New Roman" w:cs="Times New Roman" w:eastAsia="Times New Roman" w:hAnsi="Times New Roman"/>
          <w:i w:val="1"/>
          <w:sz w:val="24"/>
          <w:szCs w:val="24"/>
          <w:rtl w:val="0"/>
        </w:rPr>
        <w:t xml:space="preserve">more than your 3 allotted absences</w:t>
      </w:r>
      <w:r w:rsidDel="00000000" w:rsidR="00000000" w:rsidRPr="00000000">
        <w:rPr>
          <w:rFonts w:ascii="Times New Roman" w:cs="Times New Roman" w:eastAsia="Times New Roman" w:hAnsi="Times New Roman"/>
          <w:sz w:val="24"/>
          <w:szCs w:val="24"/>
          <w:rtl w:val="0"/>
        </w:rPr>
        <w:t xml:space="preserve">. At that point, you should contact me and provide documentation.</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Please Note:</w:t>
      </w:r>
      <w:r w:rsidDel="00000000" w:rsidR="00000000" w:rsidRPr="00000000">
        <w:rPr>
          <w:rFonts w:ascii="Times New Roman" w:cs="Times New Roman" w:eastAsia="Times New Roman" w:hAnsi="Times New Roman"/>
          <w:sz w:val="24"/>
          <w:szCs w:val="24"/>
          <w:rtl w:val="0"/>
        </w:rPr>
        <w:t xml:space="preserve"> If students are absent, it is their responsibility to stay aware of all due dates. If absent due to a scheduled event, students are still responsible for turning assignments in on time.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Tardiness:</w:t>
      </w:r>
      <w:r w:rsidDel="00000000" w:rsidR="00000000" w:rsidRPr="00000000">
        <w:rPr>
          <w:rFonts w:ascii="Times New Roman" w:cs="Times New Roman" w:eastAsia="Times New Roman" w:hAnsi="Times New Roman"/>
          <w:sz w:val="24"/>
          <w:szCs w:val="24"/>
          <w:rtl w:val="0"/>
        </w:rPr>
        <w:t xml:space="preserve"> Tardiness creates a problem for the entire class since it can disrupt work in progress. If you know that you will need to leave class early or will be arriving late, please alert me ahead of time. </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with Disabilities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requesting classroom accommodation must first register with the Dean of Students Office, which will provide documentation for you to give me when requesting accommodation.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UF Grading policies, see: </w:t>
      </w:r>
      <w:hyperlink r:id="rId55">
        <w:r w:rsidDel="00000000" w:rsidR="00000000" w:rsidRPr="00000000">
          <w:rPr>
            <w:rFonts w:ascii="Times New Roman" w:cs="Times New Roman" w:eastAsia="Times New Roman" w:hAnsi="Times New Roman"/>
            <w:color w:val="1155cc"/>
            <w:sz w:val="24"/>
            <w:szCs w:val="24"/>
            <w:u w:val="single"/>
            <w:rtl w:val="0"/>
          </w:rPr>
          <w:t xml:space="preserve">https://catalog.ufl.edu/ugrad/current/regulations/info/grades.aspx</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Counseling Center</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face difficulties completing the course or who are in need of counseling or urgent help may call the on-campus Counseling and Wellness Center (352) 392-1575.</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Anything marked as “listen,” “watch,”  or “read” is due before class. Anything marked “in-class” is optional material that you can review before class.</w:t>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the beginning of each week, I will post links to podcasts that serve as exemplary models of effective podcasts and/or the particular podcasting format we are focusing on that week (e.g. conducting interviews). Before Wednesday of each week, you need to listen to at least one episode from any of the podcasts listed. Feel free to look for different episodes than the ones I listed.</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Schedule</w:t>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Podcasting Primer</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1 podcast list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line="240" w:lineRule="auto"/>
        <w:ind w:left="720" w:hanging="360"/>
        <w:contextualSpacing w:val="1"/>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Science vs., “Fracking”</w:t>
        </w:r>
      </w:hyperlink>
      <w:r w:rsidDel="00000000" w:rsidR="00000000" w:rsidRPr="00000000">
        <w:rPr>
          <w:rtl w:val="0"/>
        </w:rPr>
      </w:r>
    </w:p>
    <w:p w:rsidR="00000000" w:rsidDel="00000000" w:rsidP="00000000" w:rsidRDefault="00000000" w:rsidRPr="00000000">
      <w:pPr>
        <w:numPr>
          <w:ilvl w:val="0"/>
          <w:numId w:val="11"/>
        </w:numPr>
        <w:pBdr/>
        <w:spacing w:line="240" w:lineRule="auto"/>
        <w:ind w:left="720" w:hanging="360"/>
        <w:contextualSpacing w:val="1"/>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Planet Money, “Open Office”</w:t>
        </w:r>
      </w:hyperlink>
      <w:r w:rsidDel="00000000" w:rsidR="00000000" w:rsidRPr="00000000">
        <w:rPr>
          <w:rtl w:val="0"/>
        </w:rPr>
      </w:r>
    </w:p>
    <w:p w:rsidR="00000000" w:rsidDel="00000000" w:rsidP="00000000" w:rsidRDefault="00000000" w:rsidRPr="00000000">
      <w:pPr>
        <w:numPr>
          <w:ilvl w:val="0"/>
          <w:numId w:val="11"/>
        </w:numPr>
        <w:pBdr/>
        <w:spacing w:line="240" w:lineRule="auto"/>
        <w:ind w:left="720" w:hanging="360"/>
        <w:contextualSpacing w:val="1"/>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Serial, “The Alibi”</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(6/26):</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Syllabus, major assignment descriptions</w:t>
      </w:r>
      <w:r w:rsidDel="00000000" w:rsidR="00000000" w:rsidRPr="00000000">
        <w:rPr>
          <w:rtl w:val="0"/>
        </w:rPr>
      </w:r>
    </w:p>
    <w:p w:rsidR="00000000" w:rsidDel="00000000" w:rsidP="00000000" w:rsidRDefault="00000000" w:rsidRPr="00000000">
      <w:pPr>
        <w:numPr>
          <w:ilvl w:val="0"/>
          <w:numId w:val="26"/>
        </w:numPr>
        <w:pBd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t>
      </w:r>
      <w:hyperlink r:id="rId59">
        <w:r w:rsidDel="00000000" w:rsidR="00000000" w:rsidRPr="00000000">
          <w:rPr>
            <w:rFonts w:ascii="Times New Roman" w:cs="Times New Roman" w:eastAsia="Times New Roman" w:hAnsi="Times New Roman"/>
            <w:color w:val="1155cc"/>
            <w:sz w:val="24"/>
            <w:szCs w:val="24"/>
            <w:u w:val="single"/>
            <w:rtl w:val="0"/>
          </w:rPr>
          <w:t xml:space="preserve">Bill McKibben, “The Pen is Easier Than the Mic”</w:t>
        </w:r>
      </w:hyperlink>
      <w:r w:rsidDel="00000000" w:rsidR="00000000" w:rsidRPr="00000000">
        <w:rPr>
          <w:rtl w:val="0"/>
        </w:rPr>
      </w:r>
    </w:p>
    <w:p w:rsidR="00000000" w:rsidDel="00000000" w:rsidP="00000000" w:rsidRDefault="00000000" w:rsidRPr="00000000">
      <w:pPr>
        <w:numPr>
          <w:ilvl w:val="0"/>
          <w:numId w:val="2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numPr>
          <w:ilvl w:val="1"/>
          <w:numId w:val="26"/>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Syllabus overview</w:t>
      </w:r>
    </w:p>
    <w:p w:rsidR="00000000" w:rsidDel="00000000" w:rsidP="00000000" w:rsidRDefault="00000000" w:rsidRPr="00000000">
      <w:pPr>
        <w:numPr>
          <w:ilvl w:val="1"/>
          <w:numId w:val="26"/>
        </w:numPr>
        <w:pBdr/>
        <w:spacing w:line="240" w:lineRule="auto"/>
        <w:ind w:left="1440" w:hanging="360"/>
        <w:contextualSpacing w:val="1"/>
        <w:rPr>
          <w:rFonts w:ascii="Times New Roman" w:cs="Times New Roman" w:eastAsia="Times New Roman" w:hAnsi="Times New Roman"/>
          <w:sz w:val="24"/>
          <w:szCs w:val="24"/>
          <w:u w:val="none"/>
        </w:rPr>
      </w:pPr>
      <w:hyperlink r:id="rId60">
        <w:r w:rsidDel="00000000" w:rsidR="00000000" w:rsidRPr="00000000">
          <w:rPr>
            <w:rFonts w:ascii="Times New Roman" w:cs="Times New Roman" w:eastAsia="Times New Roman" w:hAnsi="Times New Roman"/>
            <w:color w:val="1155cc"/>
            <w:sz w:val="24"/>
            <w:szCs w:val="24"/>
            <w:u w:val="single"/>
            <w:rtl w:val="0"/>
          </w:rPr>
          <w:t xml:space="preserve">Why Aural Media?</w:t>
        </w:r>
      </w:hyperlink>
      <w:r w:rsidDel="00000000" w:rsidR="00000000" w:rsidRPr="00000000">
        <w:rPr>
          <w:rtl w:val="0"/>
        </w:rPr>
      </w:r>
    </w:p>
    <w:p w:rsidR="00000000" w:rsidDel="00000000" w:rsidP="00000000" w:rsidRDefault="00000000" w:rsidRPr="00000000">
      <w:pPr>
        <w:numPr>
          <w:ilvl w:val="1"/>
          <w:numId w:val="26"/>
        </w:numPr>
        <w:pBdr/>
        <w:spacing w:line="240" w:lineRule="auto"/>
        <w:ind w:left="1440" w:hanging="360"/>
        <w:contextualSpacing w:val="1"/>
        <w:rPr>
          <w:rFonts w:ascii="Times New Roman" w:cs="Times New Roman" w:eastAsia="Times New Roman" w:hAnsi="Times New Roman"/>
          <w:sz w:val="24"/>
          <w:szCs w:val="24"/>
          <w:u w:val="none"/>
        </w:rPr>
      </w:pPr>
      <w:hyperlink r:id="rId61">
        <w:r w:rsidDel="00000000" w:rsidR="00000000" w:rsidRPr="00000000">
          <w:rPr>
            <w:rFonts w:ascii="Times New Roman" w:cs="Times New Roman" w:eastAsia="Times New Roman" w:hAnsi="Times New Roman"/>
            <w:color w:val="1155cc"/>
            <w:sz w:val="24"/>
            <w:szCs w:val="24"/>
            <w:u w:val="single"/>
            <w:rtl w:val="0"/>
          </w:rPr>
          <w:t xml:space="preserve">99% Invisible, The Sizzle</w:t>
        </w:r>
      </w:hyperlink>
      <w:r w:rsidDel="00000000" w:rsidR="00000000" w:rsidRPr="00000000">
        <w:rPr>
          <w:rtl w:val="0"/>
        </w:rPr>
      </w:r>
    </w:p>
    <w:p w:rsidR="00000000" w:rsidDel="00000000" w:rsidP="00000000" w:rsidRDefault="00000000" w:rsidRPr="00000000">
      <w:pPr>
        <w:numPr>
          <w:ilvl w:val="1"/>
          <w:numId w:val="26"/>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podcasts to follow</w:t>
      </w: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(6/27):</w:t>
      </w:r>
    </w:p>
    <w:p w:rsidR="00000000" w:rsidDel="00000000" w:rsidP="00000000" w:rsidRDefault="00000000" w:rsidRPr="00000000">
      <w:pPr>
        <w:keepNext w:val="0"/>
        <w:keepLines w:val="0"/>
        <w:widowControl w:val="1"/>
        <w:pBd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p>
    <w:p w:rsidR="00000000" w:rsidDel="00000000" w:rsidP="00000000" w:rsidRDefault="00000000" w:rsidRPr="00000000">
      <w:pPr>
        <w:numPr>
          <w:ilvl w:val="1"/>
          <w:numId w:val="22"/>
        </w:numPr>
        <w:pBdr/>
        <w:spacing w:line="240" w:lineRule="auto"/>
        <w:ind w:left="1440" w:hanging="360"/>
        <w:contextualSpacing w:val="1"/>
        <w:rPr>
          <w:rFonts w:ascii="Times New Roman" w:cs="Times New Roman" w:eastAsia="Times New Roman" w:hAnsi="Times New Roman"/>
          <w:sz w:val="24"/>
          <w:szCs w:val="24"/>
          <w:u w:val="none"/>
        </w:rPr>
      </w:pPr>
      <w:hyperlink r:id="rId62">
        <w:r w:rsidDel="00000000" w:rsidR="00000000" w:rsidRPr="00000000">
          <w:rPr>
            <w:rFonts w:ascii="Times New Roman" w:cs="Times New Roman" w:eastAsia="Times New Roman" w:hAnsi="Times New Roman"/>
            <w:color w:val="1155cc"/>
            <w:sz w:val="24"/>
            <w:szCs w:val="24"/>
            <w:u w:val="single"/>
            <w:rtl w:val="0"/>
          </w:rPr>
          <w:t xml:space="preserve">S-Town, Chapter 1</w:t>
        </w:r>
      </w:hyperlink>
      <w:r w:rsidDel="00000000" w:rsidR="00000000" w:rsidRPr="00000000">
        <w:rPr>
          <w:rtl w:val="0"/>
        </w:rPr>
      </w:r>
    </w:p>
    <w:p w:rsidR="00000000" w:rsidDel="00000000" w:rsidP="00000000" w:rsidRDefault="00000000" w:rsidRPr="00000000">
      <w:pPr>
        <w:numPr>
          <w:ilvl w:val="1"/>
          <w:numId w:val="22"/>
        </w:numPr>
        <w:pBdr/>
        <w:spacing w:line="240" w:lineRule="auto"/>
        <w:ind w:left="1440" w:hanging="360"/>
        <w:contextualSpacing w:val="1"/>
        <w:rPr>
          <w:rFonts w:ascii="Times New Roman" w:cs="Times New Roman" w:eastAsia="Times New Roman" w:hAnsi="Times New Roman"/>
          <w:sz w:val="24"/>
          <w:szCs w:val="24"/>
          <w:u w:val="none"/>
        </w:rPr>
      </w:pPr>
      <w:hyperlink r:id="rId63">
        <w:r w:rsidDel="00000000" w:rsidR="00000000" w:rsidRPr="00000000">
          <w:rPr>
            <w:rFonts w:ascii="Times New Roman" w:cs="Times New Roman" w:eastAsia="Times New Roman" w:hAnsi="Times New Roman"/>
            <w:color w:val="1155cc"/>
            <w:sz w:val="24"/>
            <w:szCs w:val="24"/>
            <w:u w:val="single"/>
            <w:rtl w:val="0"/>
          </w:rPr>
          <w:t xml:space="preserve">Howsound Story Structure</w:t>
        </w:r>
      </w:hyperlink>
      <w:r w:rsidDel="00000000" w:rsidR="00000000" w:rsidRPr="00000000">
        <w:rPr>
          <w:rtl w:val="0"/>
        </w:rPr>
      </w:r>
    </w:p>
    <w:p w:rsidR="00000000" w:rsidDel="00000000" w:rsidP="00000000" w:rsidRDefault="00000000" w:rsidRPr="00000000">
      <w:pPr>
        <w:numPr>
          <w:ilvl w:val="0"/>
          <w:numId w:val="2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numPr>
          <w:ilvl w:val="1"/>
          <w:numId w:val="22"/>
        </w:numPr>
        <w:pBdr/>
        <w:spacing w:line="240" w:lineRule="auto"/>
        <w:ind w:left="1440" w:hanging="360"/>
        <w:contextualSpacing w:val="1"/>
        <w:rPr>
          <w:rFonts w:ascii="Times New Roman" w:cs="Times New Roman" w:eastAsia="Times New Roman" w:hAnsi="Times New Roman"/>
          <w:sz w:val="24"/>
          <w:szCs w:val="24"/>
          <w:u w:val="none"/>
        </w:rPr>
      </w:pPr>
      <w:hyperlink r:id="rId64">
        <w:r w:rsidDel="00000000" w:rsidR="00000000" w:rsidRPr="00000000">
          <w:rPr>
            <w:rFonts w:ascii="Times New Roman" w:cs="Times New Roman" w:eastAsia="Times New Roman" w:hAnsi="Times New Roman"/>
            <w:color w:val="1155cc"/>
            <w:sz w:val="24"/>
            <w:szCs w:val="24"/>
            <w:u w:val="single"/>
            <w:rtl w:val="0"/>
          </w:rPr>
          <w:t xml:space="preserve">HowSound, “Subjective Reporting”</w:t>
        </w:r>
      </w:hyperlink>
      <w:r w:rsidDel="00000000" w:rsidR="00000000" w:rsidRPr="00000000">
        <w:rPr>
          <w:rtl w:val="0"/>
        </w:rPr>
      </w:r>
    </w:p>
    <w:p w:rsidR="00000000" w:rsidDel="00000000" w:rsidP="00000000" w:rsidRDefault="00000000" w:rsidRPr="00000000">
      <w:pPr>
        <w:numPr>
          <w:ilvl w:val="1"/>
          <w:numId w:val="22"/>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Mapping S-Town</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(6/28):</w:t>
      </w:r>
    </w:p>
    <w:p w:rsidR="00000000" w:rsidDel="00000000" w:rsidP="00000000" w:rsidRDefault="00000000" w:rsidRPr="00000000">
      <w:pPr>
        <w:pBdr/>
        <w:spacing w:line="288"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w:t>
      </w:r>
      <w:hyperlink r:id="rId65">
        <w:r w:rsidDel="00000000" w:rsidR="00000000" w:rsidRPr="00000000">
          <w:rPr>
            <w:rFonts w:ascii="Times New Roman" w:cs="Times New Roman" w:eastAsia="Times New Roman" w:hAnsi="Times New Roman"/>
            <w:color w:val="1155cc"/>
            <w:sz w:val="24"/>
            <w:szCs w:val="24"/>
            <w:u w:val="single"/>
            <w:rtl w:val="0"/>
          </w:rPr>
          <w:t xml:space="preserve">“What makes podcasts so addictive and pleasurable?”</w:t>
        </w:r>
      </w:hyperlink>
    </w:p>
    <w:p w:rsidR="00000000" w:rsidDel="00000000" w:rsidP="00000000" w:rsidRDefault="00000000" w:rsidRPr="00000000">
      <w:pPr>
        <w:numPr>
          <w:ilvl w:val="0"/>
          <w:numId w:val="6"/>
        </w:numPr>
        <w:pBd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p>
    <w:p w:rsidR="00000000" w:rsidDel="00000000" w:rsidP="00000000" w:rsidRDefault="00000000" w:rsidRPr="00000000">
      <w:pPr>
        <w:numPr>
          <w:ilvl w:val="1"/>
          <w:numId w:val="6"/>
        </w:numPr>
        <w:pBdr/>
        <w:spacing w:line="288" w:lineRule="auto"/>
        <w:ind w:left="1440" w:hanging="360"/>
        <w:contextualSpacing w:val="1"/>
        <w:rPr>
          <w:rFonts w:ascii="Times New Roman" w:cs="Times New Roman" w:eastAsia="Times New Roman" w:hAnsi="Times New Roman"/>
          <w:sz w:val="24"/>
          <w:szCs w:val="24"/>
          <w:u w:val="none"/>
        </w:rPr>
      </w:pPr>
      <w:hyperlink r:id="rId66">
        <w:r w:rsidDel="00000000" w:rsidR="00000000" w:rsidRPr="00000000">
          <w:rPr>
            <w:rFonts w:ascii="Times New Roman" w:cs="Times New Roman" w:eastAsia="Times New Roman" w:hAnsi="Times New Roman"/>
            <w:color w:val="1155cc"/>
            <w:sz w:val="24"/>
            <w:szCs w:val="24"/>
            <w:u w:val="single"/>
            <w:rtl w:val="0"/>
          </w:rPr>
          <w:t xml:space="preserve">HowSound, “On Your Mark. Get Set. Start Your Story.”</w:t>
        </w:r>
      </w:hyperlink>
      <w:r w:rsidDel="00000000" w:rsidR="00000000" w:rsidRPr="00000000">
        <w:rPr>
          <w:rtl w:val="0"/>
        </w:rPr>
      </w:r>
    </w:p>
    <w:p w:rsidR="00000000" w:rsidDel="00000000" w:rsidP="00000000" w:rsidRDefault="00000000" w:rsidRPr="00000000">
      <w:pPr>
        <w:numPr>
          <w:ilvl w:val="1"/>
          <w:numId w:val="6"/>
        </w:numPr>
        <w:pBdr/>
        <w:spacing w:line="288" w:lineRule="auto"/>
        <w:ind w:left="1440" w:hanging="360"/>
        <w:contextualSpacing w:val="1"/>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155cc"/>
            <w:sz w:val="24"/>
            <w:szCs w:val="24"/>
            <w:u w:val="single"/>
            <w:rtl w:val="0"/>
          </w:rPr>
          <w:t xml:space="preserve">“Introducing Crimetown</w:t>
        </w:r>
      </w:hyperlink>
      <w:r w:rsidDel="00000000" w:rsidR="00000000" w:rsidRPr="00000000">
        <w:rPr>
          <w:rFonts w:ascii="Times New Roman" w:cs="Times New Roman" w:eastAsia="Times New Roman" w:hAnsi="Times New Roman"/>
          <w:sz w:val="24"/>
          <w:szCs w:val="24"/>
          <w:rtl w:val="0"/>
        </w:rPr>
        <w:t xml:space="preserve">” (Just the beginning)</w:t>
      </w:r>
    </w:p>
    <w:p w:rsidR="00000000" w:rsidDel="00000000" w:rsidP="00000000" w:rsidRDefault="00000000" w:rsidRPr="00000000">
      <w:pPr>
        <w:numPr>
          <w:ilvl w:val="1"/>
          <w:numId w:val="6"/>
        </w:numPr>
        <w:pBdr/>
        <w:spacing w:line="288" w:lineRule="auto"/>
        <w:ind w:left="1440" w:hanging="360"/>
        <w:contextualSpacing w:val="1"/>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1155cc"/>
            <w:sz w:val="24"/>
            <w:szCs w:val="24"/>
            <w:u w:val="single"/>
            <w:rtl w:val="0"/>
          </w:rPr>
          <w:t xml:space="preserve">Planet Money, “The Bank War”</w:t>
        </w:r>
      </w:hyperlink>
      <w:r w:rsidDel="00000000" w:rsidR="00000000" w:rsidRPr="00000000">
        <w:rPr>
          <w:rFonts w:ascii="Times New Roman" w:cs="Times New Roman" w:eastAsia="Times New Roman" w:hAnsi="Times New Roman"/>
          <w:sz w:val="24"/>
          <w:szCs w:val="24"/>
          <w:rtl w:val="0"/>
        </w:rPr>
        <w:t xml:space="preserve"> (Just the beginning)</w:t>
      </w:r>
      <w:r w:rsidDel="00000000" w:rsidR="00000000" w:rsidRPr="00000000">
        <w:rPr>
          <w:rtl w:val="0"/>
        </w:rPr>
      </w:r>
    </w:p>
    <w:p w:rsidR="00000000" w:rsidDel="00000000" w:rsidP="00000000" w:rsidRDefault="00000000" w:rsidRPr="00000000">
      <w:pPr>
        <w:numPr>
          <w:ilvl w:val="0"/>
          <w:numId w:val="6"/>
        </w:numPr>
        <w:pBd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w:t>
      </w:r>
      <w:hyperlink r:id="rId6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Discussion</w:t>
      </w: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sz w:val="24"/>
          <w:szCs w:val="24"/>
        </w:rPr>
      </w:pPr>
      <w:hyperlink r:id="rId70">
        <w:r w:rsidDel="00000000" w:rsidR="00000000" w:rsidRPr="00000000">
          <w:rPr>
            <w:rtl w:val="0"/>
          </w:rPr>
        </w:r>
      </w:hyperlink>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(6/29):</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w:t>
      </w:r>
      <w:hyperlink r:id="rId71">
        <w:r w:rsidDel="00000000" w:rsidR="00000000" w:rsidRPr="00000000">
          <w:rPr>
            <w:rFonts w:ascii="Times New Roman" w:cs="Times New Roman" w:eastAsia="Times New Roman" w:hAnsi="Times New Roman"/>
            <w:color w:val="1155cc"/>
            <w:sz w:val="24"/>
            <w:szCs w:val="24"/>
            <w:u w:val="single"/>
            <w:rtl w:val="0"/>
          </w:rPr>
          <w:t xml:space="preserve">Podcasting Basics, Part 2</w:t>
        </w:r>
      </w:hyperlink>
      <w:r w:rsidDel="00000000" w:rsidR="00000000" w:rsidRPr="00000000">
        <w:rPr>
          <w:rtl w:val="0"/>
        </w:rPr>
      </w:r>
    </w:p>
    <w:p w:rsidR="00000000" w:rsidDel="00000000" w:rsidP="00000000" w:rsidRDefault="00000000" w:rsidRPr="00000000">
      <w:pPr>
        <w:numPr>
          <w:ilvl w:val="0"/>
          <w:numId w:val="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In-class: Audio workshop (Bring in condenser mic)</w:t>
      </w:r>
    </w:p>
    <w:p w:rsidR="00000000" w:rsidDel="00000000" w:rsidP="00000000" w:rsidRDefault="00000000" w:rsidRPr="00000000">
      <w:pPr>
        <w:numPr>
          <w:ilvl w:val="1"/>
          <w:numId w:val="9"/>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software</w:t>
      </w:r>
    </w:p>
    <w:p w:rsidR="00000000" w:rsidDel="00000000" w:rsidP="00000000" w:rsidRDefault="00000000" w:rsidRPr="00000000">
      <w:pPr>
        <w:numPr>
          <w:ilvl w:val="1"/>
          <w:numId w:val="9"/>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recording environment</w:t>
      </w:r>
    </w:p>
    <w:p w:rsidR="00000000" w:rsidDel="00000000" w:rsidP="00000000" w:rsidRDefault="00000000" w:rsidRPr="00000000">
      <w:pPr>
        <w:numPr>
          <w:ilvl w:val="1"/>
          <w:numId w:val="9"/>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importing/exporting files</w:t>
      </w:r>
    </w:p>
    <w:p w:rsidR="00000000" w:rsidDel="00000000" w:rsidP="00000000" w:rsidRDefault="00000000" w:rsidRPr="00000000">
      <w:pPr>
        <w:numPr>
          <w:ilvl w:val="1"/>
          <w:numId w:val="9"/>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audio editing</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(6/30):</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DUE</w:t>
      </w:r>
      <w:r w:rsidDel="00000000" w:rsidR="00000000" w:rsidRPr="00000000">
        <w:rPr>
          <w:rFonts w:ascii="Times New Roman" w:cs="Times New Roman" w:eastAsia="Times New Roman" w:hAnsi="Times New Roman"/>
          <w:sz w:val="24"/>
          <w:szCs w:val="24"/>
          <w:rtl w:val="0"/>
        </w:rPr>
        <w:t xml:space="preserve">: Podcast analysis</w:t>
      </w:r>
    </w:p>
    <w:p w:rsidR="00000000" w:rsidDel="00000000" w:rsidP="00000000" w:rsidRDefault="00000000" w:rsidRPr="00000000">
      <w:pPr>
        <w:keepNext w:val="0"/>
        <w:keepLines w:val="0"/>
        <w:widowControl w:val="1"/>
        <w:numPr>
          <w:ilvl w:val="0"/>
          <w:numId w:val="32"/>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keepNext w:val="0"/>
        <w:keepLines w:val="0"/>
        <w:widowControl w:val="1"/>
        <w:numPr>
          <w:ilvl w:val="1"/>
          <w:numId w:val="32"/>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podcasting assignment</w:t>
      </w:r>
    </w:p>
    <w:p w:rsidR="00000000" w:rsidDel="00000000" w:rsidP="00000000" w:rsidRDefault="00000000" w:rsidRPr="00000000">
      <w:pPr>
        <w:keepNext w:val="0"/>
        <w:keepLines w:val="0"/>
        <w:widowControl w:val="1"/>
        <w:numPr>
          <w:ilvl w:val="1"/>
          <w:numId w:val="32"/>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Brainstorm ideas</w:t>
      </w:r>
    </w:p>
    <w:p w:rsidR="00000000" w:rsidDel="00000000" w:rsidP="00000000" w:rsidRDefault="00000000" w:rsidRPr="00000000">
      <w:pPr>
        <w:keepNext w:val="0"/>
        <w:keepLines w:val="0"/>
        <w:widowControl w:val="1"/>
        <w:numPr>
          <w:ilvl w:val="1"/>
          <w:numId w:val="32"/>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hyperlink r:id="rId72">
        <w:r w:rsidDel="00000000" w:rsidR="00000000" w:rsidRPr="00000000">
          <w:rPr>
            <w:rFonts w:ascii="Times New Roman" w:cs="Times New Roman" w:eastAsia="Times New Roman" w:hAnsi="Times New Roman"/>
            <w:color w:val="1155cc"/>
            <w:sz w:val="24"/>
            <w:szCs w:val="24"/>
            <w:u w:val="single"/>
            <w:rtl w:val="0"/>
          </w:rPr>
          <w:t xml:space="preserve">How to report on an issue</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a Podcast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2 podcast list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u w:val="none"/>
        </w:rPr>
      </w:pPr>
      <w:hyperlink r:id="rId73">
        <w:r w:rsidDel="00000000" w:rsidR="00000000" w:rsidRPr="00000000">
          <w:rPr>
            <w:rFonts w:ascii="Times New Roman" w:cs="Times New Roman" w:eastAsia="Times New Roman" w:hAnsi="Times New Roman"/>
            <w:color w:val="1155cc"/>
            <w:sz w:val="24"/>
            <w:szCs w:val="24"/>
            <w:u w:val="single"/>
            <w:rtl w:val="0"/>
          </w:rPr>
          <w:t xml:space="preserve">Radiolab, “Making the Hippo Dance”</w:t>
        </w:r>
      </w:hyperlink>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1155cc"/>
            <w:sz w:val="24"/>
            <w:szCs w:val="24"/>
            <w:u w:val="single"/>
            <w:rtl w:val="0"/>
          </w:rPr>
          <w:t xml:space="preserve">99% Invisible, “Mojave Phone Booth”</w:t>
        </w:r>
      </w:hyperlink>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u w:val="none"/>
        </w:rPr>
      </w:pPr>
      <w:hyperlink r:id="rId75">
        <w:r w:rsidDel="00000000" w:rsidR="00000000" w:rsidRPr="00000000">
          <w:rPr>
            <w:rFonts w:ascii="Times New Roman" w:cs="Times New Roman" w:eastAsia="Times New Roman" w:hAnsi="Times New Roman"/>
            <w:color w:val="1155cc"/>
            <w:sz w:val="24"/>
            <w:szCs w:val="24"/>
            <w:u w:val="single"/>
            <w:rtl w:val="0"/>
          </w:rPr>
          <w:t xml:space="preserve">Startup, “How Not to Pitch to a Billionaire”</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(7/3):</w:t>
      </w:r>
    </w:p>
    <w:p w:rsidR="00000000" w:rsidDel="00000000" w:rsidP="00000000" w:rsidRDefault="00000000" w:rsidRPr="00000000">
      <w:pPr>
        <w:pBd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t>
      </w:r>
      <w:hyperlink r:id="rId76">
        <w:r w:rsidDel="00000000" w:rsidR="00000000" w:rsidRPr="00000000">
          <w:rPr>
            <w:rFonts w:ascii="Times New Roman" w:cs="Times New Roman" w:eastAsia="Times New Roman" w:hAnsi="Times New Roman"/>
            <w:color w:val="1155cc"/>
            <w:sz w:val="24"/>
            <w:szCs w:val="24"/>
            <w:u w:val="single"/>
            <w:rtl w:val="0"/>
          </w:rPr>
          <w:t xml:space="preserve">Audio Rhetorics, Ep. 1 "What's an Audio Rhetoric?"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0"/>
        </w:numPr>
        <w:pBd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In-class: Using copyright free sounds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(7/4):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Class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(7/5):</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“Out on the Wire” (selections)</w:t>
      </w:r>
    </w:p>
    <w:p w:rsidR="00000000" w:rsidDel="00000000" w:rsidP="00000000" w:rsidRDefault="00000000" w:rsidRPr="00000000">
      <w:pPr>
        <w:numPr>
          <w:ilvl w:val="0"/>
          <w:numId w:val="2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p>
    <w:p w:rsidR="00000000" w:rsidDel="00000000" w:rsidP="00000000" w:rsidRDefault="00000000" w:rsidRPr="00000000">
      <w:pPr>
        <w:numPr>
          <w:ilvl w:val="1"/>
          <w:numId w:val="25"/>
        </w:numPr>
        <w:pBdr/>
        <w:spacing w:line="240" w:lineRule="auto"/>
        <w:ind w:left="1440" w:hanging="360"/>
        <w:contextualSpacing w:val="1"/>
        <w:rPr>
          <w:rFonts w:ascii="Times New Roman" w:cs="Times New Roman" w:eastAsia="Times New Roman" w:hAnsi="Times New Roman"/>
          <w:sz w:val="24"/>
          <w:szCs w:val="24"/>
          <w:u w:val="none"/>
        </w:rPr>
      </w:pPr>
      <w:hyperlink r:id="rId77">
        <w:r w:rsidDel="00000000" w:rsidR="00000000" w:rsidRPr="00000000">
          <w:rPr>
            <w:rFonts w:ascii="Times New Roman" w:cs="Times New Roman" w:eastAsia="Times New Roman" w:hAnsi="Times New Roman"/>
            <w:color w:val="1155cc"/>
            <w:sz w:val="24"/>
            <w:szCs w:val="24"/>
            <w:u w:val="single"/>
            <w:rtl w:val="0"/>
          </w:rPr>
          <w:t xml:space="preserve">Howsound, “How not to write for Radio”</w:t>
        </w:r>
      </w:hyperlink>
      <w:r w:rsidDel="00000000" w:rsidR="00000000" w:rsidRPr="00000000">
        <w:rPr>
          <w:rtl w:val="0"/>
        </w:rPr>
      </w:r>
    </w:p>
    <w:p w:rsidR="00000000" w:rsidDel="00000000" w:rsidP="00000000" w:rsidRDefault="00000000" w:rsidRPr="00000000">
      <w:pPr>
        <w:numPr>
          <w:ilvl w:val="1"/>
          <w:numId w:val="25"/>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hyperlink r:id="rId78">
        <w:r w:rsidDel="00000000" w:rsidR="00000000" w:rsidRPr="00000000">
          <w:rPr>
            <w:rFonts w:ascii="Times New Roman" w:cs="Times New Roman" w:eastAsia="Times New Roman" w:hAnsi="Times New Roman"/>
            <w:color w:val="1155cc"/>
            <w:sz w:val="24"/>
            <w:szCs w:val="24"/>
            <w:u w:val="single"/>
            <w:rtl w:val="0"/>
          </w:rPr>
          <w:t xml:space="preserve">Radiolab, “Finding Emilie”</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(7/6):</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hyperlink r:id="rId79">
        <w:r w:rsidDel="00000000" w:rsidR="00000000" w:rsidRPr="00000000">
          <w:rPr>
            <w:rFonts w:ascii="Times New Roman" w:cs="Times New Roman" w:eastAsia="Times New Roman" w:hAnsi="Times New Roman"/>
            <w:color w:val="1155cc"/>
            <w:sz w:val="24"/>
            <w:szCs w:val="24"/>
            <w:u w:val="single"/>
            <w:rtl w:val="0"/>
          </w:rPr>
          <w:t xml:space="preserve">Howsound, “Sound Matters”</w:t>
        </w:r>
      </w:hyperlink>
      <w:r w:rsidDel="00000000" w:rsidR="00000000" w:rsidRPr="00000000">
        <w:rPr>
          <w:rtl w:val="0"/>
        </w:rPr>
      </w:r>
    </w:p>
    <w:p w:rsidR="00000000" w:rsidDel="00000000" w:rsidP="00000000" w:rsidRDefault="00000000" w:rsidRPr="00000000">
      <w:pPr>
        <w:numPr>
          <w:ilvl w:val="0"/>
          <w:numId w:val="19"/>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w:t>
      </w:r>
    </w:p>
    <w:p w:rsidR="00000000" w:rsidDel="00000000" w:rsidP="00000000" w:rsidRDefault="00000000" w:rsidRPr="00000000">
      <w:pPr>
        <w:numPr>
          <w:ilvl w:val="1"/>
          <w:numId w:val="19"/>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workshop</w:t>
      </w:r>
    </w:p>
    <w:p w:rsidR="00000000" w:rsidDel="00000000" w:rsidP="00000000" w:rsidRDefault="00000000" w:rsidRPr="00000000">
      <w:pPr>
        <w:numPr>
          <w:ilvl w:val="1"/>
          <w:numId w:val="19"/>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Layering audio</w:t>
      </w:r>
    </w:p>
    <w:p w:rsidR="00000000" w:rsidDel="00000000" w:rsidP="00000000" w:rsidRDefault="00000000" w:rsidRPr="00000000">
      <w:pPr>
        <w:numPr>
          <w:ilvl w:val="1"/>
          <w:numId w:val="19"/>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effects</w:t>
      </w:r>
    </w:p>
    <w:p w:rsidR="00000000" w:rsidDel="00000000" w:rsidP="00000000" w:rsidRDefault="00000000" w:rsidRPr="00000000">
      <w:pPr>
        <w:numPr>
          <w:ilvl w:val="1"/>
          <w:numId w:val="19"/>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Sound Effects Story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(7/7):</w:t>
      </w:r>
    </w:p>
    <w:p w:rsidR="00000000" w:rsidDel="00000000" w:rsidP="00000000" w:rsidRDefault="00000000" w:rsidRPr="00000000">
      <w:pPr>
        <w:keepNext w:val="0"/>
        <w:keepLines w:val="0"/>
        <w:widowControl w:val="1"/>
        <w:numPr>
          <w:ilvl w:val="0"/>
          <w:numId w:val="37"/>
        </w:numPr>
        <w:pBdr/>
        <w:spacing w:after="0" w:before="0" w:line="288"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color w:val="ff0000"/>
          <w:sz w:val="24"/>
          <w:szCs w:val="24"/>
          <w:rtl w:val="0"/>
        </w:rPr>
        <w:t xml:space="preserve">DUE BY START OF CLASS</w:t>
      </w:r>
      <w:r w:rsidDel="00000000" w:rsidR="00000000" w:rsidRPr="00000000">
        <w:rPr>
          <w:rFonts w:ascii="Times New Roman" w:cs="Times New Roman" w:eastAsia="Times New Roman" w:hAnsi="Times New Roman"/>
          <w:sz w:val="24"/>
          <w:szCs w:val="24"/>
          <w:rtl w:val="0"/>
        </w:rPr>
        <w:t xml:space="preserve">: Podcast Proposal</w:t>
      </w:r>
    </w:p>
    <w:p w:rsidR="00000000" w:rsidDel="00000000" w:rsidP="00000000" w:rsidRDefault="00000000" w:rsidRPr="00000000">
      <w:pPr>
        <w:keepNext w:val="0"/>
        <w:keepLines w:val="0"/>
        <w:widowControl w:val="1"/>
        <w:numPr>
          <w:ilvl w:val="0"/>
          <w:numId w:val="37"/>
        </w:numPr>
        <w:pBdr/>
        <w:spacing w:after="0" w:before="0" w:line="288"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Peer-review proposals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1: Narrative Podcasts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Week 3 podcast list</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sz w:val="24"/>
          <w:szCs w:val="24"/>
          <w:u w:val="none"/>
        </w:rPr>
      </w:pPr>
      <w:hyperlink r:id="rId80">
        <w:r w:rsidDel="00000000" w:rsidR="00000000" w:rsidRPr="00000000">
          <w:rPr>
            <w:rFonts w:ascii="Times New Roman" w:cs="Times New Roman" w:eastAsia="Times New Roman" w:hAnsi="Times New Roman"/>
            <w:color w:val="1155cc"/>
            <w:sz w:val="24"/>
            <w:szCs w:val="24"/>
            <w:u w:val="single"/>
            <w:rtl w:val="0"/>
          </w:rPr>
          <w:t xml:space="preserve">The Memory Palace, “After Party”</w:t>
        </w:r>
      </w:hyperlink>
      <w:r w:rsidDel="00000000" w:rsidR="00000000" w:rsidRPr="00000000">
        <w:rPr>
          <w:rtl w:val="0"/>
        </w:rPr>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sz w:val="24"/>
          <w:szCs w:val="24"/>
          <w:u w:val="none"/>
        </w:rPr>
      </w:pPr>
      <w:hyperlink r:id="rId81">
        <w:r w:rsidDel="00000000" w:rsidR="00000000" w:rsidRPr="00000000">
          <w:rPr>
            <w:rFonts w:ascii="Times New Roman" w:cs="Times New Roman" w:eastAsia="Times New Roman" w:hAnsi="Times New Roman"/>
            <w:color w:val="1155cc"/>
            <w:sz w:val="24"/>
            <w:szCs w:val="24"/>
            <w:u w:val="single"/>
            <w:rtl w:val="0"/>
          </w:rPr>
          <w:t xml:space="preserve">Here Be Monsters, “Do Crickets Sing Hymns?”</w:t>
        </w:r>
      </w:hyperlink>
      <w:r w:rsidDel="00000000" w:rsidR="00000000" w:rsidRPr="00000000">
        <w:rPr>
          <w:rtl w:val="0"/>
        </w:rPr>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sz w:val="24"/>
          <w:szCs w:val="24"/>
          <w:u w:val="none"/>
        </w:rPr>
      </w:pPr>
      <w:hyperlink r:id="rId82">
        <w:r w:rsidDel="00000000" w:rsidR="00000000" w:rsidRPr="00000000">
          <w:rPr>
            <w:rFonts w:ascii="Times New Roman" w:cs="Times New Roman" w:eastAsia="Times New Roman" w:hAnsi="Times New Roman"/>
            <w:color w:val="1155cc"/>
            <w:sz w:val="24"/>
            <w:szCs w:val="24"/>
            <w:u w:val="single"/>
            <w:rtl w:val="0"/>
          </w:rPr>
          <w:t xml:space="preserve">Twenty-Thousand Hertz, “8-bit Sounds”</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(7/10):</w:t>
      </w:r>
    </w:p>
    <w:p w:rsidR="00000000" w:rsidDel="00000000" w:rsidP="00000000" w:rsidRDefault="00000000" w:rsidRPr="00000000">
      <w:pPr>
        <w:pBdr/>
        <w:spacing w:line="288"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Read/Listen: </w:t>
      </w:r>
    </w:p>
    <w:p w:rsidR="00000000" w:rsidDel="00000000" w:rsidP="00000000" w:rsidRDefault="00000000" w:rsidRPr="00000000">
      <w:pPr>
        <w:numPr>
          <w:ilvl w:val="1"/>
          <w:numId w:val="33"/>
        </w:numPr>
        <w:pBdr/>
        <w:ind w:left="1440" w:hanging="360"/>
        <w:contextualSpacing w:val="1"/>
        <w:rPr>
          <w:sz w:val="24"/>
          <w:szCs w:val="24"/>
        </w:rPr>
      </w:pPr>
      <w:hyperlink r:id="rId83">
        <w:r w:rsidDel="00000000" w:rsidR="00000000" w:rsidRPr="00000000">
          <w:rPr>
            <w:rFonts w:ascii="Times New Roman" w:cs="Times New Roman" w:eastAsia="Times New Roman" w:hAnsi="Times New Roman"/>
            <w:color w:val="1155cc"/>
            <w:sz w:val="24"/>
            <w:szCs w:val="24"/>
            <w:u w:val="single"/>
            <w:rtl w:val="0"/>
          </w:rPr>
          <w:t xml:space="preserve">Jonathan Menjivar, “Using Music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33"/>
        </w:numPr>
        <w:pBdr/>
        <w:ind w:left="1440" w:hanging="360"/>
        <w:contextualSpacing w:val="1"/>
        <w:rPr>
          <w:rFonts w:ascii="Times New Roman" w:cs="Times New Roman" w:eastAsia="Times New Roman" w:hAnsi="Times New Roman"/>
          <w:sz w:val="24"/>
          <w:szCs w:val="24"/>
          <w:u w:val="none"/>
        </w:rPr>
      </w:pPr>
      <w:hyperlink r:id="rId84">
        <w:r w:rsidDel="00000000" w:rsidR="00000000" w:rsidRPr="00000000">
          <w:rPr>
            <w:rFonts w:ascii="Times New Roman" w:cs="Times New Roman" w:eastAsia="Times New Roman" w:hAnsi="Times New Roman"/>
            <w:color w:val="1155cc"/>
            <w:sz w:val="24"/>
            <w:szCs w:val="24"/>
            <w:u w:val="single"/>
            <w:rtl w:val="0"/>
          </w:rPr>
          <w:t xml:space="preserve">Evergreen Cemetery Audio Tour</w:t>
        </w:r>
      </w:hyperlink>
      <w:r w:rsidDel="00000000" w:rsidR="00000000" w:rsidRPr="00000000">
        <w:rPr>
          <w:rFonts w:ascii="Times New Roman" w:cs="Times New Roman" w:eastAsia="Times New Roman" w:hAnsi="Times New Roman"/>
          <w:sz w:val="24"/>
          <w:szCs w:val="24"/>
          <w:rtl w:val="0"/>
        </w:rPr>
        <w:t xml:space="preserve"> (Just listen to one)</w:t>
      </w:r>
      <w:r w:rsidDel="00000000" w:rsidR="00000000" w:rsidRPr="00000000">
        <w:rPr>
          <w:rtl w:val="0"/>
        </w:rPr>
      </w:r>
    </w:p>
    <w:p w:rsidR="00000000" w:rsidDel="00000000" w:rsidP="00000000" w:rsidRDefault="00000000" w:rsidRPr="00000000">
      <w:pPr>
        <w:numPr>
          <w:ilvl w:val="0"/>
          <w:numId w:val="33"/>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Remake cemetery audio tour</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(7/11):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8"/>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Read: Frank D’Angelo, “The Rhetoric of Ekphrasis”</w:t>
      </w:r>
    </w:p>
    <w:p w:rsidR="00000000" w:rsidDel="00000000" w:rsidP="00000000" w:rsidRDefault="00000000" w:rsidRPr="00000000">
      <w:pPr>
        <w:keepNext w:val="0"/>
        <w:keepLines w:val="0"/>
        <w:widowControl w:val="1"/>
        <w:numPr>
          <w:ilvl w:val="0"/>
          <w:numId w:val="38"/>
        </w:numPr>
        <w:pBd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w:t>
      </w:r>
      <w:hyperlink r:id="rId85">
        <w:r w:rsidDel="00000000" w:rsidR="00000000" w:rsidRPr="00000000">
          <w:rPr>
            <w:rFonts w:ascii="Times New Roman" w:cs="Times New Roman" w:eastAsia="Times New Roman" w:hAnsi="Times New Roman"/>
            <w:color w:val="1155cc"/>
            <w:sz w:val="24"/>
            <w:szCs w:val="24"/>
            <w:u w:val="single"/>
            <w:rtl w:val="0"/>
          </w:rPr>
          <w:t xml:space="preserve"> Howsound, “Show don’t tell”</w:t>
        </w:r>
      </w:hyperlink>
      <w:r w:rsidDel="00000000" w:rsidR="00000000" w:rsidRPr="00000000">
        <w:rPr>
          <w:rtl w:val="0"/>
        </w:rPr>
      </w:r>
    </w:p>
    <w:p w:rsidR="00000000" w:rsidDel="00000000" w:rsidP="00000000" w:rsidRDefault="00000000" w:rsidRPr="00000000">
      <w:pPr>
        <w:keepNext w:val="0"/>
        <w:keepLines w:val="0"/>
        <w:widowControl w:val="1"/>
        <w:numPr>
          <w:ilvl w:val="0"/>
          <w:numId w:val="38"/>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keepNext w:val="0"/>
        <w:keepLines w:val="0"/>
        <w:widowControl w:val="1"/>
        <w:numPr>
          <w:ilvl w:val="1"/>
          <w:numId w:val="38"/>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hyperlink r:id="rId86">
        <w:r w:rsidDel="00000000" w:rsidR="00000000" w:rsidRPr="00000000">
          <w:rPr>
            <w:rFonts w:ascii="Times New Roman" w:cs="Times New Roman" w:eastAsia="Times New Roman" w:hAnsi="Times New Roman"/>
            <w:color w:val="1155cc"/>
            <w:sz w:val="24"/>
            <w:szCs w:val="24"/>
            <w:u w:val="single"/>
            <w:rtl w:val="0"/>
          </w:rPr>
          <w:t xml:space="preserve">Ekphrasis</w:t>
        </w:r>
      </w:hyperlink>
      <w:r w:rsidDel="00000000" w:rsidR="00000000" w:rsidRPr="00000000">
        <w:rPr>
          <w:rtl w:val="0"/>
        </w:rPr>
      </w:r>
    </w:p>
    <w:p w:rsidR="00000000" w:rsidDel="00000000" w:rsidP="00000000" w:rsidRDefault="00000000" w:rsidRPr="00000000">
      <w:pPr>
        <w:keepNext w:val="0"/>
        <w:keepLines w:val="0"/>
        <w:widowControl w:val="1"/>
        <w:numPr>
          <w:ilvl w:val="1"/>
          <w:numId w:val="38"/>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Ekphrasis activity</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(7/12):</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DUE BY START OF CLASS</w:t>
      </w:r>
      <w:r w:rsidDel="00000000" w:rsidR="00000000" w:rsidRPr="00000000">
        <w:rPr>
          <w:rFonts w:ascii="Times New Roman" w:cs="Times New Roman" w:eastAsia="Times New Roman" w:hAnsi="Times New Roman"/>
          <w:sz w:val="24"/>
          <w:szCs w:val="24"/>
          <w:rtl w:val="0"/>
        </w:rPr>
        <w:t xml:space="preserve">: Detailed script</w:t>
      </w:r>
    </w:p>
    <w:p w:rsidR="00000000" w:rsidDel="00000000" w:rsidP="00000000" w:rsidRDefault="00000000" w:rsidRPr="00000000">
      <w:pPr>
        <w:numPr>
          <w:ilvl w:val="0"/>
          <w:numId w:val="3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Workshop scripts/audio</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(7/13):</w:t>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DUE BY START OF CLASS</w:t>
      </w:r>
      <w:r w:rsidDel="00000000" w:rsidR="00000000" w:rsidRPr="00000000">
        <w:rPr>
          <w:rFonts w:ascii="Times New Roman" w:cs="Times New Roman" w:eastAsia="Times New Roman" w:hAnsi="Times New Roman"/>
          <w:sz w:val="24"/>
          <w:szCs w:val="24"/>
          <w:rtl w:val="0"/>
        </w:rPr>
        <w:t xml:space="preserve">: Narrated portion of podcast</w:t>
      </w:r>
    </w:p>
    <w:p w:rsidR="00000000" w:rsidDel="00000000" w:rsidP="00000000" w:rsidRDefault="00000000" w:rsidRPr="00000000">
      <w:pPr>
        <w:numPr>
          <w:ilvl w:val="0"/>
          <w:numId w:val="17"/>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Audio Workshop</w:t>
      </w:r>
    </w:p>
    <w:p w:rsidR="00000000" w:rsidDel="00000000" w:rsidP="00000000" w:rsidRDefault="00000000" w:rsidRPr="00000000">
      <w:pPr>
        <w:numPr>
          <w:ilvl w:val="1"/>
          <w:numId w:val="17"/>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effects</w:t>
      </w:r>
    </w:p>
    <w:p w:rsidR="00000000" w:rsidDel="00000000" w:rsidP="00000000" w:rsidRDefault="00000000" w:rsidRPr="00000000">
      <w:pPr>
        <w:numPr>
          <w:ilvl w:val="1"/>
          <w:numId w:val="17"/>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music</w:t>
      </w:r>
    </w:p>
    <w:p w:rsidR="00000000" w:rsidDel="00000000" w:rsidP="00000000" w:rsidRDefault="00000000" w:rsidRPr="00000000">
      <w:pPr>
        <w:numPr>
          <w:ilvl w:val="1"/>
          <w:numId w:val="17"/>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Editing podcast episodes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(7/14):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DUE ONE HOUR BEFORE CLASS</w:t>
      </w:r>
      <w:r w:rsidDel="00000000" w:rsidR="00000000" w:rsidRPr="00000000">
        <w:rPr>
          <w:rFonts w:ascii="Times New Roman" w:cs="Times New Roman" w:eastAsia="Times New Roman" w:hAnsi="Times New Roman"/>
          <w:sz w:val="24"/>
          <w:szCs w:val="24"/>
          <w:rtl w:val="0"/>
        </w:rPr>
        <w:t xml:space="preserve">: Podcast episode #1 - Final</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2: Audio Verité</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4 podcast list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hyperlink r:id="rId87">
        <w:r w:rsidDel="00000000" w:rsidR="00000000" w:rsidRPr="00000000">
          <w:rPr>
            <w:rFonts w:ascii="Times New Roman" w:cs="Times New Roman" w:eastAsia="Times New Roman" w:hAnsi="Times New Roman"/>
            <w:color w:val="1155cc"/>
            <w:sz w:val="24"/>
            <w:szCs w:val="24"/>
            <w:u w:val="single"/>
            <w:rtl w:val="0"/>
          </w:rPr>
          <w:t xml:space="preserve">More Perfect, “Cruel and Unusual</w:t>
        </w:r>
      </w:hyperlink>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hyperlink r:id="rId88">
        <w:r w:rsidDel="00000000" w:rsidR="00000000" w:rsidRPr="00000000">
          <w:rPr>
            <w:rFonts w:ascii="Times New Roman" w:cs="Times New Roman" w:eastAsia="Times New Roman" w:hAnsi="Times New Roman"/>
            <w:color w:val="1155cc"/>
            <w:sz w:val="24"/>
            <w:szCs w:val="24"/>
            <w:u w:val="single"/>
            <w:rtl w:val="0"/>
          </w:rPr>
          <w:t xml:space="preserve">Out of the Blocks, “3300 Greenmount”</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(7/17):</w:t>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8"/>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t>
      </w:r>
      <w:hyperlink r:id="rId89">
        <w:r w:rsidDel="00000000" w:rsidR="00000000" w:rsidRPr="00000000">
          <w:rPr>
            <w:rFonts w:ascii="Times New Roman" w:cs="Times New Roman" w:eastAsia="Times New Roman" w:hAnsi="Times New Roman"/>
            <w:color w:val="1155cc"/>
            <w:sz w:val="24"/>
            <w:szCs w:val="24"/>
            <w:u w:val="single"/>
            <w:rtl w:val="0"/>
          </w:rPr>
          <w:t xml:space="preserve">HowSound, “Doorstepping”</w:t>
        </w:r>
      </w:hyperlink>
      <w:r w:rsidDel="00000000" w:rsidR="00000000" w:rsidRPr="00000000">
        <w:rPr>
          <w:rtl w:val="0"/>
        </w:rPr>
      </w:r>
    </w:p>
    <w:p w:rsidR="00000000" w:rsidDel="00000000" w:rsidP="00000000" w:rsidRDefault="00000000" w:rsidRPr="00000000">
      <w:pPr>
        <w:numPr>
          <w:ilvl w:val="0"/>
          <w:numId w:val="38"/>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In-class:</w:t>
      </w:r>
    </w:p>
    <w:p w:rsidR="00000000" w:rsidDel="00000000" w:rsidP="00000000" w:rsidRDefault="00000000" w:rsidRPr="00000000">
      <w:pPr>
        <w:numPr>
          <w:ilvl w:val="1"/>
          <w:numId w:val="38"/>
        </w:numPr>
        <w:pBdr/>
        <w:spacing w:line="240" w:lineRule="auto"/>
        <w:ind w:left="1440" w:hanging="360"/>
        <w:contextualSpacing w:val="1"/>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color w:val="1155cc"/>
            <w:sz w:val="24"/>
            <w:szCs w:val="24"/>
            <w:u w:val="single"/>
            <w:rtl w:val="0"/>
          </w:rPr>
          <w:t xml:space="preserve">Voxpop Video</w:t>
        </w:r>
      </w:hyperlink>
      <w:r w:rsidDel="00000000" w:rsidR="00000000" w:rsidRPr="00000000">
        <w:rPr>
          <w:rtl w:val="0"/>
        </w:rPr>
      </w:r>
    </w:p>
    <w:p w:rsidR="00000000" w:rsidDel="00000000" w:rsidP="00000000" w:rsidRDefault="00000000" w:rsidRPr="00000000">
      <w:pPr>
        <w:numPr>
          <w:ilvl w:val="1"/>
          <w:numId w:val="38"/>
        </w:numPr>
        <w:pBdr/>
        <w:spacing w:line="240" w:lineRule="auto"/>
        <w:ind w:left="1440" w:hanging="360"/>
        <w:contextualSpacing w:val="1"/>
        <w:rPr>
          <w:rFonts w:ascii="Times New Roman" w:cs="Times New Roman" w:eastAsia="Times New Roman" w:hAnsi="Times New Roman"/>
          <w:sz w:val="24"/>
          <w:szCs w:val="24"/>
          <w:u w:val="none"/>
        </w:rPr>
      </w:pPr>
      <w:hyperlink r:id="rId91">
        <w:r w:rsidDel="00000000" w:rsidR="00000000" w:rsidRPr="00000000">
          <w:rPr>
            <w:rFonts w:ascii="Times New Roman" w:cs="Times New Roman" w:eastAsia="Times New Roman" w:hAnsi="Times New Roman"/>
            <w:color w:val="1155cc"/>
            <w:sz w:val="24"/>
            <w:szCs w:val="24"/>
            <w:u w:val="single"/>
            <w:rtl w:val="0"/>
          </w:rPr>
          <w:t xml:space="preserve">“Talking to Strangers”</w:t>
        </w:r>
      </w:hyperlink>
      <w:r w:rsidDel="00000000" w:rsidR="00000000" w:rsidRPr="00000000">
        <w:rPr>
          <w:rtl w:val="0"/>
        </w:rPr>
      </w:r>
    </w:p>
    <w:p w:rsidR="00000000" w:rsidDel="00000000" w:rsidP="00000000" w:rsidRDefault="00000000" w:rsidRPr="00000000">
      <w:pPr>
        <w:numPr>
          <w:ilvl w:val="1"/>
          <w:numId w:val="38"/>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Voxpop workshop/planning</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(7/18):</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8"/>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t>
      </w:r>
    </w:p>
    <w:p w:rsidR="00000000" w:rsidDel="00000000" w:rsidP="00000000" w:rsidRDefault="00000000" w:rsidRPr="00000000">
      <w:pPr>
        <w:numPr>
          <w:ilvl w:val="1"/>
          <w:numId w:val="38"/>
        </w:numPr>
        <w:pBdr/>
        <w:spacing w:line="240" w:lineRule="auto"/>
        <w:ind w:left="1440" w:hanging="360"/>
        <w:contextualSpacing w:val="1"/>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Reply All, “Storming the Castle”</w:t>
        </w:r>
      </w:hyperlink>
      <w:r w:rsidDel="00000000" w:rsidR="00000000" w:rsidRPr="00000000">
        <w:rPr>
          <w:rtl w:val="0"/>
        </w:rPr>
      </w:r>
    </w:p>
    <w:p w:rsidR="00000000" w:rsidDel="00000000" w:rsidP="00000000" w:rsidRDefault="00000000" w:rsidRPr="00000000">
      <w:pPr>
        <w:numPr>
          <w:ilvl w:val="1"/>
          <w:numId w:val="38"/>
        </w:numPr>
        <w:pBdr/>
        <w:spacing w:line="240" w:lineRule="auto"/>
        <w:ind w:left="1440" w:hanging="360"/>
        <w:contextualSpacing w:val="1"/>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155cc"/>
            <w:sz w:val="24"/>
            <w:szCs w:val="24"/>
            <w:u w:val="single"/>
            <w:rtl w:val="0"/>
          </w:rPr>
          <w:t xml:space="preserve">Howsound,“The Ethics of Trespassing and Secret Recording”</w:t>
        </w:r>
      </w:hyperlink>
      <w:r w:rsidDel="00000000" w:rsidR="00000000" w:rsidRPr="00000000">
        <w:rPr>
          <w:rtl w:val="0"/>
        </w:rPr>
      </w:r>
    </w:p>
    <w:p w:rsidR="00000000" w:rsidDel="00000000" w:rsidP="00000000" w:rsidRDefault="00000000" w:rsidRPr="00000000">
      <w:pPr>
        <w:numPr>
          <w:ilvl w:val="0"/>
          <w:numId w:val="38"/>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In-class: </w:t>
      </w:r>
      <w:r w:rsidDel="00000000" w:rsidR="00000000" w:rsidRPr="00000000">
        <w:rPr>
          <w:rFonts w:ascii="Times New Roman" w:cs="Times New Roman" w:eastAsia="Times New Roman" w:hAnsi="Times New Roman"/>
          <w:i w:val="1"/>
          <w:sz w:val="24"/>
          <w:szCs w:val="24"/>
          <w:rtl w:val="0"/>
        </w:rPr>
        <w:t xml:space="preserve">Shut up Little Man!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(7/19):</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6"/>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DUE BY START OF CLASS</w:t>
      </w:r>
      <w:r w:rsidDel="00000000" w:rsidR="00000000" w:rsidRPr="00000000">
        <w:rPr>
          <w:rFonts w:ascii="Times New Roman" w:cs="Times New Roman" w:eastAsia="Times New Roman" w:hAnsi="Times New Roman"/>
          <w:sz w:val="24"/>
          <w:szCs w:val="24"/>
          <w:rtl w:val="0"/>
        </w:rPr>
        <w:t xml:space="preserve">: Raw audio of voxpop/uninvited interview</w:t>
      </w:r>
    </w:p>
    <w:p w:rsidR="00000000" w:rsidDel="00000000" w:rsidP="00000000" w:rsidRDefault="00000000" w:rsidRPr="00000000">
      <w:pPr>
        <w:numPr>
          <w:ilvl w:val="0"/>
          <w:numId w:val="3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numPr>
          <w:ilvl w:val="1"/>
          <w:numId w:val="36"/>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voxpop experiences</w:t>
      </w:r>
    </w:p>
    <w:p w:rsidR="00000000" w:rsidDel="00000000" w:rsidP="00000000" w:rsidRDefault="00000000" w:rsidRPr="00000000">
      <w:pPr>
        <w:numPr>
          <w:ilvl w:val="1"/>
          <w:numId w:val="36"/>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ethics of audio verite</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(7/20):</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audio editing workshop</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(7/21):</w:t>
      </w:r>
    </w:p>
    <w:p w:rsidR="00000000" w:rsidDel="00000000" w:rsidP="00000000" w:rsidRDefault="00000000" w:rsidRPr="00000000">
      <w:pPr>
        <w:pBd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DUE ONE HOUR BEFORE CLASS</w:t>
      </w:r>
      <w:r w:rsidDel="00000000" w:rsidR="00000000" w:rsidRPr="00000000">
        <w:rPr>
          <w:rFonts w:ascii="Times New Roman" w:cs="Times New Roman" w:eastAsia="Times New Roman" w:hAnsi="Times New Roman"/>
          <w:sz w:val="24"/>
          <w:szCs w:val="24"/>
          <w:rtl w:val="0"/>
        </w:rPr>
        <w:t xml:space="preserve">: Podcast episode #2</w:t>
      </w:r>
    </w:p>
    <w:p w:rsidR="00000000" w:rsidDel="00000000" w:rsidP="00000000" w:rsidRDefault="00000000" w:rsidRPr="00000000">
      <w:pPr>
        <w:numPr>
          <w:ilvl w:val="0"/>
          <w:numId w:val="13"/>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peer review episode #2</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 Conducting Interviews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Week 5 podcast list</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line="240" w:lineRule="auto"/>
        <w:ind w:left="720" w:hanging="360"/>
        <w:contextualSpacing w:val="1"/>
        <w:rPr>
          <w:rFonts w:ascii="Times New Roman" w:cs="Times New Roman" w:eastAsia="Times New Roman" w:hAnsi="Times New Roman"/>
          <w:sz w:val="24"/>
          <w:szCs w:val="24"/>
          <w:u w:val="none"/>
        </w:rPr>
      </w:pPr>
      <w:hyperlink r:id="rId94">
        <w:r w:rsidDel="00000000" w:rsidR="00000000" w:rsidRPr="00000000">
          <w:rPr>
            <w:rFonts w:ascii="Times New Roman" w:cs="Times New Roman" w:eastAsia="Times New Roman" w:hAnsi="Times New Roman"/>
            <w:color w:val="1155cc"/>
            <w:sz w:val="24"/>
            <w:szCs w:val="24"/>
            <w:u w:val="single"/>
            <w:rtl w:val="0"/>
          </w:rPr>
          <w:t xml:space="preserve">Song Exploder, “The Magnetic Fields”</w:t>
        </w:r>
      </w:hyperlink>
      <w:r w:rsidDel="00000000" w:rsidR="00000000" w:rsidRPr="00000000">
        <w:rPr>
          <w:rtl w:val="0"/>
        </w:rPr>
      </w:r>
    </w:p>
    <w:p w:rsidR="00000000" w:rsidDel="00000000" w:rsidP="00000000" w:rsidRDefault="00000000" w:rsidRPr="00000000">
      <w:pPr>
        <w:numPr>
          <w:ilvl w:val="0"/>
          <w:numId w:val="28"/>
        </w:numPr>
        <w:pBdr/>
        <w:spacing w:line="240" w:lineRule="auto"/>
        <w:ind w:left="720" w:hanging="360"/>
        <w:contextualSpacing w:val="1"/>
        <w:rPr>
          <w:rFonts w:ascii="Times New Roman" w:cs="Times New Roman" w:eastAsia="Times New Roman" w:hAnsi="Times New Roman"/>
          <w:sz w:val="24"/>
          <w:szCs w:val="24"/>
          <w:u w:val="none"/>
        </w:rPr>
      </w:pPr>
      <w:hyperlink r:id="rId95">
        <w:r w:rsidDel="00000000" w:rsidR="00000000" w:rsidRPr="00000000">
          <w:rPr>
            <w:rFonts w:ascii="Times New Roman" w:cs="Times New Roman" w:eastAsia="Times New Roman" w:hAnsi="Times New Roman"/>
            <w:color w:val="1155cc"/>
            <w:sz w:val="24"/>
            <w:szCs w:val="24"/>
            <w:u w:val="single"/>
            <w:rtl w:val="0"/>
          </w:rPr>
          <w:t xml:space="preserve">Freakonomics, “Could Solving This One Problem Solve All the Others?”</w:t>
        </w:r>
      </w:hyperlink>
      <w:r w:rsidDel="00000000" w:rsidR="00000000" w:rsidRPr="00000000">
        <w:rPr>
          <w:rtl w:val="0"/>
        </w:rPr>
      </w:r>
    </w:p>
    <w:p w:rsidR="00000000" w:rsidDel="00000000" w:rsidP="00000000" w:rsidRDefault="00000000" w:rsidRPr="00000000">
      <w:pPr>
        <w:numPr>
          <w:ilvl w:val="0"/>
          <w:numId w:val="28"/>
        </w:numPr>
        <w:pBdr/>
        <w:spacing w:line="240" w:lineRule="auto"/>
        <w:ind w:left="720" w:hanging="360"/>
        <w:contextualSpacing w:val="1"/>
        <w:rPr>
          <w:rFonts w:ascii="Times New Roman" w:cs="Times New Roman" w:eastAsia="Times New Roman" w:hAnsi="Times New Roman"/>
          <w:sz w:val="24"/>
          <w:szCs w:val="24"/>
          <w:u w:val="none"/>
        </w:rPr>
      </w:pPr>
      <w:hyperlink r:id="rId96">
        <w:r w:rsidDel="00000000" w:rsidR="00000000" w:rsidRPr="00000000">
          <w:rPr>
            <w:rFonts w:ascii="Times New Roman" w:cs="Times New Roman" w:eastAsia="Times New Roman" w:hAnsi="Times New Roman"/>
            <w:color w:val="1155cc"/>
            <w:sz w:val="24"/>
            <w:szCs w:val="24"/>
            <w:u w:val="single"/>
            <w:rtl w:val="0"/>
          </w:rPr>
          <w:t xml:space="preserve">Reply All, “Underdog”</w:t>
        </w:r>
      </w:hyperlink>
      <w:r w:rsidDel="00000000" w:rsidR="00000000" w:rsidRPr="00000000">
        <w:rPr>
          <w:rtl w:val="0"/>
        </w:rPr>
      </w:r>
    </w:p>
    <w:p w:rsidR="00000000" w:rsidDel="00000000" w:rsidP="00000000" w:rsidRDefault="00000000" w:rsidRPr="00000000">
      <w:pPr>
        <w:numPr>
          <w:ilvl w:val="0"/>
          <w:numId w:val="28"/>
        </w:numPr>
        <w:pBdr/>
        <w:spacing w:line="240" w:lineRule="auto"/>
        <w:ind w:left="720" w:hanging="360"/>
        <w:contextualSpacing w:val="1"/>
        <w:rPr>
          <w:rFonts w:ascii="Times New Roman" w:cs="Times New Roman" w:eastAsia="Times New Roman" w:hAnsi="Times New Roman"/>
          <w:sz w:val="24"/>
          <w:szCs w:val="24"/>
          <w:u w:val="none"/>
        </w:rPr>
      </w:pPr>
      <w:hyperlink r:id="rId97">
        <w:r w:rsidDel="00000000" w:rsidR="00000000" w:rsidRPr="00000000">
          <w:rPr>
            <w:rFonts w:ascii="Times New Roman" w:cs="Times New Roman" w:eastAsia="Times New Roman" w:hAnsi="Times New Roman"/>
            <w:color w:val="1155cc"/>
            <w:sz w:val="24"/>
            <w:szCs w:val="24"/>
            <w:u w:val="single"/>
            <w:rtl w:val="0"/>
          </w:rPr>
          <w:t xml:space="preserve">City Soundtracks</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(7/24):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w:t>
      </w:r>
      <w:hyperlink r:id="rId98">
        <w:r w:rsidDel="00000000" w:rsidR="00000000" w:rsidRPr="00000000">
          <w:rPr>
            <w:rFonts w:ascii="Times New Roman" w:cs="Times New Roman" w:eastAsia="Times New Roman" w:hAnsi="Times New Roman"/>
            <w:color w:val="1155cc"/>
            <w:sz w:val="24"/>
            <w:szCs w:val="24"/>
            <w:u w:val="single"/>
            <w:rtl w:val="0"/>
          </w:rPr>
          <w:t xml:space="preserve">Jay Allison, “The Basics”</w:t>
        </w:r>
      </w:hyperlink>
      <w:r w:rsidDel="00000000" w:rsidR="00000000" w:rsidRPr="00000000">
        <w:rPr>
          <w:rtl w:val="0"/>
        </w:rPr>
      </w:r>
    </w:p>
    <w:p w:rsidR="00000000" w:rsidDel="00000000" w:rsidP="00000000" w:rsidRDefault="00000000" w:rsidRPr="00000000">
      <w:pPr>
        <w:numPr>
          <w:ilvl w:val="0"/>
          <w:numId w:val="3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hyperlink r:id="rId99">
        <w:r w:rsidDel="00000000" w:rsidR="00000000" w:rsidRPr="00000000">
          <w:rPr>
            <w:rFonts w:ascii="Times New Roman" w:cs="Times New Roman" w:eastAsia="Times New Roman" w:hAnsi="Times New Roman"/>
            <w:color w:val="1155cc"/>
            <w:sz w:val="24"/>
            <w:szCs w:val="24"/>
            <w:u w:val="single"/>
            <w:rtl w:val="0"/>
          </w:rPr>
          <w:t xml:space="preserve">This American Life, “Regrets, I’ve Had a Few”</w:t>
        </w:r>
      </w:hyperlink>
      <w:r w:rsidDel="00000000" w:rsidR="00000000" w:rsidRPr="00000000">
        <w:rPr>
          <w:rtl w:val="0"/>
        </w:rPr>
      </w:r>
    </w:p>
    <w:p w:rsidR="00000000" w:rsidDel="00000000" w:rsidP="00000000" w:rsidRDefault="00000000" w:rsidRPr="00000000">
      <w:pPr>
        <w:numPr>
          <w:ilvl w:val="0"/>
          <w:numId w:val="3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numPr>
          <w:ilvl w:val="1"/>
          <w:numId w:val="34"/>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episode</w:t>
      </w:r>
    </w:p>
    <w:p w:rsidR="00000000" w:rsidDel="00000000" w:rsidP="00000000" w:rsidRDefault="00000000" w:rsidRPr="00000000">
      <w:pPr>
        <w:numPr>
          <w:ilvl w:val="1"/>
          <w:numId w:val="34"/>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Interviews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(7/25):</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w:t>
      </w:r>
      <w:hyperlink r:id="rId100">
        <w:r w:rsidDel="00000000" w:rsidR="00000000" w:rsidRPr="00000000">
          <w:rPr>
            <w:rFonts w:ascii="Times New Roman" w:cs="Times New Roman" w:eastAsia="Times New Roman" w:hAnsi="Times New Roman"/>
            <w:color w:val="1155cc"/>
            <w:sz w:val="24"/>
            <w:szCs w:val="24"/>
            <w:u w:val="single"/>
            <w:rtl w:val="0"/>
          </w:rPr>
          <w:t xml:space="preserve">Sally Herships, “The Art of the Pre-Interview”</w:t>
        </w:r>
      </w:hyperlink>
      <w:r w:rsidDel="00000000" w:rsidR="00000000" w:rsidRPr="00000000">
        <w:rPr>
          <w:rtl w:val="0"/>
        </w:rPr>
      </w:r>
    </w:p>
    <w:p w:rsidR="00000000" w:rsidDel="00000000" w:rsidP="00000000" w:rsidRDefault="00000000" w:rsidRPr="00000000">
      <w:pPr>
        <w:numPr>
          <w:ilvl w:val="0"/>
          <w:numId w:val="5"/>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Workshop interview questions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(7/26):</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DUE BY START OF CLASS</w:t>
      </w:r>
      <w:r w:rsidDel="00000000" w:rsidR="00000000" w:rsidRPr="00000000">
        <w:rPr>
          <w:rFonts w:ascii="Times New Roman" w:cs="Times New Roman" w:eastAsia="Times New Roman" w:hAnsi="Times New Roman"/>
          <w:sz w:val="24"/>
          <w:szCs w:val="24"/>
          <w:rtl w:val="0"/>
        </w:rPr>
        <w:t xml:space="preserve">: Raw audio of interview</w:t>
      </w:r>
    </w:p>
    <w:p w:rsidR="00000000" w:rsidDel="00000000" w:rsidP="00000000" w:rsidRDefault="00000000" w:rsidRPr="00000000">
      <w:pPr>
        <w:numPr>
          <w:ilvl w:val="0"/>
          <w:numId w:val="10"/>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interview editing workshop</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(7/27):</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Planet Money, [FIND EPISODE]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(7/28):</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DUE ONE HOUR BEFORE CLASS</w:t>
      </w:r>
      <w:r w:rsidDel="00000000" w:rsidR="00000000" w:rsidRPr="00000000">
        <w:rPr>
          <w:rFonts w:ascii="Times New Roman" w:cs="Times New Roman" w:eastAsia="Times New Roman" w:hAnsi="Times New Roman"/>
          <w:sz w:val="24"/>
          <w:szCs w:val="24"/>
          <w:rtl w:val="0"/>
        </w:rPr>
        <w:t xml:space="preserve">: Podcast episode #3</w:t>
      </w:r>
    </w:p>
    <w:p w:rsidR="00000000" w:rsidDel="00000000" w:rsidP="00000000" w:rsidRDefault="00000000" w:rsidRPr="00000000">
      <w:pPr>
        <w:numPr>
          <w:ilvl w:val="0"/>
          <w:numId w:val="13"/>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Peer review episode #3</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 Freestyle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6 podcast list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color w:val="1155cc"/>
            <w:sz w:val="24"/>
            <w:szCs w:val="24"/>
            <w:u w:val="single"/>
            <w:rtl w:val="0"/>
          </w:rPr>
          <w:t xml:space="preserve">Planet Money, “Messy Nobel”</w:t>
        </w:r>
      </w:hyperlink>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u w:val="none"/>
        </w:rPr>
      </w:pPr>
      <w:hyperlink r:id="rId102">
        <w:r w:rsidDel="00000000" w:rsidR="00000000" w:rsidRPr="00000000">
          <w:rPr>
            <w:rFonts w:ascii="Times New Roman" w:cs="Times New Roman" w:eastAsia="Times New Roman" w:hAnsi="Times New Roman"/>
            <w:color w:val="1155cc"/>
            <w:sz w:val="24"/>
            <w:szCs w:val="24"/>
            <w:u w:val="single"/>
            <w:rtl w:val="0"/>
          </w:rPr>
          <w:t xml:space="preserve">Code Switch, “The Code Switch Guide to Handling Casual Racism”</w:t>
        </w:r>
      </w:hyperlink>
      <w:r w:rsidDel="00000000" w:rsidR="00000000" w:rsidRPr="00000000">
        <w:rPr>
          <w:rtl w:val="0"/>
        </w:rPr>
      </w:r>
    </w:p>
    <w:p w:rsidR="00000000" w:rsidDel="00000000" w:rsidP="00000000" w:rsidRDefault="00000000" w:rsidRPr="00000000">
      <w:pPr>
        <w:numPr>
          <w:ilvl w:val="0"/>
          <w:numId w:val="18"/>
        </w:numPr>
        <w:pBdr/>
        <w:spacing w:line="240" w:lineRule="auto"/>
        <w:ind w:left="720" w:hanging="360"/>
        <w:contextualSpacing w:val="1"/>
        <w:rPr>
          <w:rFonts w:ascii="Times New Roman" w:cs="Times New Roman" w:eastAsia="Times New Roman" w:hAnsi="Times New Roman"/>
          <w:sz w:val="24"/>
          <w:szCs w:val="24"/>
          <w:u w:val="none"/>
        </w:rPr>
      </w:pPr>
      <w:hyperlink r:id="rId103">
        <w:r w:rsidDel="00000000" w:rsidR="00000000" w:rsidRPr="00000000">
          <w:rPr>
            <w:rFonts w:ascii="Times New Roman" w:cs="Times New Roman" w:eastAsia="Times New Roman" w:hAnsi="Times New Roman"/>
            <w:color w:val="1155cc"/>
            <w:sz w:val="24"/>
            <w:szCs w:val="24"/>
            <w:u w:val="single"/>
            <w:rtl w:val="0"/>
          </w:rPr>
          <w:t xml:space="preserve">Pop Culture Happy Hour</w:t>
        </w:r>
      </w:hyperlink>
      <w:r w:rsidDel="00000000" w:rsidR="00000000" w:rsidRPr="00000000">
        <w:rPr>
          <w:rFonts w:ascii="Times New Roman" w:cs="Times New Roman" w:eastAsia="Times New Roman" w:hAnsi="Times New Roman"/>
          <w:sz w:val="24"/>
          <w:szCs w:val="24"/>
          <w:rtl w:val="0"/>
        </w:rPr>
        <w:t xml:space="preserve"> (any episode)</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(7/31):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Kevin Brockmeier, “The Year of Silence”</w:t>
      </w:r>
    </w:p>
    <w:p w:rsidR="00000000" w:rsidDel="00000000" w:rsidP="00000000" w:rsidRDefault="00000000" w:rsidRPr="00000000">
      <w:pPr>
        <w:numPr>
          <w:ilvl w:val="0"/>
          <w:numId w:val="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hyperlink r:id="rId104">
        <w:r w:rsidDel="00000000" w:rsidR="00000000" w:rsidRPr="00000000">
          <w:rPr>
            <w:rFonts w:ascii="Times New Roman" w:cs="Times New Roman" w:eastAsia="Times New Roman" w:hAnsi="Times New Roman"/>
            <w:color w:val="1155cc"/>
            <w:sz w:val="24"/>
            <w:szCs w:val="24"/>
            <w:u w:val="single"/>
            <w:rtl w:val="0"/>
          </w:rPr>
          <w:t xml:space="preserve">Howsound, “Radio Silence”</w:t>
        </w:r>
      </w:hyperlink>
      <w:r w:rsidDel="00000000" w:rsidR="00000000" w:rsidRPr="00000000">
        <w:rPr>
          <w:rtl w:val="0"/>
        </w:rPr>
      </w:r>
    </w:p>
    <w:p w:rsidR="00000000" w:rsidDel="00000000" w:rsidP="00000000" w:rsidRDefault="00000000" w:rsidRPr="00000000">
      <w:pPr>
        <w:numPr>
          <w:ilvl w:val="0"/>
          <w:numId w:val="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hyperlink r:id="rId105">
        <w:r w:rsidDel="00000000" w:rsidR="00000000" w:rsidRPr="00000000">
          <w:rPr>
            <w:rFonts w:ascii="Times New Roman" w:cs="Times New Roman" w:eastAsia="Times New Roman" w:hAnsi="Times New Roman"/>
            <w:color w:val="1155cc"/>
            <w:sz w:val="24"/>
            <w:szCs w:val="24"/>
            <w:u w:val="single"/>
            <w:rtl w:val="0"/>
          </w:rPr>
          <w:t xml:space="preserve">Can silence actually drive you crazy?</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(8/1):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hyperlink r:id="rId106">
        <w:r w:rsidDel="00000000" w:rsidR="00000000" w:rsidRPr="00000000">
          <w:rPr>
            <w:rFonts w:ascii="Times New Roman" w:cs="Times New Roman" w:eastAsia="Times New Roman" w:hAnsi="Times New Roman"/>
            <w:color w:val="1155cc"/>
            <w:sz w:val="24"/>
            <w:szCs w:val="24"/>
            <w:u w:val="single"/>
            <w:rtl w:val="0"/>
          </w:rPr>
          <w:t xml:space="preserve">Janet Cardiff “The Missing Voice: Case Study B Part One”</w:t>
        </w:r>
      </w:hyperlink>
      <w:r w:rsidDel="00000000" w:rsidR="00000000" w:rsidRPr="00000000">
        <w:rPr>
          <w:rtl w:val="0"/>
        </w:rPr>
      </w:r>
    </w:p>
    <w:p w:rsidR="00000000" w:rsidDel="00000000" w:rsidP="00000000" w:rsidRDefault="00000000" w:rsidRPr="00000000">
      <w:pPr>
        <w:numPr>
          <w:ilvl w:val="0"/>
          <w:numId w:val="1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hyperlink r:id="rId107">
        <w:r w:rsidDel="00000000" w:rsidR="00000000" w:rsidRPr="00000000">
          <w:rPr>
            <w:rFonts w:ascii="Times New Roman" w:cs="Times New Roman" w:eastAsia="Times New Roman" w:hAnsi="Times New Roman"/>
            <w:color w:val="1155cc"/>
            <w:sz w:val="24"/>
            <w:szCs w:val="24"/>
            <w:u w:val="single"/>
            <w:rtl w:val="0"/>
          </w:rPr>
          <w:t xml:space="preserve">How to Make an Audio Tour</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(8/2):</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t>
      </w:r>
      <w:hyperlink r:id="rId108">
        <w:r w:rsidDel="00000000" w:rsidR="00000000" w:rsidRPr="00000000">
          <w:rPr>
            <w:rFonts w:ascii="Times New Roman" w:cs="Times New Roman" w:eastAsia="Times New Roman" w:hAnsi="Times New Roman"/>
            <w:color w:val="1155cc"/>
            <w:sz w:val="24"/>
            <w:szCs w:val="24"/>
            <w:u w:val="single"/>
            <w:rtl w:val="0"/>
          </w:rPr>
          <w:t xml:space="preserve">Rachel Matlow, “Dead Mom Talking”</w:t>
        </w:r>
      </w:hyperlink>
      <w:r w:rsidDel="00000000" w:rsidR="00000000" w:rsidRPr="00000000">
        <w:rPr>
          <w:rtl w:val="0"/>
        </w:rPr>
      </w:r>
    </w:p>
    <w:p w:rsidR="00000000" w:rsidDel="00000000" w:rsidP="00000000" w:rsidRDefault="00000000" w:rsidRPr="00000000">
      <w:pPr>
        <w:numPr>
          <w:ilvl w:val="0"/>
          <w:numId w:val="16"/>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w:t>
      </w:r>
      <w:r w:rsidDel="00000000" w:rsidR="00000000" w:rsidRPr="00000000">
        <w:rPr>
          <w:rFonts w:ascii="Times New Roman" w:cs="Times New Roman" w:eastAsia="Times New Roman" w:hAnsi="Times New Roman"/>
          <w:color w:val="ff0000"/>
          <w:sz w:val="24"/>
          <w:szCs w:val="24"/>
          <w:rtl w:val="0"/>
        </w:rPr>
        <w:t xml:space="preserve">UE BY START OF CLASS</w:t>
      </w:r>
      <w:r w:rsidDel="00000000" w:rsidR="00000000" w:rsidRPr="00000000">
        <w:rPr>
          <w:rFonts w:ascii="Times New Roman" w:cs="Times New Roman" w:eastAsia="Times New Roman" w:hAnsi="Times New Roman"/>
          <w:sz w:val="24"/>
          <w:szCs w:val="24"/>
          <w:rtl w:val="0"/>
        </w:rPr>
        <w:t xml:space="preserve">: Outline/script for podcast #4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(8/3):</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Workshop podcast #4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(8/4):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DUE ONE HOUR BEFORE CLASS</w:t>
      </w:r>
      <w:r w:rsidDel="00000000" w:rsidR="00000000" w:rsidRPr="00000000">
        <w:rPr>
          <w:rFonts w:ascii="Times New Roman" w:cs="Times New Roman" w:eastAsia="Times New Roman" w:hAnsi="Times New Roman"/>
          <w:sz w:val="24"/>
          <w:szCs w:val="24"/>
          <w:rtl w:val="0"/>
        </w:rPr>
        <w:t xml:space="preserve">: Podcast episode #4</w:t>
      </w:r>
    </w:p>
    <w:p w:rsidR="00000000" w:rsidDel="00000000" w:rsidP="00000000" w:rsidRDefault="00000000" w:rsidRPr="00000000">
      <w:pPr>
        <w:numPr>
          <w:ilvl w:val="0"/>
          <w:numId w:val="8"/>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t>
      </w:r>
    </w:p>
    <w:p w:rsidR="00000000" w:rsidDel="00000000" w:rsidP="00000000" w:rsidRDefault="00000000" w:rsidRPr="00000000">
      <w:pPr>
        <w:numPr>
          <w:ilvl w:val="1"/>
          <w:numId w:val="8"/>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wrap up discussion</w:t>
      </w:r>
    </w:p>
    <w:p w:rsidR="00000000" w:rsidDel="00000000" w:rsidP="00000000" w:rsidRDefault="00000000" w:rsidRPr="00000000">
      <w:pPr>
        <w:numPr>
          <w:ilvl w:val="1"/>
          <w:numId w:val="8"/>
        </w:numPr>
        <w:pBd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release forms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after="60" w:before="240" w:line="240" w:lineRule="auto"/>
        <w:contextualSpacing w:val="0"/>
        <w:rPr>
          <w:rFonts w:ascii="Times New Roman" w:cs="Times New Roman" w:eastAsia="Times New Roman" w:hAnsi="Times New Roman"/>
          <w:b w:val="1"/>
          <w:color w:val="000000"/>
          <w:sz w:val="24"/>
          <w:szCs w:val="24"/>
        </w:rPr>
      </w:pPr>
      <w:bookmarkStart w:colFirst="0" w:colLast="0" w:name="_7lcx1ygif26h" w:id="5"/>
      <w:bookmarkEnd w:id="5"/>
      <w:r w:rsidDel="00000000" w:rsidR="00000000" w:rsidRPr="00000000">
        <w:rPr>
          <w:rFonts w:ascii="Times New Roman" w:cs="Times New Roman" w:eastAsia="Times New Roman" w:hAnsi="Times New Roman"/>
          <w:b w:val="1"/>
          <w:color w:val="000000"/>
          <w:sz w:val="24"/>
          <w:szCs w:val="24"/>
          <w:rtl w:val="0"/>
        </w:rPr>
        <w:t xml:space="preserve">General Assessment Rubric</w:t>
      </w:r>
    </w:p>
    <w:tbl>
      <w:tblPr>
        <w:tblStyle w:val="Table4"/>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4"/>
        <w:gridCol w:w="8536"/>
        <w:tblGridChange w:id="0">
          <w:tblGrid>
            <w:gridCol w:w="814"/>
            <w:gridCol w:w="8536"/>
          </w:tblGrid>
        </w:tblGridChange>
      </w:tblGrid>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ALL instructions specific to the assignment description</w:t>
            </w:r>
          </w:p>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and elaborates on original ideas relevant to the course content</w:t>
            </w:r>
          </w:p>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provides evidence to support claims</w:t>
            </w:r>
          </w:p>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incorporates source material appropriately and effectively</w:t>
            </w:r>
          </w:p>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displays clear organizational forethought</w:t>
            </w:r>
          </w:p>
          <w:p w:rsidR="00000000" w:rsidDel="00000000" w:rsidP="00000000" w:rsidRDefault="00000000" w:rsidRPr="00000000">
            <w:pPr>
              <w:numPr>
                <w:ilvl w:val="0"/>
                <w:numId w:val="24"/>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is free of rhetorically unaware grammatical, stylistic, and/or technical errors</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most instructions specific to the assignment description</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and elaborates ideas relevant to the course content</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provides evidence to support most of its claims</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incorporates source material appropriately</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has an identifiable organizational structure</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contains rhetorically unaware grammatical, stylistic, and/or technical errors</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some instructions specific to the assignment description</w:t>
            </w:r>
          </w:p>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ideas relevant to the course content</w:t>
            </w:r>
          </w:p>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provides evidence to support some of its claims</w:t>
            </w:r>
          </w:p>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incorporates source material</w:t>
            </w:r>
          </w:p>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has an identifiable organizational structure</w:t>
            </w:r>
          </w:p>
          <w:p w:rsidR="00000000" w:rsidDel="00000000" w:rsidP="00000000" w:rsidRDefault="00000000" w:rsidRPr="00000000">
            <w:pPr>
              <w:numPr>
                <w:ilvl w:val="0"/>
                <w:numId w:val="3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contains rhetorically unaware grammatical, stylistic, and/or technical errors</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very few instructions specific to the assignment description</w:t>
            </w:r>
          </w:p>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ideas irrelevant to the course content</w:t>
            </w:r>
          </w:p>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provides little to no evidence to support its claims</w:t>
            </w:r>
          </w:p>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incorporates no (or very little) source material</w:t>
            </w:r>
          </w:p>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has an unclear organizational structure</w:t>
            </w:r>
          </w:p>
          <w:p w:rsidR="00000000" w:rsidDel="00000000" w:rsidP="00000000" w:rsidRDefault="00000000" w:rsidRPr="00000000">
            <w:pPr>
              <w:numPr>
                <w:ilvl w:val="0"/>
                <w:numId w:val="12"/>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contains distracting and rhetorically unaware grammatical, stylistic, and/or technical errors</w:t>
            </w:r>
          </w:p>
        </w:tc>
      </w:tr>
      <w:tr>
        <w:tc>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follow instructions specific to the assignment description</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no ideas relevant to the course content·</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has no identifiable organizational structure</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incorporates no source material</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provides no evidence to support its claims</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contains distracting and rhetorically unaware grammatical, stylistic, and/or technical errors</w:t>
            </w:r>
          </w:p>
        </w:tc>
      </w:tr>
    </w:tbl>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gimletmedia.com/science-vs/" TargetMode="External"/><Relationship Id="rId42" Type="http://schemas.openxmlformats.org/officeDocument/2006/relationships/hyperlink" Target="http://www.npr.org/sections/codeswitch/" TargetMode="External"/><Relationship Id="rId41" Type="http://schemas.openxmlformats.org/officeDocument/2006/relationships/hyperlink" Target="https://www.thisamericanlife.org/" TargetMode="External"/><Relationship Id="rId44" Type="http://schemas.openxmlformats.org/officeDocument/2006/relationships/hyperlink" Target="https://docs.google.com/presentation/d/1c3GLfepCQr_QueDkZ_65YgfetDU4EUwonOEBoG58yNk/edit?usp=sharing" TargetMode="External"/><Relationship Id="rId43" Type="http://schemas.openxmlformats.org/officeDocument/2006/relationships/hyperlink" Target="https://docs.google.com/presentation/d/1LnT4uAzaKyDkjwjACRw5LioZKrA-70Vv6rdkyo-cURs/edit?usp=sharing" TargetMode="External"/><Relationship Id="rId46" Type="http://schemas.openxmlformats.org/officeDocument/2006/relationships/hyperlink" Target="https://docs.google.com/presentation/d/1ISYveMFASVUeE0eVdoUxJTDDIMjlf8e2uC3GyZ30KQo/edit?usp=sharing" TargetMode="External"/><Relationship Id="rId45" Type="http://schemas.openxmlformats.org/officeDocument/2006/relationships/hyperlink" Target="https://docs.google.com/presentation/d/1r2WUzDtrQlxqcDQxb97GeO-xSlR0VZDgtRlbXFdlSBY/edit?usp=sharing" TargetMode="External"/><Relationship Id="rId107" Type="http://schemas.openxmlformats.org/officeDocument/2006/relationships/hyperlink" Target="https://matadornetwork.com/notebook/how-to-make-an-audio-tour-ten-tips-from-audissey-guide-pioneer-rob-pyles/" TargetMode="External"/><Relationship Id="rId106" Type="http://schemas.openxmlformats.org/officeDocument/2006/relationships/hyperlink" Target="https://www.artangel.org.uk/project/the-missing-voice-case-study-b/" TargetMode="External"/><Relationship Id="rId105" Type="http://schemas.openxmlformats.org/officeDocument/2006/relationships/hyperlink" Target="https://www.youtube.com/watch?v=mXVGIb3bzHI" TargetMode="External"/><Relationship Id="rId104" Type="http://schemas.openxmlformats.org/officeDocument/2006/relationships/hyperlink" Target="http://transom.org/2016/radio-silence/" TargetMode="External"/><Relationship Id="rId108" Type="http://schemas.openxmlformats.org/officeDocument/2006/relationships/hyperlink" Target="http://www.cbc.ca/radio/thesundayedition/the-resilience-of-fort-mcmurray-prison-ombudsman-leaving-halifax-dead-mom-talking-the-existentialist-caf%C3%A9-1.3557099/dead-mom-talking-a-rachel-matlow-documentary-1.3557114" TargetMode="External"/><Relationship Id="rId48" Type="http://schemas.openxmlformats.org/officeDocument/2006/relationships/hyperlink" Target="https://drive.google.com/open?id=16meISD7nKGxva6ZLRqrhdo8_-qbKySeQBlv7vyayds0" TargetMode="External"/><Relationship Id="rId47" Type="http://schemas.openxmlformats.org/officeDocument/2006/relationships/hyperlink" Target="https://drive.google.com/open?id=1lQcpOVMKi39-KGTqyWtFKfFM3sGcRaqMloi8QeyAwfE" TargetMode="External"/><Relationship Id="rId49" Type="http://schemas.openxmlformats.org/officeDocument/2006/relationships/hyperlink" Target="https://docs.google.com/presentation/d/14ygpdGaw7L2PtK0T0kHQOGI-dclVRXAhCksrQ2o8tKU/edit?usp=sharing" TargetMode="External"/><Relationship Id="rId103" Type="http://schemas.openxmlformats.org/officeDocument/2006/relationships/hyperlink" Target="http://www.npr.org/podcasts/510282/pop-culture-happy-hour" TargetMode="External"/><Relationship Id="rId102" Type="http://schemas.openxmlformats.org/officeDocument/2006/relationships/hyperlink" Target="http://one.npr.org/?sharedMediaId=495473701:495719078" TargetMode="External"/><Relationship Id="rId101" Type="http://schemas.openxmlformats.org/officeDocument/2006/relationships/hyperlink" Target="http://www.npr.org/sections/money/2016/11/18/502475485/episode-736-messy-nobel" TargetMode="External"/><Relationship Id="rId100" Type="http://schemas.openxmlformats.org/officeDocument/2006/relationships/hyperlink" Target="http://transom.org/2016/art-pre-interview/" TargetMode="External"/><Relationship Id="rId31" Type="http://schemas.openxmlformats.org/officeDocument/2006/relationships/hyperlink" Target="http://www.pacdv.com/sounds/" TargetMode="External"/><Relationship Id="rId30" Type="http://schemas.openxmlformats.org/officeDocument/2006/relationships/hyperlink" Target="http://www.mobygratis.com/" TargetMode="External"/><Relationship Id="rId33" Type="http://schemas.openxmlformats.org/officeDocument/2006/relationships/hyperlink" Target="http://www.radiolab.org/" TargetMode="External"/><Relationship Id="rId32" Type="http://schemas.openxmlformats.org/officeDocument/2006/relationships/hyperlink" Target="https://freesound.org/" TargetMode="External"/><Relationship Id="rId35" Type="http://schemas.openxmlformats.org/officeDocument/2006/relationships/hyperlink" Target="https://gimletmedia.com/reply-all/" TargetMode="External"/><Relationship Id="rId34" Type="http://schemas.openxmlformats.org/officeDocument/2006/relationships/hyperlink" Target="http://www.npr.org/sections/money/" TargetMode="External"/><Relationship Id="rId37" Type="http://schemas.openxmlformats.org/officeDocument/2006/relationships/hyperlink" Target="http://www.wnyc.org/shows/otm" TargetMode="External"/><Relationship Id="rId36" Type="http://schemas.openxmlformats.org/officeDocument/2006/relationships/hyperlink" Target="https://gimletmedia.com/surprisingly-awesome/" TargetMode="External"/><Relationship Id="rId39" Type="http://schemas.openxmlformats.org/officeDocument/2006/relationships/hyperlink" Target="http://99percentinvisible.org/" TargetMode="External"/><Relationship Id="rId38" Type="http://schemas.openxmlformats.org/officeDocument/2006/relationships/hyperlink" Target="http://songexploder.net/" TargetMode="External"/><Relationship Id="rId20" Type="http://schemas.openxmlformats.org/officeDocument/2006/relationships/hyperlink" Target="https://www.youtube.com/watch?v=UTeUeRxAS7M" TargetMode="External"/><Relationship Id="rId22" Type="http://schemas.openxmlformats.org/officeDocument/2006/relationships/hyperlink" Target="http://freemusicarchive.org/curator/video" TargetMode="External"/><Relationship Id="rId21" Type="http://schemas.openxmlformats.org/officeDocument/2006/relationships/hyperlink" Target="http://www.bensound.com/" TargetMode="External"/><Relationship Id="rId24" Type="http://schemas.openxmlformats.org/officeDocument/2006/relationships/hyperlink" Target="http://www.soundshiva.net/releases/new" TargetMode="External"/><Relationship Id="rId23" Type="http://schemas.openxmlformats.org/officeDocument/2006/relationships/hyperlink" Target="http://www.newgrounds.com/audio/" TargetMode="External"/><Relationship Id="rId26" Type="http://schemas.openxmlformats.org/officeDocument/2006/relationships/hyperlink" Target="http://derekaudette.ottawaarts.com/music.php" TargetMode="External"/><Relationship Id="rId25" Type="http://schemas.openxmlformats.org/officeDocument/2006/relationships/hyperlink" Target="http://mcs.franknora.com/" TargetMode="External"/><Relationship Id="rId28" Type="http://schemas.openxmlformats.org/officeDocument/2006/relationships/hyperlink" Target="http://www.royaltyfreemusic.com/" TargetMode="External"/><Relationship Id="rId27" Type="http://schemas.openxmlformats.org/officeDocument/2006/relationships/hyperlink" Target="http://www.soundjig.com/" TargetMode="External"/><Relationship Id="rId29" Type="http://schemas.openxmlformats.org/officeDocument/2006/relationships/hyperlink" Target="https://www.youtube.com/audiolibrary/music" TargetMode="External"/><Relationship Id="rId95" Type="http://schemas.openxmlformats.org/officeDocument/2006/relationships/hyperlink" Target="http://freakonomics.com/podcast/solving-one-problem-solve-others/" TargetMode="External"/><Relationship Id="rId94" Type="http://schemas.openxmlformats.org/officeDocument/2006/relationships/hyperlink" Target="http://songexploder.net/magnetic-fields" TargetMode="External"/><Relationship Id="rId97" Type="http://schemas.openxmlformats.org/officeDocument/2006/relationships/hyperlink" Target="https://play.google.com/music/listen#/ps/Ieungpnrw7lizk3lcjmdon2k5kq" TargetMode="External"/><Relationship Id="rId96" Type="http://schemas.openxmlformats.org/officeDocument/2006/relationships/hyperlink" Target="https://gimletmedia.com/episode/19-underdog/" TargetMode="External"/><Relationship Id="rId11" Type="http://schemas.openxmlformats.org/officeDocument/2006/relationships/hyperlink" Target="http://multimedia.journalism.berkeley.edu/tutorials/audacity/" TargetMode="External"/><Relationship Id="rId99" Type="http://schemas.openxmlformats.org/officeDocument/2006/relationships/hyperlink" Target="https://www.thisamericanlife.org/radio-archives/episode/541/regrets-ive-had-a-few" TargetMode="External"/><Relationship Id="rId10" Type="http://schemas.openxmlformats.org/officeDocument/2006/relationships/hyperlink" Target="http://www.audacityteam.org/" TargetMode="External"/><Relationship Id="rId98" Type="http://schemas.openxmlformats.org/officeDocument/2006/relationships/hyperlink" Target="http://transom.org/2013/the-basics/" TargetMode="External"/><Relationship Id="rId13" Type="http://schemas.openxmlformats.org/officeDocument/2006/relationships/hyperlink" Target="http://www.makeuseof.com/tag/14-websites-to-find-free-creative-commons-music/" TargetMode="External"/><Relationship Id="rId12" Type="http://schemas.openxmlformats.org/officeDocument/2006/relationships/hyperlink" Target="http://manual.audacityteam.org/#tutorials" TargetMode="External"/><Relationship Id="rId91" Type="http://schemas.openxmlformats.org/officeDocument/2006/relationships/hyperlink" Target="http://transom.org/2013/talking-strangers/" TargetMode="External"/><Relationship Id="rId90" Type="http://schemas.openxmlformats.org/officeDocument/2006/relationships/hyperlink" Target="https://www.youtube.com/watch?v=9ybkE3jEuzg" TargetMode="External"/><Relationship Id="rId93" Type="http://schemas.openxmlformats.org/officeDocument/2006/relationships/hyperlink" Target="http://transom.org/2016/ethics-trespassing-secret-recording/" TargetMode="External"/><Relationship Id="rId92" Type="http://schemas.openxmlformats.org/officeDocument/2006/relationships/hyperlink" Target="https://gimletmedia.com/episode/87-longmont/" TargetMode="External"/><Relationship Id="rId15" Type="http://schemas.openxmlformats.org/officeDocument/2006/relationships/hyperlink" Target="http://readwrite.com/2015/05/02/audio-podcasting-on-a-budget/" TargetMode="External"/><Relationship Id="rId14" Type="http://schemas.openxmlformats.org/officeDocument/2006/relationships/hyperlink" Target="https://foundsounds.me/" TargetMode="External"/><Relationship Id="rId17" Type="http://schemas.openxmlformats.org/officeDocument/2006/relationships/hyperlink" Target="http://podcasting.help.soundcloud.com/customer/portal/articles/2106988-getting-started-with-podcasting" TargetMode="External"/><Relationship Id="rId16" Type="http://schemas.openxmlformats.org/officeDocument/2006/relationships/hyperlink" Target="https://en.support.wordpress.com/audio/podcasting/" TargetMode="External"/><Relationship Id="rId19" Type="http://schemas.openxmlformats.org/officeDocument/2006/relationships/hyperlink" Target="https://www.tapeacall.com/" TargetMode="External"/><Relationship Id="rId18" Type="http://schemas.openxmlformats.org/officeDocument/2006/relationships/hyperlink" Target="http://thepodcastersstudio.com/tps095-auphonic-and-where-to-submit-your-podcast/" TargetMode="External"/><Relationship Id="rId84" Type="http://schemas.openxmlformats.org/officeDocument/2006/relationships/hyperlink" Target="http://www.thiswondrousplace.org/audio-tours/" TargetMode="External"/><Relationship Id="rId83" Type="http://schemas.openxmlformats.org/officeDocument/2006/relationships/hyperlink" Target="http://transom.org/2015/using-music-jonathan-menjivar-for-this-american-life/" TargetMode="External"/><Relationship Id="rId86" Type="http://schemas.openxmlformats.org/officeDocument/2006/relationships/hyperlink" Target="https://docs.google.com/presentation/d/1kjCHNTfRK7PKJIchWj9T0Q8f8hIf1AERgy5fsdpayuk/edit?usp=sharing" TargetMode="External"/><Relationship Id="rId85" Type="http://schemas.openxmlformats.org/officeDocument/2006/relationships/hyperlink" Target="http://transom.org/2012/show-dont-tell/" TargetMode="External"/><Relationship Id="rId88" Type="http://schemas.openxmlformats.org/officeDocument/2006/relationships/hyperlink" Target="https://play.google.com/music/listen#/ps/Ilu7xz5tvluwxo3tcsganukzhc4" TargetMode="External"/><Relationship Id="rId87" Type="http://schemas.openxmlformats.org/officeDocument/2006/relationships/hyperlink" Target="http://www.wnyc.org/story/cruel-and-unusual/" TargetMode="External"/><Relationship Id="rId89" Type="http://schemas.openxmlformats.org/officeDocument/2006/relationships/hyperlink" Target="http://transom.org/2016/doorstepping-uninvited-interview/" TargetMode="External"/><Relationship Id="rId80" Type="http://schemas.openxmlformats.org/officeDocument/2006/relationships/hyperlink" Target="http://thememorypalace.us/tag/donner-party/" TargetMode="External"/><Relationship Id="rId82" Type="http://schemas.openxmlformats.org/officeDocument/2006/relationships/hyperlink" Target="https://www.20k.org/episodes/8-bit" TargetMode="External"/><Relationship Id="rId81" Type="http://schemas.openxmlformats.org/officeDocument/2006/relationships/hyperlink" Target="http://www.hbmpodcast.com/podcast/hbm029-do-crickets-sing-hym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mazon.com/CAD-U37-Condenser-Recording-Microphone/dp/B001AIQGUO%3Fpsc%3D1%26SubscriptionId%3DAKIAIMLKPQSGTYE5YV6Q%26tag%3Dei-wish-20%26linkCode%3Dxm2%26camp%3D2025%26creative%3D165953%26creativeASIN%3DB001AIQGUO" TargetMode="External"/><Relationship Id="rId5" Type="http://schemas.openxmlformats.org/officeDocument/2006/relationships/hyperlink" Target="https://www.amazon.com/Was-Best-Sentences-Worst-Crafting/dp/158008740X" TargetMode="External"/><Relationship Id="rId6" Type="http://schemas.openxmlformats.org/officeDocument/2006/relationships/hyperlink" Target="https://www.amazon.com/Out-Wire-Storytelling-Secrets-Masters/dp/0385348436/ref=pd_sim_14_1?_encoding=UTF8&amp;pd_rd_i=0385348436&amp;pd_rd_r=2WAFT7EEK78E1Y6QCH83&amp;pd_rd_w=X2Ybc&amp;pd_rd_wg=1Tl7V&amp;psc=1&amp;refRID=2WAFT7EEK78E1Y6QCH83" TargetMode="External"/><Relationship Id="rId7" Type="http://schemas.openxmlformats.org/officeDocument/2006/relationships/hyperlink" Target="https://www.amazon.com/dp/B001R76D42/ref=cm_sw_su_dp?tag=top10786-20" TargetMode="External"/><Relationship Id="rId8" Type="http://schemas.openxmlformats.org/officeDocument/2006/relationships/hyperlink" Target="https://www.amazon.com/dp/B006DIA77E/ref=cm_sw_su_dp?tag=top10786-20" TargetMode="External"/><Relationship Id="rId73" Type="http://schemas.openxmlformats.org/officeDocument/2006/relationships/hyperlink" Target="http://www.radiolab.org/story/91863-making-the-hippo-dance/" TargetMode="External"/><Relationship Id="rId72" Type="http://schemas.openxmlformats.org/officeDocument/2006/relationships/hyperlink" Target="https://www.youtube.com/watch?v=fJKqHBWN_vU" TargetMode="External"/><Relationship Id="rId75" Type="http://schemas.openxmlformats.org/officeDocument/2006/relationships/hyperlink" Target="https://gimletmedia.com/episode/1-how-not-to-pitch-a-billionaire/" TargetMode="External"/><Relationship Id="rId74" Type="http://schemas.openxmlformats.org/officeDocument/2006/relationships/hyperlink" Target="http://99percentinvisible.org/episode/mojave-phone-booth/" TargetMode="External"/><Relationship Id="rId77" Type="http://schemas.openxmlformats.org/officeDocument/2006/relationships/hyperlink" Target="http://transom.org/2016/not-write-radio/" TargetMode="External"/><Relationship Id="rId76" Type="http://schemas.openxmlformats.org/officeDocument/2006/relationships/hyperlink" Target="https://soundcloud.com/jake-greene-558753278/episode-1-whats-an-audio-rhetoric" TargetMode="External"/><Relationship Id="rId79" Type="http://schemas.openxmlformats.org/officeDocument/2006/relationships/hyperlink" Target="http://transom.org/2016/sound-matters/" TargetMode="External"/><Relationship Id="rId78" Type="http://schemas.openxmlformats.org/officeDocument/2006/relationships/hyperlink" Target="http://www.radiolab.org/story/110206-finding-emilie/" TargetMode="External"/><Relationship Id="rId71" Type="http://schemas.openxmlformats.org/officeDocument/2006/relationships/hyperlink" Target="http://transom.org/2015/podcast-basics-part-2-software/" TargetMode="External"/><Relationship Id="rId70" Type="http://schemas.openxmlformats.org/officeDocument/2006/relationships/hyperlink" Target="https://www.wired.com/2014/10/apple-mac-startup-sound/" TargetMode="External"/><Relationship Id="rId62" Type="http://schemas.openxmlformats.org/officeDocument/2006/relationships/hyperlink" Target="https://stownpodcast.org/chapter/1" TargetMode="External"/><Relationship Id="rId61" Type="http://schemas.openxmlformats.org/officeDocument/2006/relationships/hyperlink" Target="http://99percentinvisible.org/episode/the-sizzle/" TargetMode="External"/><Relationship Id="rId64" Type="http://schemas.openxmlformats.org/officeDocument/2006/relationships/hyperlink" Target="http://transom.org/2016/subjective-reporting/" TargetMode="External"/><Relationship Id="rId63" Type="http://schemas.openxmlformats.org/officeDocument/2006/relationships/hyperlink" Target="http://transom.org/2016/story-structure-e" TargetMode="External"/><Relationship Id="rId66" Type="http://schemas.openxmlformats.org/officeDocument/2006/relationships/hyperlink" Target="http://transom.org/2016/mark-get-set-start-story/" TargetMode="External"/><Relationship Id="rId65" Type="http://schemas.openxmlformats.org/officeDocument/2006/relationships/hyperlink" Target="http://www.slate.com/articles/arts/ten_years_in_your_ears/2014/12/what_makes_podcasts_so_addictive_and_pleasurable.html" TargetMode="External"/><Relationship Id="rId68" Type="http://schemas.openxmlformats.org/officeDocument/2006/relationships/hyperlink" Target="http://www.npr.org/sections/money/2017/03/24/521436839/episode-761-the-bank-war" TargetMode="External"/><Relationship Id="rId67" Type="http://schemas.openxmlformats.org/officeDocument/2006/relationships/hyperlink" Target="https://gimletmedia.com/episode/introducing-crimetown/" TargetMode="External"/><Relationship Id="rId60" Type="http://schemas.openxmlformats.org/officeDocument/2006/relationships/hyperlink" Target="https://docs.google.com/presentation/d/1LnT4uAzaKyDkjwjACRw5LioZKrA-70Vv6rdkyo-cURs/edit?usp=sharing" TargetMode="External"/><Relationship Id="rId69" Type="http://schemas.openxmlformats.org/officeDocument/2006/relationships/hyperlink" Target="https://gimletmedia.com/episode/introducing-crimetown/" TargetMode="External"/><Relationship Id="rId51" Type="http://schemas.openxmlformats.org/officeDocument/2006/relationships/hyperlink" Target="https://docs.google.com/presentation/d/1sFjsxCdO0BTqJlDjQsIqcFj3lWL79X2t3HtQcDd6NC8/edit?usp=sharing" TargetMode="External"/><Relationship Id="rId50" Type="http://schemas.openxmlformats.org/officeDocument/2006/relationships/hyperlink" Target="https://docs.google.com/presentation/d/1oekgZpwMkoTJaVzrs0UUjCqitocPHFQ4uccujjqyYso/edit?usp=sharing" TargetMode="External"/><Relationship Id="rId53" Type="http://schemas.openxmlformats.org/officeDocument/2006/relationships/hyperlink" Target="https://docs.google.com/document/d/1yvuzCjjmgQ5_41iLPgLKrFHw0hdUM--01CZfyDvra-w/edit?usp=sharing" TargetMode="External"/><Relationship Id="rId52" Type="http://schemas.openxmlformats.org/officeDocument/2006/relationships/hyperlink" Target="https://docs.google.com/document/d/102XxNKrCTCiZtMZqYv4O8BP1tv_u3SuDBpOoFg0Qt9Q/edit?usp=sharing" TargetMode="External"/><Relationship Id="rId55" Type="http://schemas.openxmlformats.org/officeDocument/2006/relationships/hyperlink" Target="https://catalog.ufl.edu/ugrad/current/regulations/info/grades.aspx" TargetMode="External"/><Relationship Id="rId54" Type="http://schemas.openxmlformats.org/officeDocument/2006/relationships/hyperlink" Target="https://docs.google.com/document/d/1H2DmNBx0K9ooCVYJra89bqqU9hYWJoT_mEKOYorA6So/edit?usp=sharing" TargetMode="External"/><Relationship Id="rId57" Type="http://schemas.openxmlformats.org/officeDocument/2006/relationships/hyperlink" Target="http://www.npr.org/sections/money/2016/06/03/480625378/episode-704-open-office" TargetMode="External"/><Relationship Id="rId56" Type="http://schemas.openxmlformats.org/officeDocument/2006/relationships/hyperlink" Target="https://gimletmedia.com/episode/fracking/" TargetMode="External"/><Relationship Id="rId59" Type="http://schemas.openxmlformats.org/officeDocument/2006/relationships/hyperlink" Target="http://transom.org/2006/the-pen-is-easier-than-the-mic/" TargetMode="External"/><Relationship Id="rId58" Type="http://schemas.openxmlformats.org/officeDocument/2006/relationships/hyperlink" Target="https://serialpodcast.org/season-one/1/the-alibi" TargetMode="External"/></Relationships>
</file>