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E8E9" w14:textId="6EC8C89C" w:rsidR="000834BB" w:rsidRDefault="000834BB" w:rsidP="00EC42F0">
      <w:pPr>
        <w:pStyle w:val="Title"/>
        <w:jc w:val="center"/>
      </w:pPr>
      <w:r>
        <w:t xml:space="preserve">Risk </w:t>
      </w:r>
      <w:r w:rsidR="003E3BEE">
        <w:t>A</w:t>
      </w:r>
      <w:r>
        <w:t>ssessment</w:t>
      </w:r>
    </w:p>
    <w:p w14:paraId="2AC6D63B" w14:textId="26ACD55C" w:rsidR="000834BB" w:rsidRDefault="000834BB" w:rsidP="00EC42F0">
      <w:pPr>
        <w:pStyle w:val="Heading1"/>
      </w:pPr>
      <w:r>
        <w:t>Key</w:t>
      </w:r>
    </w:p>
    <w:p w14:paraId="2BD4D479" w14:textId="59E2AEB3" w:rsidR="000834BB" w:rsidRDefault="000834BB" w:rsidP="00EC42F0">
      <w:pPr>
        <w:pStyle w:val="Heading2"/>
      </w:pPr>
      <w:r>
        <w:t>Likelihood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1"/>
        <w:gridCol w:w="2458"/>
        <w:gridCol w:w="2484"/>
        <w:gridCol w:w="1892"/>
        <w:gridCol w:w="2277"/>
      </w:tblGrid>
      <w:tr w:rsidR="000834BB" w14:paraId="17ADF5D6" w14:textId="77777777" w:rsidTr="000110D3">
        <w:tc>
          <w:tcPr>
            <w:tcW w:w="767" w:type="pct"/>
            <w:shd w:val="clear" w:color="auto" w:fill="70AD47" w:themeFill="accent6"/>
          </w:tcPr>
          <w:p w14:paraId="202FF502" w14:textId="77777777" w:rsidR="000834BB" w:rsidRDefault="000834BB" w:rsidP="00C7581A">
            <w:pPr>
              <w:jc w:val="center"/>
            </w:pPr>
            <w:r>
              <w:t>Rare</w:t>
            </w:r>
          </w:p>
        </w:tc>
        <w:tc>
          <w:tcPr>
            <w:tcW w:w="1142" w:type="pct"/>
            <w:shd w:val="clear" w:color="auto" w:fill="FFD966" w:themeFill="accent4" w:themeFillTint="99"/>
          </w:tcPr>
          <w:p w14:paraId="6AD70E8A" w14:textId="77777777" w:rsidR="000834BB" w:rsidRDefault="000834BB" w:rsidP="00C7581A">
            <w:pPr>
              <w:jc w:val="center"/>
            </w:pPr>
            <w:r>
              <w:t>Unlikely</w:t>
            </w:r>
          </w:p>
        </w:tc>
        <w:tc>
          <w:tcPr>
            <w:tcW w:w="1154" w:type="pct"/>
            <w:shd w:val="clear" w:color="auto" w:fill="FFC000"/>
          </w:tcPr>
          <w:p w14:paraId="5755A28B" w14:textId="77777777" w:rsidR="000834BB" w:rsidRDefault="000834BB" w:rsidP="00C7581A">
            <w:pPr>
              <w:jc w:val="center"/>
            </w:pPr>
            <w:r>
              <w:t>Possible</w:t>
            </w:r>
          </w:p>
        </w:tc>
        <w:tc>
          <w:tcPr>
            <w:tcW w:w="879" w:type="pct"/>
            <w:shd w:val="clear" w:color="auto" w:fill="F4B083" w:themeFill="accent2" w:themeFillTint="99"/>
          </w:tcPr>
          <w:p w14:paraId="0B49833E" w14:textId="77777777" w:rsidR="000834BB" w:rsidRDefault="000834BB" w:rsidP="00C7581A">
            <w:pPr>
              <w:jc w:val="center"/>
            </w:pPr>
            <w:r>
              <w:t>Likely</w:t>
            </w:r>
          </w:p>
        </w:tc>
        <w:tc>
          <w:tcPr>
            <w:tcW w:w="1058" w:type="pct"/>
            <w:shd w:val="clear" w:color="auto" w:fill="C00000"/>
          </w:tcPr>
          <w:p w14:paraId="1E3CA5B6" w14:textId="77777777" w:rsidR="000834BB" w:rsidRDefault="000834BB" w:rsidP="00C7581A">
            <w:pPr>
              <w:jc w:val="center"/>
            </w:pPr>
            <w:r>
              <w:t>Certain</w:t>
            </w:r>
          </w:p>
        </w:tc>
      </w:tr>
      <w:tr w:rsidR="000834BB" w14:paraId="4617DC0A" w14:textId="77777777" w:rsidTr="00CC1F56">
        <w:tc>
          <w:tcPr>
            <w:tcW w:w="767" w:type="pct"/>
          </w:tcPr>
          <w:p w14:paraId="07BCC77F" w14:textId="77777777" w:rsidR="000834BB" w:rsidRDefault="000834BB" w:rsidP="00C7581A">
            <w:pPr>
              <w:jc w:val="center"/>
            </w:pPr>
            <w:r>
              <w:t>1</w:t>
            </w:r>
          </w:p>
        </w:tc>
        <w:tc>
          <w:tcPr>
            <w:tcW w:w="1142" w:type="pct"/>
          </w:tcPr>
          <w:p w14:paraId="703E01D0" w14:textId="77777777" w:rsidR="000834BB" w:rsidRDefault="000834BB" w:rsidP="00C7581A">
            <w:pPr>
              <w:jc w:val="center"/>
            </w:pPr>
            <w:r>
              <w:t>2</w:t>
            </w:r>
          </w:p>
        </w:tc>
        <w:tc>
          <w:tcPr>
            <w:tcW w:w="1154" w:type="pct"/>
          </w:tcPr>
          <w:p w14:paraId="15D88EFD" w14:textId="77777777" w:rsidR="000834BB" w:rsidRDefault="000834BB" w:rsidP="00C7581A">
            <w:pPr>
              <w:jc w:val="center"/>
            </w:pPr>
            <w:r>
              <w:t>3</w:t>
            </w:r>
          </w:p>
        </w:tc>
        <w:tc>
          <w:tcPr>
            <w:tcW w:w="879" w:type="pct"/>
          </w:tcPr>
          <w:p w14:paraId="2FF22E4B" w14:textId="77777777" w:rsidR="000834BB" w:rsidRDefault="000834BB" w:rsidP="00C7581A">
            <w:pPr>
              <w:jc w:val="center"/>
            </w:pPr>
            <w:r>
              <w:t>4</w:t>
            </w:r>
          </w:p>
        </w:tc>
        <w:tc>
          <w:tcPr>
            <w:tcW w:w="1058" w:type="pct"/>
          </w:tcPr>
          <w:p w14:paraId="78E6B76D" w14:textId="77777777" w:rsidR="000834BB" w:rsidRDefault="000834BB" w:rsidP="00C7581A">
            <w:pPr>
              <w:jc w:val="center"/>
            </w:pPr>
            <w:r>
              <w:t>5</w:t>
            </w:r>
          </w:p>
        </w:tc>
      </w:tr>
    </w:tbl>
    <w:p w14:paraId="47CF16A1" w14:textId="77777777" w:rsidR="000834BB" w:rsidRDefault="000834BB" w:rsidP="000834BB"/>
    <w:p w14:paraId="1F9DE1A3" w14:textId="470C8ECD" w:rsidR="000834BB" w:rsidRDefault="000834BB" w:rsidP="00EC42F0">
      <w:pPr>
        <w:pStyle w:val="Heading2"/>
      </w:pPr>
      <w:r>
        <w:t>Impact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3"/>
        <w:gridCol w:w="2153"/>
        <w:gridCol w:w="2152"/>
        <w:gridCol w:w="2152"/>
        <w:gridCol w:w="2152"/>
      </w:tblGrid>
      <w:tr w:rsidR="000834BB" w14:paraId="2517A3D8" w14:textId="77777777" w:rsidTr="000110D3">
        <w:tc>
          <w:tcPr>
            <w:tcW w:w="1000" w:type="pct"/>
            <w:shd w:val="clear" w:color="auto" w:fill="70AD47" w:themeFill="accent6"/>
          </w:tcPr>
          <w:p w14:paraId="5AE6C24D" w14:textId="77777777" w:rsidR="000834BB" w:rsidRDefault="000834BB" w:rsidP="00C7581A">
            <w:pPr>
              <w:jc w:val="center"/>
            </w:pPr>
            <w:r>
              <w:t>Negligible</w:t>
            </w:r>
          </w:p>
        </w:tc>
        <w:tc>
          <w:tcPr>
            <w:tcW w:w="1000" w:type="pct"/>
            <w:shd w:val="clear" w:color="auto" w:fill="FFD966" w:themeFill="accent4" w:themeFillTint="99"/>
          </w:tcPr>
          <w:p w14:paraId="61B8DFE8" w14:textId="77777777" w:rsidR="000834BB" w:rsidRDefault="000834BB" w:rsidP="00C7581A">
            <w:pPr>
              <w:jc w:val="center"/>
            </w:pPr>
            <w:r>
              <w:t>Minor</w:t>
            </w:r>
          </w:p>
        </w:tc>
        <w:tc>
          <w:tcPr>
            <w:tcW w:w="1000" w:type="pct"/>
            <w:shd w:val="clear" w:color="auto" w:fill="FFC000"/>
          </w:tcPr>
          <w:p w14:paraId="0C72C29E" w14:textId="77777777" w:rsidR="000834BB" w:rsidRDefault="000834BB" w:rsidP="00C7581A">
            <w:pPr>
              <w:jc w:val="center"/>
            </w:pPr>
            <w:r>
              <w:t>Moderate</w:t>
            </w:r>
          </w:p>
        </w:tc>
        <w:tc>
          <w:tcPr>
            <w:tcW w:w="1000" w:type="pct"/>
            <w:shd w:val="clear" w:color="auto" w:fill="F4B083" w:themeFill="accent2" w:themeFillTint="99"/>
          </w:tcPr>
          <w:p w14:paraId="29A0DA20" w14:textId="77777777" w:rsidR="000834BB" w:rsidRDefault="000834BB" w:rsidP="00C7581A">
            <w:pPr>
              <w:jc w:val="center"/>
            </w:pPr>
            <w:r>
              <w:t>Major</w:t>
            </w:r>
          </w:p>
        </w:tc>
        <w:tc>
          <w:tcPr>
            <w:tcW w:w="1000" w:type="pct"/>
            <w:shd w:val="clear" w:color="auto" w:fill="C00000"/>
          </w:tcPr>
          <w:p w14:paraId="1ADCD658" w14:textId="77777777" w:rsidR="000834BB" w:rsidRDefault="000834BB" w:rsidP="00C7581A">
            <w:pPr>
              <w:jc w:val="center"/>
            </w:pPr>
            <w:r>
              <w:t>Extreme</w:t>
            </w:r>
          </w:p>
        </w:tc>
      </w:tr>
      <w:tr w:rsidR="000834BB" w14:paraId="19207153" w14:textId="77777777" w:rsidTr="00CC1F56">
        <w:tc>
          <w:tcPr>
            <w:tcW w:w="1000" w:type="pct"/>
          </w:tcPr>
          <w:p w14:paraId="16F55FF3" w14:textId="77777777" w:rsidR="000834BB" w:rsidRDefault="000834BB" w:rsidP="00C7581A">
            <w:pPr>
              <w:jc w:val="center"/>
            </w:pPr>
            <w:r>
              <w:t>1</w:t>
            </w:r>
          </w:p>
        </w:tc>
        <w:tc>
          <w:tcPr>
            <w:tcW w:w="1000" w:type="pct"/>
          </w:tcPr>
          <w:p w14:paraId="5E6EB5E2" w14:textId="77777777" w:rsidR="000834BB" w:rsidRDefault="000834BB" w:rsidP="00C7581A">
            <w:pPr>
              <w:jc w:val="center"/>
            </w:pPr>
            <w:r>
              <w:t>2</w:t>
            </w:r>
          </w:p>
        </w:tc>
        <w:tc>
          <w:tcPr>
            <w:tcW w:w="1000" w:type="pct"/>
          </w:tcPr>
          <w:p w14:paraId="58447950" w14:textId="77777777" w:rsidR="000834BB" w:rsidRDefault="000834BB" w:rsidP="00C7581A">
            <w:pPr>
              <w:jc w:val="center"/>
            </w:pPr>
            <w:r>
              <w:t>3</w:t>
            </w:r>
          </w:p>
        </w:tc>
        <w:tc>
          <w:tcPr>
            <w:tcW w:w="1000" w:type="pct"/>
          </w:tcPr>
          <w:p w14:paraId="55EEE693" w14:textId="77777777" w:rsidR="000834BB" w:rsidRDefault="000834BB" w:rsidP="00C7581A">
            <w:pPr>
              <w:jc w:val="center"/>
            </w:pPr>
            <w:r>
              <w:t>4</w:t>
            </w:r>
          </w:p>
        </w:tc>
        <w:tc>
          <w:tcPr>
            <w:tcW w:w="1000" w:type="pct"/>
          </w:tcPr>
          <w:p w14:paraId="4910808D" w14:textId="77777777" w:rsidR="000834BB" w:rsidRDefault="000834BB" w:rsidP="00C7581A">
            <w:pPr>
              <w:jc w:val="center"/>
            </w:pPr>
            <w:r>
              <w:t>5</w:t>
            </w:r>
          </w:p>
        </w:tc>
      </w:tr>
    </w:tbl>
    <w:p w14:paraId="0CA8374D" w14:textId="6EA3F541" w:rsidR="000834BB" w:rsidRDefault="000834BB" w:rsidP="000834BB"/>
    <w:p w14:paraId="2304A57E" w14:textId="4131984F" w:rsidR="000834BB" w:rsidRDefault="000834BB" w:rsidP="00EC42F0">
      <w:pPr>
        <w:pStyle w:val="Heading2"/>
      </w:pPr>
      <w:r>
        <w:t>Risk rating (likelihood * impact)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0834BB" w14:paraId="32C278BB" w14:textId="77777777" w:rsidTr="000110D3">
        <w:trPr>
          <w:jc w:val="center"/>
        </w:trPr>
        <w:tc>
          <w:tcPr>
            <w:tcW w:w="1250" w:type="pct"/>
            <w:shd w:val="clear" w:color="auto" w:fill="70AD47" w:themeFill="accent6"/>
          </w:tcPr>
          <w:p w14:paraId="2C5E36A7" w14:textId="77777777" w:rsidR="000834BB" w:rsidRDefault="000834BB" w:rsidP="00C7581A">
            <w:pPr>
              <w:jc w:val="center"/>
            </w:pPr>
            <w:r>
              <w:t>Low</w:t>
            </w:r>
          </w:p>
        </w:tc>
        <w:tc>
          <w:tcPr>
            <w:tcW w:w="1250" w:type="pct"/>
            <w:shd w:val="clear" w:color="auto" w:fill="FFD966" w:themeFill="accent4" w:themeFillTint="99"/>
          </w:tcPr>
          <w:p w14:paraId="3563688E" w14:textId="77777777" w:rsidR="000834BB" w:rsidRDefault="000834BB" w:rsidP="00C7581A">
            <w:pPr>
              <w:jc w:val="center"/>
            </w:pPr>
            <w:r>
              <w:t>Moderate</w:t>
            </w:r>
          </w:p>
        </w:tc>
        <w:tc>
          <w:tcPr>
            <w:tcW w:w="1250" w:type="pct"/>
            <w:shd w:val="clear" w:color="auto" w:fill="F4B083" w:themeFill="accent2" w:themeFillTint="99"/>
          </w:tcPr>
          <w:p w14:paraId="41AED8CB" w14:textId="77777777" w:rsidR="000834BB" w:rsidRDefault="000834BB" w:rsidP="00C7581A">
            <w:pPr>
              <w:jc w:val="center"/>
            </w:pPr>
            <w:r>
              <w:t>High</w:t>
            </w:r>
          </w:p>
        </w:tc>
        <w:tc>
          <w:tcPr>
            <w:tcW w:w="1250" w:type="pct"/>
            <w:shd w:val="clear" w:color="auto" w:fill="C00000"/>
          </w:tcPr>
          <w:p w14:paraId="6BBFA8FA" w14:textId="77777777" w:rsidR="000834BB" w:rsidRDefault="000834BB" w:rsidP="00C7581A">
            <w:pPr>
              <w:jc w:val="center"/>
            </w:pPr>
            <w:r>
              <w:t>Extreme</w:t>
            </w:r>
          </w:p>
        </w:tc>
      </w:tr>
      <w:tr w:rsidR="000834BB" w14:paraId="51DDB8A8" w14:textId="77777777" w:rsidTr="00C7581A">
        <w:trPr>
          <w:jc w:val="center"/>
        </w:trPr>
        <w:tc>
          <w:tcPr>
            <w:tcW w:w="1250" w:type="pct"/>
          </w:tcPr>
          <w:p w14:paraId="699E65CA" w14:textId="77777777" w:rsidR="000834BB" w:rsidRDefault="000834BB" w:rsidP="00C7581A">
            <w:pPr>
              <w:jc w:val="center"/>
            </w:pPr>
            <w:r>
              <w:t>1-3</w:t>
            </w:r>
          </w:p>
        </w:tc>
        <w:tc>
          <w:tcPr>
            <w:tcW w:w="1250" w:type="pct"/>
          </w:tcPr>
          <w:p w14:paraId="7CB3D7A3" w14:textId="77777777" w:rsidR="000834BB" w:rsidRDefault="000834BB" w:rsidP="00C7581A">
            <w:pPr>
              <w:jc w:val="center"/>
            </w:pPr>
            <w:r>
              <w:t>4-6</w:t>
            </w:r>
          </w:p>
        </w:tc>
        <w:tc>
          <w:tcPr>
            <w:tcW w:w="1250" w:type="pct"/>
          </w:tcPr>
          <w:p w14:paraId="1A647F94" w14:textId="77777777" w:rsidR="000834BB" w:rsidRDefault="000834BB" w:rsidP="00C7581A">
            <w:pPr>
              <w:jc w:val="center"/>
            </w:pPr>
            <w:r>
              <w:t>8-12</w:t>
            </w:r>
          </w:p>
        </w:tc>
        <w:tc>
          <w:tcPr>
            <w:tcW w:w="1250" w:type="pct"/>
          </w:tcPr>
          <w:p w14:paraId="1C7F11E1" w14:textId="77777777" w:rsidR="000834BB" w:rsidRDefault="000834BB" w:rsidP="00C7581A">
            <w:pPr>
              <w:jc w:val="center"/>
            </w:pPr>
            <w:r>
              <w:t>15-25</w:t>
            </w:r>
          </w:p>
        </w:tc>
      </w:tr>
    </w:tbl>
    <w:p w14:paraId="4201EFA8" w14:textId="77777777" w:rsidR="000834BB" w:rsidRDefault="000834BB" w:rsidP="000834BB">
      <w:pPr>
        <w:jc w:val="center"/>
      </w:pPr>
    </w:p>
    <w:p w14:paraId="6DC04322" w14:textId="2FC5B4D8" w:rsidR="000834BB" w:rsidRDefault="000834BB" w:rsidP="00EC42F0">
      <w:pPr>
        <w:pStyle w:val="Heading1"/>
      </w:pPr>
      <w:r>
        <w:t>Risk register 1 – Initial scores and actions</w:t>
      </w:r>
    </w:p>
    <w:p w14:paraId="768F5600" w14:textId="367DD4E2" w:rsidR="000834BB" w:rsidRDefault="000834BB" w:rsidP="000834BB">
      <w:r>
        <w:t xml:space="preserve">Identification of </w:t>
      </w:r>
      <w:r w:rsidR="00EA7715">
        <w:t>risks along with scores and actions required to mitigate them.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1408"/>
        <w:gridCol w:w="1668"/>
        <w:gridCol w:w="1622"/>
        <w:gridCol w:w="1133"/>
        <w:gridCol w:w="835"/>
        <w:gridCol w:w="785"/>
        <w:gridCol w:w="2798"/>
      </w:tblGrid>
      <w:tr w:rsidR="00493651" w14:paraId="1FF17035" w14:textId="6B9A7861" w:rsidTr="006677CA">
        <w:trPr>
          <w:jc w:val="center"/>
        </w:trPr>
        <w:tc>
          <w:tcPr>
            <w:tcW w:w="0" w:type="auto"/>
            <w:shd w:val="clear" w:color="auto" w:fill="DEEAF6" w:themeFill="accent5" w:themeFillTint="33"/>
          </w:tcPr>
          <w:p w14:paraId="50336843" w14:textId="4DA6A42C" w:rsidR="00EA7715" w:rsidRDefault="00EA7715" w:rsidP="00C7581A">
            <w:pPr>
              <w:jc w:val="center"/>
            </w:pPr>
            <w:r>
              <w:t>Ref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DCE408B" w14:textId="77777777" w:rsidR="00EA7715" w:rsidRDefault="00EA7715" w:rsidP="00EA7715">
            <w:pPr>
              <w:jc w:val="center"/>
            </w:pPr>
            <w:r>
              <w:t>Risk</w:t>
            </w:r>
          </w:p>
          <w:p w14:paraId="5F33AF06" w14:textId="1ED4BCAA" w:rsidR="00EA7715" w:rsidRDefault="00EA7715" w:rsidP="00EA7715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CCE6D78" w14:textId="21F6D59B" w:rsidR="00EA7715" w:rsidRDefault="00EA7715" w:rsidP="00C7581A">
            <w:pPr>
              <w:jc w:val="center"/>
            </w:pPr>
            <w:r>
              <w:t>Cause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87681E9" w14:textId="77777777" w:rsidR="00EA7715" w:rsidRDefault="00EA7715" w:rsidP="00C7581A">
            <w:pPr>
              <w:jc w:val="center"/>
            </w:pPr>
            <w:r>
              <w:t>Risk</w:t>
            </w:r>
          </w:p>
          <w:p w14:paraId="764A6AD5" w14:textId="5BEFB36F" w:rsidR="00EA7715" w:rsidRDefault="00EA7715" w:rsidP="00C7581A">
            <w:pPr>
              <w:jc w:val="center"/>
            </w:pPr>
            <w:r>
              <w:t>Event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FC85749" w14:textId="77777777" w:rsidR="00EA7715" w:rsidRDefault="00EA7715" w:rsidP="00C7581A">
            <w:pPr>
              <w:jc w:val="center"/>
            </w:pPr>
            <w:r>
              <w:t>Likelihood</w:t>
            </w:r>
          </w:p>
          <w:p w14:paraId="7896804E" w14:textId="49A1BF92" w:rsidR="00EA7715" w:rsidRDefault="00EA7715" w:rsidP="00C7581A">
            <w:pPr>
              <w:jc w:val="center"/>
            </w:pPr>
            <w:r>
              <w:t>(1-5)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C622449" w14:textId="77777777" w:rsidR="00EA7715" w:rsidRDefault="00EA7715" w:rsidP="00C7581A">
            <w:pPr>
              <w:jc w:val="center"/>
            </w:pPr>
            <w:r>
              <w:t>Impact</w:t>
            </w:r>
          </w:p>
          <w:p w14:paraId="01C9EB79" w14:textId="1DC2CC46" w:rsidR="00EA7715" w:rsidRDefault="00EA7715" w:rsidP="00C7581A">
            <w:pPr>
              <w:jc w:val="center"/>
            </w:pPr>
            <w:r>
              <w:t>(1-5)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90829EC" w14:textId="77777777" w:rsidR="00EA7715" w:rsidRDefault="00EA7715" w:rsidP="00C7581A">
            <w:pPr>
              <w:jc w:val="center"/>
            </w:pPr>
            <w:r>
              <w:t>Risk</w:t>
            </w:r>
          </w:p>
          <w:p w14:paraId="6F0A71C9" w14:textId="793C5177" w:rsidR="00EA7715" w:rsidRDefault="00EA7715" w:rsidP="00C7581A">
            <w:pPr>
              <w:jc w:val="center"/>
            </w:pPr>
            <w:r>
              <w:t>Rating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20091F92" w14:textId="40EC2CFB" w:rsidR="00EA7715" w:rsidRDefault="00EA7715" w:rsidP="00C7581A">
            <w:pPr>
              <w:jc w:val="center"/>
            </w:pPr>
            <w:r>
              <w:t>Action</w:t>
            </w:r>
          </w:p>
        </w:tc>
      </w:tr>
      <w:tr w:rsidR="00493651" w14:paraId="7FDAA868" w14:textId="190CE11C" w:rsidTr="006677CA">
        <w:trPr>
          <w:jc w:val="center"/>
        </w:trPr>
        <w:tc>
          <w:tcPr>
            <w:tcW w:w="0" w:type="auto"/>
          </w:tcPr>
          <w:p w14:paraId="0C6A5A6D" w14:textId="688C105E" w:rsidR="00EA7715" w:rsidRPr="00452C3C" w:rsidRDefault="00EA7715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71BD1C6" w14:textId="0783BE6E" w:rsidR="00EA7715" w:rsidRPr="00452C3C" w:rsidRDefault="00EA7715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Lack of time</w:t>
            </w:r>
          </w:p>
        </w:tc>
        <w:tc>
          <w:tcPr>
            <w:tcW w:w="0" w:type="auto"/>
          </w:tcPr>
          <w:p w14:paraId="314B9264" w14:textId="4751111D" w:rsidR="00EA7715" w:rsidRPr="00452C3C" w:rsidRDefault="00EA7715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Improper time management</w:t>
            </w:r>
          </w:p>
        </w:tc>
        <w:tc>
          <w:tcPr>
            <w:tcW w:w="0" w:type="auto"/>
          </w:tcPr>
          <w:p w14:paraId="3B3BCAAA" w14:textId="3874C231" w:rsidR="00EA7715" w:rsidRPr="00452C3C" w:rsidRDefault="00452C3C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Incomplete project</w:t>
            </w:r>
          </w:p>
        </w:tc>
        <w:tc>
          <w:tcPr>
            <w:tcW w:w="0" w:type="auto"/>
          </w:tcPr>
          <w:p w14:paraId="67EF6F5C" w14:textId="4D52BE9B" w:rsidR="00EA7715" w:rsidRPr="00452C3C" w:rsidRDefault="000E5515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58929103" w14:textId="620C93A5" w:rsidR="00EA7715" w:rsidRPr="00452C3C" w:rsidRDefault="00452C3C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F842BE0" w14:textId="060754C1" w:rsidR="00EA7715" w:rsidRPr="00452C3C" w:rsidRDefault="000E5515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E24A413" w14:textId="518BB445" w:rsidR="00EA7715" w:rsidRPr="00452C3C" w:rsidRDefault="00452C3C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Plan daily and adhere to agile development schema.</w:t>
            </w:r>
          </w:p>
        </w:tc>
      </w:tr>
      <w:tr w:rsidR="006677CA" w14:paraId="2F6A0228" w14:textId="77777777" w:rsidTr="006677CA">
        <w:trPr>
          <w:trHeight w:val="405"/>
          <w:jc w:val="center"/>
        </w:trPr>
        <w:tc>
          <w:tcPr>
            <w:tcW w:w="0" w:type="auto"/>
          </w:tcPr>
          <w:p w14:paraId="3607D536" w14:textId="10E1882F" w:rsidR="00452C3C" w:rsidRPr="00452C3C" w:rsidRDefault="00452C3C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58B4C76" w14:textId="739CB95D" w:rsidR="00452C3C" w:rsidRPr="00452C3C" w:rsidRDefault="00B76DC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Self-management</w:t>
            </w:r>
          </w:p>
        </w:tc>
        <w:tc>
          <w:tcPr>
            <w:tcW w:w="0" w:type="auto"/>
          </w:tcPr>
          <w:p w14:paraId="2C012E86" w14:textId="4ABB6D14" w:rsidR="00452C3C" w:rsidRPr="00452C3C" w:rsidRDefault="00452C3C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Overworking</w:t>
            </w:r>
            <w:r w:rsidR="00B76DC1">
              <w:rPr>
                <w:sz w:val="20"/>
                <w:szCs w:val="20"/>
              </w:rPr>
              <w:t xml:space="preserve"> / prolonged periods of sitting</w:t>
            </w:r>
          </w:p>
        </w:tc>
        <w:tc>
          <w:tcPr>
            <w:tcW w:w="0" w:type="auto"/>
          </w:tcPr>
          <w:p w14:paraId="4462947C" w14:textId="7E34CD78" w:rsidR="00452C3C" w:rsidRPr="00452C3C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Worsening of</w:t>
            </w:r>
            <w:r w:rsidR="00B76DC1">
              <w:rPr>
                <w:sz w:val="20"/>
                <w:szCs w:val="20"/>
              </w:rPr>
              <w:t xml:space="preserve"> sciatica</w:t>
            </w:r>
          </w:p>
        </w:tc>
        <w:tc>
          <w:tcPr>
            <w:tcW w:w="0" w:type="auto"/>
          </w:tcPr>
          <w:p w14:paraId="14E72FAB" w14:textId="0D6D4D5D" w:rsidR="00452C3C" w:rsidRPr="00452C3C" w:rsidRDefault="00B76DC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41C65B4" w14:textId="353DABFF" w:rsidR="00452C3C" w:rsidRPr="00452C3C" w:rsidRDefault="00B76DC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C00000"/>
          </w:tcPr>
          <w:p w14:paraId="50764ECE" w14:textId="7A519184" w:rsidR="00452C3C" w:rsidRPr="00452C3C" w:rsidRDefault="00B76DC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5BA1950" w14:textId="58C3948D" w:rsidR="00452C3C" w:rsidRPr="00452C3C" w:rsidRDefault="00B76DC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prescribed physical therapy treatment – take managed breaks.</w:t>
            </w:r>
          </w:p>
        </w:tc>
      </w:tr>
      <w:tr w:rsidR="00493651" w14:paraId="3BFA85F0" w14:textId="77777777" w:rsidTr="006677CA">
        <w:trPr>
          <w:trHeight w:val="405"/>
          <w:jc w:val="center"/>
        </w:trPr>
        <w:tc>
          <w:tcPr>
            <w:tcW w:w="0" w:type="auto"/>
          </w:tcPr>
          <w:p w14:paraId="6CC93C47" w14:textId="6424BC72" w:rsidR="00B76DC1" w:rsidRPr="00452C3C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F1A6115" w14:textId="6E7CE866" w:rsidR="00B76DC1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Unreliable services</w:t>
            </w:r>
          </w:p>
        </w:tc>
        <w:tc>
          <w:tcPr>
            <w:tcW w:w="0" w:type="auto"/>
          </w:tcPr>
          <w:p w14:paraId="320B550C" w14:textId="6A98A4F6" w:rsidR="00B76DC1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/ GCP service interruption</w:t>
            </w:r>
          </w:p>
        </w:tc>
        <w:tc>
          <w:tcPr>
            <w:tcW w:w="0" w:type="auto"/>
          </w:tcPr>
          <w:p w14:paraId="77CA6EEB" w14:textId="6411EA90" w:rsidR="00B76DC1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Unable to access said service</w:t>
            </w:r>
          </w:p>
        </w:tc>
        <w:tc>
          <w:tcPr>
            <w:tcW w:w="0" w:type="auto"/>
          </w:tcPr>
          <w:p w14:paraId="2C0E2B1A" w14:textId="1E607D57" w:rsidR="00B76DC1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698567E" w14:textId="76B54313" w:rsidR="00B76DC1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70AD47" w:themeFill="accent6"/>
          </w:tcPr>
          <w:p w14:paraId="0D3AF5A5" w14:textId="22DB3341" w:rsidR="00B76DC1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9EE7490" w14:textId="113028CB" w:rsidR="00B76DC1" w:rsidRDefault="00CC1F56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local repository is updated. Host a local MySQL instance in case of interruption.</w:t>
            </w:r>
            <w:r w:rsidR="00493651">
              <w:rPr>
                <w:sz w:val="20"/>
                <w:szCs w:val="20"/>
              </w:rPr>
              <w:t xml:space="preserve"> Keep checking for scheduled maintenance.</w:t>
            </w:r>
          </w:p>
        </w:tc>
      </w:tr>
      <w:tr w:rsidR="00493651" w14:paraId="17822E0C" w14:textId="77777777" w:rsidTr="006677CA">
        <w:trPr>
          <w:trHeight w:val="405"/>
          <w:jc w:val="center"/>
        </w:trPr>
        <w:tc>
          <w:tcPr>
            <w:tcW w:w="0" w:type="auto"/>
          </w:tcPr>
          <w:p w14:paraId="55F49BD9" w14:textId="782D4F15" w:rsidR="00143B91" w:rsidRDefault="00143B9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240BC2F4" w14:textId="0340EF93" w:rsidR="00143B91" w:rsidRDefault="00143B9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Unreliable application</w:t>
            </w:r>
          </w:p>
        </w:tc>
        <w:tc>
          <w:tcPr>
            <w:tcW w:w="0" w:type="auto"/>
          </w:tcPr>
          <w:p w14:paraId="7242CC6D" w14:textId="42A176F0" w:rsidR="00143B91" w:rsidRDefault="00143B9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enough tests</w:t>
            </w:r>
          </w:p>
        </w:tc>
        <w:tc>
          <w:tcPr>
            <w:tcW w:w="0" w:type="auto"/>
          </w:tcPr>
          <w:p w14:paraId="07A95DDF" w14:textId="7C973625" w:rsidR="00143B91" w:rsidRDefault="00143B9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is not as easily maintainable</w:t>
            </w:r>
          </w:p>
        </w:tc>
        <w:tc>
          <w:tcPr>
            <w:tcW w:w="0" w:type="auto"/>
          </w:tcPr>
          <w:p w14:paraId="0782F9A0" w14:textId="50051796" w:rsidR="00143B91" w:rsidRDefault="00143B9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6AF18C9" w14:textId="6E66AFEE" w:rsidR="00143B91" w:rsidRDefault="00143B9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656B08F" w14:textId="3F8446E3" w:rsidR="00143B91" w:rsidRDefault="00143B9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6C03A1D" w14:textId="20DEA4FA" w:rsidR="00143B91" w:rsidRDefault="00143B9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aside days specifically for test – ask for help where needed.</w:t>
            </w:r>
          </w:p>
        </w:tc>
      </w:tr>
    </w:tbl>
    <w:p w14:paraId="145CAA09" w14:textId="5F695EFF" w:rsidR="00EA7715" w:rsidRDefault="00EA7715" w:rsidP="000834BB"/>
    <w:p w14:paraId="686E3367" w14:textId="66B6DD4B" w:rsidR="004B2DE4" w:rsidRDefault="004B2DE4" w:rsidP="000834BB"/>
    <w:p w14:paraId="10546F26" w14:textId="1238C3AC" w:rsidR="004B2DE4" w:rsidRDefault="004B2DE4" w:rsidP="000834BB"/>
    <w:p w14:paraId="26B7602C" w14:textId="63F144C9" w:rsidR="004B2DE4" w:rsidRDefault="004B2DE4" w:rsidP="000834BB"/>
    <w:p w14:paraId="39E8B3D4" w14:textId="2F479991" w:rsidR="004B2DE4" w:rsidRDefault="004B2DE4" w:rsidP="000834BB"/>
    <w:p w14:paraId="68DB2970" w14:textId="3AD19EC1" w:rsidR="004B2DE4" w:rsidRDefault="004B2DE4" w:rsidP="000834BB"/>
    <w:p w14:paraId="16C42FA0" w14:textId="7F63DAF9" w:rsidR="004B2DE4" w:rsidRDefault="004B2DE4" w:rsidP="000834BB"/>
    <w:p w14:paraId="34D47818" w14:textId="56101173" w:rsidR="004B2DE4" w:rsidRDefault="004B2DE4" w:rsidP="000834BB"/>
    <w:p w14:paraId="61956CA7" w14:textId="5DD76441" w:rsidR="000834BB" w:rsidRDefault="004B2DE4" w:rsidP="00EC42F0">
      <w:pPr>
        <w:pStyle w:val="Heading1"/>
      </w:pPr>
      <w:r>
        <w:lastRenderedPageBreak/>
        <w:t>Risk register 2 – Midpoint scores, updates, and actions</w:t>
      </w:r>
    </w:p>
    <w:p w14:paraId="25BABC33" w14:textId="1171D106" w:rsidR="004B2DE4" w:rsidRDefault="004B2DE4" w:rsidP="004B2DE4">
      <w:r>
        <w:t>Follow up and update in the middle of the project to review progress and reassess the risks.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1460"/>
        <w:gridCol w:w="1133"/>
        <w:gridCol w:w="835"/>
        <w:gridCol w:w="785"/>
        <w:gridCol w:w="3193"/>
        <w:gridCol w:w="2843"/>
      </w:tblGrid>
      <w:tr w:rsidR="00BB43AC" w14:paraId="28AC7D0B" w14:textId="77777777" w:rsidTr="006677CA">
        <w:trPr>
          <w:jc w:val="center"/>
        </w:trPr>
        <w:tc>
          <w:tcPr>
            <w:tcW w:w="0" w:type="auto"/>
            <w:shd w:val="clear" w:color="auto" w:fill="DEEAF6" w:themeFill="accent5" w:themeFillTint="33"/>
          </w:tcPr>
          <w:p w14:paraId="1F900903" w14:textId="77777777" w:rsidR="000110D3" w:rsidRDefault="000110D3" w:rsidP="00C7581A">
            <w:pPr>
              <w:jc w:val="center"/>
            </w:pPr>
            <w:r>
              <w:t>Ref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3B6789A" w14:textId="77777777" w:rsidR="000110D3" w:rsidRDefault="000110D3" w:rsidP="00C7581A">
            <w:pPr>
              <w:jc w:val="center"/>
            </w:pPr>
            <w:r>
              <w:t>Risk</w:t>
            </w:r>
          </w:p>
          <w:p w14:paraId="3A3D94D8" w14:textId="77777777" w:rsidR="000110D3" w:rsidRDefault="000110D3" w:rsidP="00C7581A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74B7FF7" w14:textId="77777777" w:rsidR="000110D3" w:rsidRDefault="000110D3" w:rsidP="00C7581A">
            <w:pPr>
              <w:jc w:val="center"/>
            </w:pPr>
            <w:r>
              <w:t>Likelihood</w:t>
            </w:r>
          </w:p>
          <w:p w14:paraId="4678F448" w14:textId="77777777" w:rsidR="000110D3" w:rsidRDefault="000110D3" w:rsidP="00C7581A">
            <w:pPr>
              <w:jc w:val="center"/>
            </w:pPr>
            <w:r>
              <w:t>(1-5)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94047EC" w14:textId="77777777" w:rsidR="000110D3" w:rsidRDefault="000110D3" w:rsidP="00C7581A">
            <w:pPr>
              <w:jc w:val="center"/>
            </w:pPr>
            <w:r>
              <w:t>Impact</w:t>
            </w:r>
          </w:p>
          <w:p w14:paraId="2213F371" w14:textId="77777777" w:rsidR="000110D3" w:rsidRDefault="000110D3" w:rsidP="00C7581A">
            <w:pPr>
              <w:jc w:val="center"/>
            </w:pPr>
            <w:r>
              <w:t>(1-5)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26EED32" w14:textId="77777777" w:rsidR="000110D3" w:rsidRDefault="000110D3" w:rsidP="00C7581A">
            <w:pPr>
              <w:jc w:val="center"/>
            </w:pPr>
            <w:r>
              <w:t>Risk</w:t>
            </w:r>
          </w:p>
          <w:p w14:paraId="248E8B61" w14:textId="77777777" w:rsidR="000110D3" w:rsidRDefault="000110D3" w:rsidP="00C7581A">
            <w:pPr>
              <w:jc w:val="center"/>
            </w:pPr>
            <w:r>
              <w:t>Rating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E8FFB3F" w14:textId="3290A750" w:rsidR="000110D3" w:rsidRDefault="000110D3" w:rsidP="00C7581A">
            <w:pPr>
              <w:jc w:val="center"/>
            </w:pPr>
            <w:r>
              <w:t>Update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0B85D797" w14:textId="092C9655" w:rsidR="000110D3" w:rsidRDefault="000110D3" w:rsidP="00C7581A">
            <w:pPr>
              <w:jc w:val="center"/>
            </w:pPr>
            <w:r>
              <w:t>Action</w:t>
            </w:r>
          </w:p>
        </w:tc>
      </w:tr>
      <w:tr w:rsidR="00BB43AC" w14:paraId="13CF1ECE" w14:textId="77777777" w:rsidTr="006677CA">
        <w:trPr>
          <w:jc w:val="center"/>
        </w:trPr>
        <w:tc>
          <w:tcPr>
            <w:tcW w:w="0" w:type="auto"/>
          </w:tcPr>
          <w:p w14:paraId="7C45E9E1" w14:textId="7777777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12A699B" w14:textId="7777777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Lack of time</w:t>
            </w:r>
          </w:p>
        </w:tc>
        <w:tc>
          <w:tcPr>
            <w:tcW w:w="0" w:type="auto"/>
          </w:tcPr>
          <w:p w14:paraId="28A146BA" w14:textId="049385A8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3</w:t>
            </w:r>
            <w:r w:rsidR="000E5515">
              <w:rPr>
                <w:sz w:val="20"/>
                <w:szCs w:val="20"/>
              </w:rPr>
              <w:t xml:space="preserve"> </w:t>
            </w:r>
            <w:r w:rsidR="000E5515" w:rsidRPr="000E5515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14:paraId="4E23138E" w14:textId="7777777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2B208E0" w14:textId="7777777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C040685" w14:textId="3D3A9469" w:rsidR="000110D3" w:rsidRPr="00452C3C" w:rsidRDefault="000E5515" w:rsidP="000E5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training has compounded time issue.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30B4E7E" w14:textId="68B3744C" w:rsidR="000110D3" w:rsidRPr="00452C3C" w:rsidRDefault="000E5515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Remained calm while incorporating this into current daily schedule.</w:t>
            </w:r>
          </w:p>
        </w:tc>
      </w:tr>
      <w:tr w:rsidR="00BB43AC" w14:paraId="78A7B6CE" w14:textId="77777777" w:rsidTr="006677CA">
        <w:trPr>
          <w:trHeight w:val="405"/>
          <w:jc w:val="center"/>
        </w:trPr>
        <w:tc>
          <w:tcPr>
            <w:tcW w:w="0" w:type="auto"/>
          </w:tcPr>
          <w:p w14:paraId="0BDD6F06" w14:textId="7777777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8F8F6C5" w14:textId="7777777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Self-management</w:t>
            </w:r>
          </w:p>
        </w:tc>
        <w:tc>
          <w:tcPr>
            <w:tcW w:w="0" w:type="auto"/>
          </w:tcPr>
          <w:p w14:paraId="67A36641" w14:textId="2E316F0F" w:rsidR="000110D3" w:rsidRPr="00452C3C" w:rsidRDefault="000E5515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0E5515">
              <w:rPr>
                <w:sz w:val="20"/>
                <w:szCs w:val="20"/>
              </w:rPr>
              <w:t>↓</w:t>
            </w:r>
          </w:p>
        </w:tc>
        <w:tc>
          <w:tcPr>
            <w:tcW w:w="0" w:type="auto"/>
          </w:tcPr>
          <w:p w14:paraId="0296AEAC" w14:textId="7777777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9B7B4E7" w14:textId="59B7B76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365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1AD3775" w14:textId="34DC95DB" w:rsidR="000110D3" w:rsidRDefault="000E5515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Pain from sciatica has somewhat lessened.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7A3F981" w14:textId="0CF51A17" w:rsidR="000110D3" w:rsidRPr="00452C3C" w:rsidRDefault="000E5515" w:rsidP="000E5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with physical therapy treatment and managed breaks.</w:t>
            </w:r>
          </w:p>
        </w:tc>
      </w:tr>
      <w:tr w:rsidR="00BB43AC" w14:paraId="07E87DB9" w14:textId="77777777" w:rsidTr="006677CA">
        <w:trPr>
          <w:trHeight w:val="405"/>
          <w:jc w:val="center"/>
        </w:trPr>
        <w:tc>
          <w:tcPr>
            <w:tcW w:w="0" w:type="auto"/>
          </w:tcPr>
          <w:p w14:paraId="551D0115" w14:textId="77777777" w:rsidR="000110D3" w:rsidRPr="00452C3C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4BF7365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Unreliable services</w:t>
            </w:r>
          </w:p>
        </w:tc>
        <w:tc>
          <w:tcPr>
            <w:tcW w:w="0" w:type="auto"/>
          </w:tcPr>
          <w:p w14:paraId="4647A7FE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6048394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70AD47" w:themeFill="accent6"/>
          </w:tcPr>
          <w:p w14:paraId="3638A978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4C3652A" w14:textId="2E8001EA" w:rsidR="000110D3" w:rsidRDefault="0049365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scheduled maintenance from either platform. Disruption has not occurred.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6CA3F3B" w14:textId="3B1E1926" w:rsidR="000110D3" w:rsidRDefault="00493651" w:rsidP="004936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updating local workspace. Keep tabs on scheduled maintenance from either platform.</w:t>
            </w:r>
          </w:p>
        </w:tc>
      </w:tr>
      <w:tr w:rsidR="00BB43AC" w14:paraId="22CAF6C3" w14:textId="77777777" w:rsidTr="006677CA">
        <w:trPr>
          <w:trHeight w:val="405"/>
          <w:jc w:val="center"/>
        </w:trPr>
        <w:tc>
          <w:tcPr>
            <w:tcW w:w="0" w:type="auto"/>
          </w:tcPr>
          <w:p w14:paraId="7D2BDA06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65824BF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Unreliable application</w:t>
            </w:r>
          </w:p>
        </w:tc>
        <w:tc>
          <w:tcPr>
            <w:tcW w:w="0" w:type="auto"/>
          </w:tcPr>
          <w:p w14:paraId="69E7F6F8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2FA7498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D579F4B" w14:textId="77777777" w:rsidR="000110D3" w:rsidRDefault="000110D3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0CF2227" w14:textId="618BDDC0" w:rsidR="000110D3" w:rsidRDefault="00493651" w:rsidP="00C758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JUnit tests have been semi-implemented into the DAOs. Awaiting </w:t>
            </w:r>
            <w:r w:rsidR="00BB43AC">
              <w:rPr>
                <w:sz w:val="20"/>
                <w:szCs w:val="20"/>
              </w:rPr>
              <w:t>training</w:t>
            </w:r>
            <w:r>
              <w:rPr>
                <w:sz w:val="20"/>
                <w:szCs w:val="20"/>
              </w:rPr>
              <w:t xml:space="preserve"> on Mockito to continue with controllers.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586E34F" w14:textId="0C1678B6" w:rsidR="000110D3" w:rsidRDefault="00B054EE" w:rsidP="00B054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 time in other areas, such as full completion of the application backend.</w:t>
            </w:r>
          </w:p>
        </w:tc>
      </w:tr>
    </w:tbl>
    <w:p w14:paraId="30320C84" w14:textId="37FCBD60" w:rsidR="000110D3" w:rsidRDefault="000110D3"/>
    <w:p w14:paraId="314B1693" w14:textId="4BF5EFD1" w:rsidR="000110D3" w:rsidRDefault="000110D3" w:rsidP="00EC42F0">
      <w:pPr>
        <w:pStyle w:val="Heading1"/>
      </w:pPr>
      <w:r>
        <w:t>Risk register 3 – Final scores, analysis, and actions</w:t>
      </w:r>
    </w:p>
    <w:p w14:paraId="16C2D870" w14:textId="2543C5B8" w:rsidR="000110D3" w:rsidRDefault="000110D3" w:rsidP="000110D3">
      <w:r>
        <w:t>Analysis performed at the end of the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3"/>
        <w:gridCol w:w="1442"/>
        <w:gridCol w:w="1133"/>
        <w:gridCol w:w="835"/>
        <w:gridCol w:w="785"/>
        <w:gridCol w:w="3971"/>
        <w:gridCol w:w="2083"/>
      </w:tblGrid>
      <w:tr w:rsidR="0048629E" w14:paraId="618F79DA" w14:textId="77777777" w:rsidTr="006677CA">
        <w:trPr>
          <w:jc w:val="center"/>
        </w:trPr>
        <w:tc>
          <w:tcPr>
            <w:tcW w:w="0" w:type="auto"/>
            <w:shd w:val="clear" w:color="auto" w:fill="DEEAF6" w:themeFill="accent5" w:themeFillTint="33"/>
          </w:tcPr>
          <w:p w14:paraId="13D6B589" w14:textId="77777777" w:rsidR="000110D3" w:rsidRDefault="000110D3" w:rsidP="00033134">
            <w:pPr>
              <w:jc w:val="center"/>
            </w:pPr>
            <w:r>
              <w:t>Ref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EFEFBF2" w14:textId="77777777" w:rsidR="000110D3" w:rsidRDefault="000110D3" w:rsidP="00033134">
            <w:pPr>
              <w:jc w:val="center"/>
            </w:pPr>
            <w:r>
              <w:t>Risk</w:t>
            </w:r>
          </w:p>
          <w:p w14:paraId="07144F14" w14:textId="77777777" w:rsidR="000110D3" w:rsidRDefault="000110D3" w:rsidP="00033134">
            <w:pPr>
              <w:jc w:val="center"/>
            </w:pPr>
            <w:r>
              <w:t>Description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12A75C7" w14:textId="77777777" w:rsidR="000110D3" w:rsidRDefault="000110D3" w:rsidP="00033134">
            <w:pPr>
              <w:jc w:val="center"/>
            </w:pPr>
            <w:r>
              <w:t>Likelihood</w:t>
            </w:r>
          </w:p>
          <w:p w14:paraId="44F52005" w14:textId="77777777" w:rsidR="000110D3" w:rsidRDefault="000110D3" w:rsidP="00033134">
            <w:pPr>
              <w:jc w:val="center"/>
            </w:pPr>
            <w:r>
              <w:t>(1-5)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ADA39A9" w14:textId="77777777" w:rsidR="000110D3" w:rsidRDefault="000110D3" w:rsidP="00033134">
            <w:pPr>
              <w:jc w:val="center"/>
            </w:pPr>
            <w:r>
              <w:t>Impact</w:t>
            </w:r>
          </w:p>
          <w:p w14:paraId="70E2B3B3" w14:textId="77777777" w:rsidR="000110D3" w:rsidRDefault="000110D3" w:rsidP="00033134">
            <w:pPr>
              <w:jc w:val="center"/>
            </w:pPr>
            <w:r>
              <w:t>(1-5)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414D9C8" w14:textId="77777777" w:rsidR="000110D3" w:rsidRDefault="000110D3" w:rsidP="00033134">
            <w:pPr>
              <w:jc w:val="center"/>
            </w:pPr>
            <w:r>
              <w:t>Risk</w:t>
            </w:r>
          </w:p>
          <w:p w14:paraId="6EF39BF4" w14:textId="77777777" w:rsidR="000110D3" w:rsidRDefault="000110D3" w:rsidP="00033134">
            <w:pPr>
              <w:jc w:val="center"/>
            </w:pPr>
            <w:r>
              <w:t>Rating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12B2D8BA" w14:textId="1CEB6671" w:rsidR="000110D3" w:rsidRDefault="000110D3" w:rsidP="00033134">
            <w:pPr>
              <w:jc w:val="center"/>
            </w:pPr>
            <w:r>
              <w:t>Analysis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2311F6C" w14:textId="77777777" w:rsidR="000110D3" w:rsidRDefault="000110D3" w:rsidP="00033134">
            <w:pPr>
              <w:jc w:val="center"/>
            </w:pPr>
            <w:r>
              <w:t>Action</w:t>
            </w:r>
          </w:p>
        </w:tc>
      </w:tr>
      <w:tr w:rsidR="0048629E" w14:paraId="2CCC74B2" w14:textId="77777777" w:rsidTr="006677CA">
        <w:trPr>
          <w:jc w:val="center"/>
        </w:trPr>
        <w:tc>
          <w:tcPr>
            <w:tcW w:w="0" w:type="auto"/>
          </w:tcPr>
          <w:p w14:paraId="584297B4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C2C9BB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Lack of time</w:t>
            </w:r>
          </w:p>
        </w:tc>
        <w:tc>
          <w:tcPr>
            <w:tcW w:w="0" w:type="auto"/>
          </w:tcPr>
          <w:p w14:paraId="04C1CFA6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A47B613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C20B52B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DD30A4A" w14:textId="017EBF5E" w:rsidR="006677CA" w:rsidRPr="00452C3C" w:rsidRDefault="006677CA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Several hours were lost from addition training, such as Mockito. However, this was necessary for the project.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43E804A" w14:textId="60ACF869" w:rsidR="000110D3" w:rsidRPr="00452C3C" w:rsidRDefault="006677CA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action.</w:t>
            </w:r>
          </w:p>
        </w:tc>
      </w:tr>
      <w:tr w:rsidR="0048629E" w14:paraId="42E72B6D" w14:textId="77777777" w:rsidTr="006677CA">
        <w:trPr>
          <w:trHeight w:val="405"/>
          <w:jc w:val="center"/>
        </w:trPr>
        <w:tc>
          <w:tcPr>
            <w:tcW w:w="0" w:type="auto"/>
          </w:tcPr>
          <w:p w14:paraId="3AA59406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 w:rsidRPr="00452C3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D2C8F54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Self-management</w:t>
            </w:r>
          </w:p>
        </w:tc>
        <w:tc>
          <w:tcPr>
            <w:tcW w:w="0" w:type="auto"/>
          </w:tcPr>
          <w:p w14:paraId="318391F6" w14:textId="2F31C636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677CA" w:rsidRPr="006677CA">
              <w:rPr>
                <w:sz w:val="20"/>
                <w:szCs w:val="20"/>
              </w:rPr>
              <w:t>↑</w:t>
            </w:r>
          </w:p>
        </w:tc>
        <w:tc>
          <w:tcPr>
            <w:tcW w:w="0" w:type="auto"/>
          </w:tcPr>
          <w:p w14:paraId="1F835B5E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C00000"/>
          </w:tcPr>
          <w:p w14:paraId="0D54E631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B61FA87" w14:textId="77777777" w:rsidR="000110D3" w:rsidRDefault="006677CA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Initially, I was working standard working hours and taking breaks regularly. This led to an ease of symptoms and </w:t>
            </w:r>
            <w:r w:rsidR="0048629E">
              <w:rPr>
                <w:sz w:val="20"/>
                <w:szCs w:val="20"/>
              </w:rPr>
              <w:t>a healthier mindset.</w:t>
            </w:r>
          </w:p>
          <w:p w14:paraId="0D0F8C64" w14:textId="5ECE7385" w:rsidR="0048629E" w:rsidRDefault="0048629E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However, nearing the close of the project, the slight lack of time to deliver the project clouded my judgement, leading to a worsening of my symptoms yet again.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3EFE13C" w14:textId="77777777" w:rsidR="000110D3" w:rsidRDefault="0048629E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Stick to initial plans with more conviction.</w:t>
            </w:r>
          </w:p>
          <w:p w14:paraId="11DA2737" w14:textId="77777777" w:rsidR="0048629E" w:rsidRDefault="0048629E" w:rsidP="00033134">
            <w:pPr>
              <w:jc w:val="center"/>
              <w:rPr>
                <w:sz w:val="20"/>
                <w:szCs w:val="20"/>
              </w:rPr>
            </w:pPr>
          </w:p>
          <w:p w14:paraId="2889A0B6" w14:textId="36C49A6B" w:rsidR="0048629E" w:rsidRPr="00452C3C" w:rsidRDefault="0048629E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devices (home-hubs etc) to set reminders.</w:t>
            </w:r>
          </w:p>
        </w:tc>
      </w:tr>
      <w:tr w:rsidR="0048629E" w14:paraId="767C111A" w14:textId="77777777" w:rsidTr="006677CA">
        <w:trPr>
          <w:trHeight w:val="405"/>
          <w:jc w:val="center"/>
        </w:trPr>
        <w:tc>
          <w:tcPr>
            <w:tcW w:w="0" w:type="auto"/>
          </w:tcPr>
          <w:p w14:paraId="3979CF1D" w14:textId="77777777" w:rsidR="000110D3" w:rsidRPr="00452C3C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10B4F33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Unreliable services</w:t>
            </w:r>
          </w:p>
        </w:tc>
        <w:tc>
          <w:tcPr>
            <w:tcW w:w="0" w:type="auto"/>
          </w:tcPr>
          <w:p w14:paraId="79EA0BD3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2D4959D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70AD47" w:themeFill="accent6"/>
          </w:tcPr>
          <w:p w14:paraId="507C7A88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2758CB8" w14:textId="6BB451A0" w:rsidR="000110D3" w:rsidRDefault="0048629E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has not been a factor whatsoever. However, it is still good to plan for such occurrences.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2A45C78" w14:textId="3DAEA2B2" w:rsidR="000110D3" w:rsidRDefault="0048629E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risk is closed.</w:t>
            </w:r>
          </w:p>
        </w:tc>
      </w:tr>
      <w:tr w:rsidR="0048629E" w14:paraId="31D01E21" w14:textId="77777777" w:rsidTr="006677CA">
        <w:trPr>
          <w:trHeight w:val="405"/>
          <w:jc w:val="center"/>
        </w:trPr>
        <w:tc>
          <w:tcPr>
            <w:tcW w:w="0" w:type="auto"/>
          </w:tcPr>
          <w:p w14:paraId="10A9046B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F1B2B8D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Unreliable application</w:t>
            </w:r>
          </w:p>
        </w:tc>
        <w:tc>
          <w:tcPr>
            <w:tcW w:w="0" w:type="auto"/>
          </w:tcPr>
          <w:p w14:paraId="1062A049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2ABBEC0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01C1A85E" w14:textId="77777777" w:rsidR="000110D3" w:rsidRDefault="000110D3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D64BEBD" w14:textId="41784EC7" w:rsidR="000110D3" w:rsidRDefault="0048629E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material was delivered slightly later than expected – a full working application was implemented but I had not yet learnt the required technologies to test it effectively.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CF65964" w14:textId="0E9E6106" w:rsidR="000110D3" w:rsidRDefault="0048629E" w:rsidP="000331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for material upfront or work from community ahead of training.</w:t>
            </w:r>
          </w:p>
        </w:tc>
      </w:tr>
    </w:tbl>
    <w:p w14:paraId="3404E8B4" w14:textId="77777777" w:rsidR="000110D3" w:rsidRPr="000110D3" w:rsidRDefault="000110D3" w:rsidP="000110D3"/>
    <w:sectPr w:rsidR="000110D3" w:rsidRPr="000110D3" w:rsidSect="00452C3C">
      <w:headerReference w:type="default" r:id="rId6"/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D878B" w14:textId="77777777" w:rsidR="001065E2" w:rsidRDefault="001065E2" w:rsidP="000834BB">
      <w:pPr>
        <w:spacing w:after="0" w:line="240" w:lineRule="auto"/>
      </w:pPr>
      <w:r>
        <w:separator/>
      </w:r>
    </w:p>
  </w:endnote>
  <w:endnote w:type="continuationSeparator" w:id="0">
    <w:p w14:paraId="46E01770" w14:textId="77777777" w:rsidR="001065E2" w:rsidRDefault="001065E2" w:rsidP="0008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B861E" w14:textId="77777777" w:rsidR="001065E2" w:rsidRDefault="001065E2" w:rsidP="000834BB">
      <w:pPr>
        <w:spacing w:after="0" w:line="240" w:lineRule="auto"/>
      </w:pPr>
      <w:r>
        <w:separator/>
      </w:r>
    </w:p>
  </w:footnote>
  <w:footnote w:type="continuationSeparator" w:id="0">
    <w:p w14:paraId="2F5F27EA" w14:textId="77777777" w:rsidR="001065E2" w:rsidRDefault="001065E2" w:rsidP="0008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9B9F9" w14:textId="5DE9608C" w:rsidR="000834BB" w:rsidRDefault="000834BB">
    <w:pPr>
      <w:pStyle w:val="Header"/>
    </w:pPr>
  </w:p>
  <w:p w14:paraId="35953C86" w14:textId="36EDB6F0" w:rsidR="000834BB" w:rsidRDefault="00083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BB"/>
    <w:rsid w:val="000110D3"/>
    <w:rsid w:val="00033134"/>
    <w:rsid w:val="000834BB"/>
    <w:rsid w:val="000E5515"/>
    <w:rsid w:val="001065E2"/>
    <w:rsid w:val="00143B91"/>
    <w:rsid w:val="00362821"/>
    <w:rsid w:val="00372505"/>
    <w:rsid w:val="003E3BEE"/>
    <w:rsid w:val="00452C3C"/>
    <w:rsid w:val="0048629E"/>
    <w:rsid w:val="00493651"/>
    <w:rsid w:val="004B2DE4"/>
    <w:rsid w:val="00612D12"/>
    <w:rsid w:val="006677CA"/>
    <w:rsid w:val="00A93869"/>
    <w:rsid w:val="00B054EE"/>
    <w:rsid w:val="00B76DC1"/>
    <w:rsid w:val="00BB43AC"/>
    <w:rsid w:val="00CC1F56"/>
    <w:rsid w:val="00EA7715"/>
    <w:rsid w:val="00E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A6D9B"/>
  <w15:chartTrackingRefBased/>
  <w15:docId w15:val="{3000C7CD-FE56-42BC-B2A7-BFA052B8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BB"/>
  </w:style>
  <w:style w:type="paragraph" w:styleId="Footer">
    <w:name w:val="footer"/>
    <w:basedOn w:val="Normal"/>
    <w:link w:val="FooterChar"/>
    <w:uiPriority w:val="99"/>
    <w:unhideWhenUsed/>
    <w:rsid w:val="00083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BB"/>
  </w:style>
  <w:style w:type="character" w:customStyle="1" w:styleId="Heading1Char">
    <w:name w:val="Heading 1 Char"/>
    <w:basedOn w:val="DefaultParagraphFont"/>
    <w:link w:val="Heading1"/>
    <w:uiPriority w:val="9"/>
    <w:rsid w:val="00EC42F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2F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4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4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jacobwinkworth1802@gmail.com</dc:creator>
  <cp:keywords/>
  <dc:description/>
  <cp:lastModifiedBy>jacobwinkworth1802@gmail.com</cp:lastModifiedBy>
  <cp:revision>15</cp:revision>
  <cp:lastPrinted>2020-11-26T14:52:00Z</cp:lastPrinted>
  <dcterms:created xsi:type="dcterms:W3CDTF">2020-11-26T12:30:00Z</dcterms:created>
  <dcterms:modified xsi:type="dcterms:W3CDTF">2020-11-26T15:12:00Z</dcterms:modified>
</cp:coreProperties>
</file>