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logical operator is used to write a statement whose answer is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boolean</w:t>
      </w:r>
      <w:r w:rsidDel="00000000" w:rsidR="00000000" w:rsidRPr="00000000">
        <w:rPr>
          <w:sz w:val="20"/>
          <w:szCs w:val="20"/>
          <w:rtl w:val="0"/>
        </w:rPr>
        <w:t xml:space="preserve">: that is, the answer is </w:t>
      </w:r>
      <w:r w:rsidDel="00000000" w:rsidR="00000000" w:rsidRPr="00000000">
        <w:rPr>
          <w:sz w:val="20"/>
          <w:szCs w:val="20"/>
          <w:rtl w:val="0"/>
        </w:rPr>
        <w:t xml:space="preserve">either true (1) or false (0). The following are boolean operators:</w:t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680"/>
        <w:gridCol w:w="1680"/>
        <w:gridCol w:w="1680"/>
        <w:gridCol w:w="1680"/>
        <w:gridCol w:w="1680"/>
        <w:tblGridChange w:id="0">
          <w:tblGrid>
            <w:gridCol w:w="1680"/>
            <w:gridCol w:w="1680"/>
            <w:gridCol w:w="1680"/>
            <w:gridCol w:w="1680"/>
            <w:gridCol w:w="1680"/>
            <w:gridCol w:w="1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 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Greater 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 than or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Greater than or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 equal to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~=</w:t>
            </w:r>
          </w:p>
        </w:tc>
      </w:tr>
    </w:tbl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 that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boolean equal to ‘==’</w:t>
      </w:r>
      <w:r w:rsidDel="00000000" w:rsidR="00000000" w:rsidRPr="00000000">
        <w:rPr>
          <w:sz w:val="20"/>
          <w:szCs w:val="20"/>
          <w:rtl w:val="0"/>
        </w:rPr>
        <w:t xml:space="preserve"> is different from ‘=’, which is used to assign values to variables (eg, x = 3).</w:t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680"/>
        <w:gridCol w:w="1680"/>
        <w:gridCol w:w="1680"/>
        <w:gridCol w:w="1680"/>
        <w:gridCol w:w="1680"/>
        <w:tblGridChange w:id="0">
          <w:tblGrid>
            <w:gridCol w:w="1680"/>
            <w:gridCol w:w="1680"/>
            <w:gridCol w:w="1680"/>
            <w:gridCol w:w="1680"/>
            <w:gridCol w:w="1680"/>
            <w:gridCol w:w="1680"/>
          </w:tblGrid>
        </w:tblGridChange>
      </w:tblGrid>
      <w:tr>
        <w:trPr>
          <w:trHeight w:val="400" w:hRule="atLeast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can combine boolean operators to create more specific conditional statements using ‘and’/‘or’.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</w:t>
            </w:r>
          </w:p>
        </w:tc>
      </w:tr>
      <w:tr>
        <w:trPr>
          <w:trHeight w:val="40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&amp;&amp;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||</w:t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885"/>
        <w:gridCol w:w="2235"/>
        <w:gridCol w:w="525"/>
        <w:gridCol w:w="2595"/>
        <w:gridCol w:w="1920"/>
        <w:tblGridChange w:id="0">
          <w:tblGrid>
            <w:gridCol w:w="1920"/>
            <w:gridCol w:w="885"/>
            <w:gridCol w:w="2235"/>
            <w:gridCol w:w="525"/>
            <w:gridCol w:w="2595"/>
            <w:gridCol w:w="19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 1.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 = 2; y = 2;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x+y &lt; 5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ans =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63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logical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63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 2.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 = 2; y = 2;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x+y &lt; 1 || x == y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ans =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63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logical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630"/>
              <w:rPr>
                <w:b w:val="1"/>
                <w:color w:val="98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 3.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 = 2; y = 2;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x+y ~= 4 &amp;&amp; 2*x == 4 || y &gt;=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ans =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63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logical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630"/>
              <w:rPr>
                <w:b w:val="1"/>
                <w:color w:val="98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if statement</w:t>
      </w:r>
      <w:r w:rsidDel="00000000" w:rsidR="00000000" w:rsidRPr="00000000">
        <w:rPr>
          <w:sz w:val="20"/>
          <w:szCs w:val="20"/>
          <w:rtl w:val="0"/>
        </w:rPr>
        <w:t xml:space="preserve"> directs Matlab to execute certain lines of code depending on whether a certain condition is satisfied. That condition is usually specified using a boolean statement. If the first boolean condition is not true, then you may specify any number of additional boolean statements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elseif</w:t>
      </w:r>
      <w:r w:rsidDel="00000000" w:rsidR="00000000" w:rsidRPr="00000000">
        <w:rPr>
          <w:sz w:val="20"/>
          <w:szCs w:val="20"/>
          <w:rtl w:val="0"/>
        </w:rPr>
        <w:t xml:space="preserve">s. Lastly, you have the option to specify 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, which will execute if neither the first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or following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elseif</w:t>
      </w:r>
      <w:r w:rsidDel="00000000" w:rsidR="00000000" w:rsidRPr="00000000">
        <w:rPr>
          <w:sz w:val="20"/>
          <w:szCs w:val="20"/>
          <w:rtl w:val="0"/>
        </w:rPr>
        <w:t xml:space="preserve"> boolean statements are true.</w:t>
      </w:r>
    </w:p>
    <w:tbl>
      <w:tblPr>
        <w:tblStyle w:val="Table4"/>
        <w:tblW w:w="10185.0" w:type="dxa"/>
        <w:jc w:val="left"/>
        <w:tblInd w:w="100.0" w:type="pct"/>
        <w:tblLayout w:type="fixed"/>
        <w:tblLook w:val="0600"/>
      </w:tblPr>
      <w:tblGrid>
        <w:gridCol w:w="6180"/>
        <w:gridCol w:w="4005"/>
        <w:tblGridChange w:id="0">
          <w:tblGrid>
            <w:gridCol w:w="6180"/>
            <w:gridCol w:w="4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443288" cy="1444867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288" cy="14448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&lt;boolean statement&gt;</w:t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&lt;executable&gt;</w:t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elseif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&lt;boolean statement&gt;</w:t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&lt;executable&gt;</w:t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elseif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&lt;boolean statement&gt;</w:t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&lt;executable&gt;</w:t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 </w:t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&lt;executable&gt;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340"/>
        <w:gridCol w:w="5595"/>
        <w:tblGridChange w:id="0">
          <w:tblGrid>
            <w:gridCol w:w="2295"/>
            <w:gridCol w:w="2340"/>
            <w:gridCol w:w="5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 1. </w:t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y = f(x)</w:t>
            </w:r>
          </w:p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x ~= 0</w:t>
            </w:r>
          </w:p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y = 1/x;</w:t>
            </w:r>
          </w:p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 2. </w:t>
            </w:r>
          </w:p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y = g(x)</w:t>
            </w:r>
          </w:p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x &gt;= 2</w:t>
            </w:r>
          </w:p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 = x+2;</w:t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y = x-2;</w:t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 3.</w:t>
            </w:r>
          </w:p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inform = reactor(T)</w:t>
            </w:r>
          </w:p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 &gt; 100 || T &lt; 0</w:t>
            </w:r>
          </w:p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instruction = ‘Danger’;</w:t>
            </w:r>
          </w:p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elseif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 &gt; 40 &amp;&amp; T &lt; 75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  <w:tab/>
              <w:t xml:space="preserve">instruction = ‘Optimal T’;</w:t>
            </w:r>
          </w:p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  <w:tab/>
              <w:t xml:space="preserve">instruction = ‘Acceptable T’;</w:t>
            </w:r>
          </w:p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f(3)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u w:val="single"/>
                <w:rtl w:val="0"/>
              </w:rPr>
              <w:t xml:space="preserve">0.333</w:t>
            </w:r>
          </w:p>
          <w:p w:rsidR="00000000" w:rsidDel="00000000" w:rsidP="00000000" w:rsidRDefault="00000000" w:rsidRPr="00000000" w14:paraId="00000058">
            <w:pPr>
              <w:rPr>
                <w:b w:val="1"/>
                <w:color w:val="98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f(0) = </w:t>
            </w:r>
            <w:r w:rsidDel="00000000" w:rsidR="00000000" w:rsidRPr="00000000">
              <w:rPr>
                <w:b w:val="1"/>
                <w:color w:val="980000"/>
                <w:sz w:val="20"/>
                <w:szCs w:val="20"/>
                <w:u w:val="single"/>
                <w:rtl w:val="0"/>
              </w:rPr>
              <w:t xml:space="preserve">no output is assigned to y; calling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u w:val="single"/>
                <w:rtl w:val="0"/>
              </w:rPr>
              <w:t xml:space="preserve">f(x)</w:t>
            </w:r>
            <w:r w:rsidDel="00000000" w:rsidR="00000000" w:rsidRPr="00000000">
              <w:rPr>
                <w:b w:val="1"/>
                <w:color w:val="980000"/>
                <w:sz w:val="20"/>
                <w:szCs w:val="20"/>
                <w:u w:val="single"/>
                <w:rtl w:val="0"/>
              </w:rPr>
              <w:t xml:space="preserve"> will not throw an error, but setting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u w:val="single"/>
                <w:rtl w:val="0"/>
              </w:rPr>
              <w:t xml:space="preserve">y = f(x)</w:t>
            </w:r>
            <w:r w:rsidDel="00000000" w:rsidR="00000000" w:rsidRPr="00000000">
              <w:rPr>
                <w:b w:val="1"/>
                <w:color w:val="980000"/>
                <w:sz w:val="20"/>
                <w:szCs w:val="20"/>
                <w:u w:val="single"/>
                <w:rtl w:val="0"/>
              </w:rPr>
              <w:t xml:space="preserve"> will since no output value gets assigned to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g(2)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u w:val="singl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g(-3.8)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u w:val="single"/>
                <w:rtl w:val="0"/>
              </w:rPr>
              <w:t xml:space="preserve">-5.8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reactor(20)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u w:val="single"/>
                <w:rtl w:val="0"/>
              </w:rPr>
              <w:t xml:space="preserve">‘Acceptable T’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ab/>
              <w:tab/>
              <w:t xml:space="preserve">reactor(150)=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u w:val="single"/>
                <w:rtl w:val="0"/>
              </w:rPr>
              <w:t xml:space="preserve">‘Danger’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reactor(40)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u w:val="single"/>
                <w:rtl w:val="0"/>
              </w:rPr>
              <w:t xml:space="preserve">‘Acceptable T’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ab/>
              <w:tab/>
              <w:t xml:space="preserve">reactor(-10)=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u w:val="single"/>
                <w:rtl w:val="0"/>
              </w:rPr>
              <w:t xml:space="preserve">‘Danger’</w:t>
            </w:r>
          </w:p>
        </w:tc>
      </w:tr>
    </w:tbl>
    <w:p w:rsidR="00000000" w:rsidDel="00000000" w:rsidP="00000000" w:rsidRDefault="00000000" w:rsidRPr="00000000" w14:paraId="0000005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Nested If Statements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Sometimes you will need to specify conditions within other conditions (ie., a domain within a domain). You can do this by nesting if statements.</w:t>
      </w:r>
    </w:p>
    <w:tbl>
      <w:tblPr>
        <w:tblStyle w:val="Table6"/>
        <w:tblW w:w="10125.0" w:type="dxa"/>
        <w:jc w:val="left"/>
        <w:tblInd w:w="100.0" w:type="pct"/>
        <w:tblLayout w:type="fixed"/>
        <w:tblLook w:val="0600"/>
      </w:tblPr>
      <w:tblGrid>
        <w:gridCol w:w="5970"/>
        <w:gridCol w:w="4155"/>
        <w:tblGridChange w:id="0">
          <w:tblGrid>
            <w:gridCol w:w="5970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476625" cy="18669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&lt;boolean statement&gt;</w:t>
            </w:r>
          </w:p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&lt;executable&gt;</w:t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&lt;boolean statement&gt;</w:t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&lt;executable&gt;</w:t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elseif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&lt;boolean statement&gt;</w:t>
            </w:r>
          </w:p>
          <w:p w:rsidR="00000000" w:rsidDel="00000000" w:rsidP="00000000" w:rsidRDefault="00000000" w:rsidRPr="00000000" w14:paraId="00000067">
            <w:pPr>
              <w:ind w:right="-9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&lt;executable&gt;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&lt;executable&gt;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820"/>
        <w:gridCol w:w="4485"/>
        <w:tblGridChange w:id="0">
          <w:tblGrid>
            <w:gridCol w:w="2820"/>
            <w:gridCol w:w="2820"/>
            <w:gridCol w:w="4485"/>
          </w:tblGrid>
        </w:tblGridChange>
      </w:tblGrid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 1. </w:t>
            </w:r>
          </w:p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source = refuel(tank_1, tank_2)</w:t>
            </w:r>
          </w:p>
          <w:p w:rsidR="00000000" w:rsidDel="00000000" w:rsidP="00000000" w:rsidRDefault="00000000" w:rsidRPr="00000000" w14:paraId="0000006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tank_1 &lt; 50</w:t>
            </w:r>
          </w:p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tank_1 = tank_1 + 50;</w:t>
            </w:r>
          </w:p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tank_1 &gt; tank_2</w:t>
            </w:r>
          </w:p>
          <w:p w:rsidR="00000000" w:rsidDel="00000000" w:rsidP="00000000" w:rsidRDefault="00000000" w:rsidRPr="00000000" w14:paraId="0000007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source = ‘Use tank 1’;</w:t>
            </w:r>
          </w:p>
          <w:p w:rsidR="00000000" w:rsidDel="00000000" w:rsidP="00000000" w:rsidRDefault="00000000" w:rsidRPr="00000000" w14:paraId="0000007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elseif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tank_1 &lt; tank_2</w:t>
            </w:r>
          </w:p>
          <w:p w:rsidR="00000000" w:rsidDel="00000000" w:rsidP="00000000" w:rsidRDefault="00000000" w:rsidRPr="00000000" w14:paraId="0000007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source = ‘Use tank 2’;</w:t>
            </w:r>
          </w:p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7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source = ‘Use tank 1’;</w:t>
            </w:r>
          </w:p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tank 1 has less than 50 units,</w:t>
            </w:r>
          </w:p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50 units of fuel to the existing fuel in tank 1.</w:t>
            </w:r>
          </w:p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If tank 1 now has more fuel than tank 2,</w:t>
            </w:r>
          </w:p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Use tank 1.</w:t>
            </w:r>
          </w:p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If tank 1 still has less fuel than tank 2,</w:t>
            </w:r>
          </w:p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Use tank 2.</w:t>
            </w:r>
          </w:p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Otherwise, (ie, if tank 1 didn’t have less than 50 fuel units in the first place)</w:t>
            </w:r>
          </w:p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Use tank 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refuel(30,70)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u w:val="single"/>
                <w:rtl w:val="0"/>
              </w:rPr>
              <w:t xml:space="preserve">‘Use tank 1’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refuel(50,50)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u w:val="single"/>
                <w:rtl w:val="0"/>
              </w:rPr>
              <w:t xml:space="preserve">‘Use tank 1’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  <w:t xml:space="preserve">Logical Operators and If Statements</w:t>
    </w:r>
  </w:p>
  <w:p w:rsidR="00000000" w:rsidDel="00000000" w:rsidP="00000000" w:rsidRDefault="00000000" w:rsidRPr="00000000" w14:paraId="00000089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Developed by Alice Hsu</w:t>
    </w:r>
  </w:p>
  <w:p w:rsidR="00000000" w:rsidDel="00000000" w:rsidP="00000000" w:rsidRDefault="00000000" w:rsidRPr="00000000" w14:paraId="0000008A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