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CD0F8" w14:textId="77777777" w:rsidR="00885211" w:rsidRDefault="00885211" w:rsidP="00885211">
      <w:pPr>
        <w:pStyle w:val="Title"/>
        <w:jc w:val="center"/>
      </w:pPr>
    </w:p>
    <w:p w14:paraId="6204D175" w14:textId="77777777" w:rsidR="00885211" w:rsidRDefault="00885211" w:rsidP="00885211">
      <w:pPr>
        <w:pStyle w:val="Title"/>
        <w:jc w:val="center"/>
      </w:pPr>
    </w:p>
    <w:p w14:paraId="03BEC639" w14:textId="77777777" w:rsidR="00885211" w:rsidRDefault="00885211" w:rsidP="00885211">
      <w:pPr>
        <w:pStyle w:val="Title"/>
        <w:jc w:val="center"/>
        <w:rPr>
          <w:sz w:val="72"/>
          <w:szCs w:val="72"/>
        </w:rPr>
      </w:pPr>
    </w:p>
    <w:p w14:paraId="2F83914D" w14:textId="60504D9F" w:rsidR="002D7B8D" w:rsidRPr="00885211" w:rsidRDefault="00885211" w:rsidP="00885211">
      <w:pPr>
        <w:pStyle w:val="Title"/>
        <w:jc w:val="center"/>
        <w:rPr>
          <w:sz w:val="72"/>
          <w:szCs w:val="72"/>
        </w:rPr>
      </w:pPr>
      <w:r w:rsidRPr="00885211">
        <w:rPr>
          <w:sz w:val="72"/>
          <w:szCs w:val="72"/>
        </w:rPr>
        <w:t>Project 1</w:t>
      </w:r>
    </w:p>
    <w:p w14:paraId="698C423B" w14:textId="55070943" w:rsidR="00885211" w:rsidRDefault="00885211" w:rsidP="00885211">
      <w:pPr>
        <w:spacing w:line="240" w:lineRule="auto"/>
        <w:jc w:val="center"/>
      </w:pPr>
    </w:p>
    <w:p w14:paraId="09FB3638" w14:textId="77777777" w:rsidR="00885211" w:rsidRPr="00885211" w:rsidRDefault="00885211" w:rsidP="00885211">
      <w:pPr>
        <w:spacing w:line="240" w:lineRule="auto"/>
        <w:jc w:val="center"/>
      </w:pPr>
    </w:p>
    <w:p w14:paraId="06541D49" w14:textId="285BE5EE" w:rsidR="00885211" w:rsidRPr="00885211" w:rsidRDefault="00885211" w:rsidP="00885211">
      <w:pPr>
        <w:pStyle w:val="Titleforlist"/>
        <w:rPr>
          <w:rStyle w:val="Strong"/>
          <w:b w:val="0"/>
          <w:bCs w:val="0"/>
        </w:rPr>
      </w:pPr>
      <w:r w:rsidRPr="00885211">
        <w:rPr>
          <w:rStyle w:val="Strong"/>
          <w:b w:val="0"/>
          <w:bCs w:val="0"/>
        </w:rPr>
        <w:t>Title</w:t>
      </w:r>
    </w:p>
    <w:p w14:paraId="2A0442EE" w14:textId="570A628B" w:rsidR="00885211" w:rsidRPr="00885211" w:rsidRDefault="00885211" w:rsidP="00885211">
      <w:pPr>
        <w:pStyle w:val="Inforforlist"/>
        <w:spacing w:after="240"/>
        <w:rPr>
          <w:rStyle w:val="Strong"/>
          <w:b w:val="0"/>
          <w:bCs w:val="0"/>
        </w:rPr>
      </w:pPr>
      <w:r w:rsidRPr="00885211">
        <w:rPr>
          <w:rStyle w:val="Strong"/>
          <w:b w:val="0"/>
          <w:bCs w:val="0"/>
        </w:rPr>
        <w:t>Blackjack</w:t>
      </w:r>
    </w:p>
    <w:p w14:paraId="34772BD1" w14:textId="570A628B" w:rsidR="00885211" w:rsidRDefault="00885211" w:rsidP="00885211">
      <w:pPr>
        <w:pStyle w:val="Titleforlist"/>
      </w:pPr>
      <w:r>
        <w:t>Course</w:t>
      </w:r>
    </w:p>
    <w:p w14:paraId="085568E4" w14:textId="121CC54A" w:rsidR="00885211" w:rsidRDefault="00885211" w:rsidP="00885211">
      <w:pPr>
        <w:pStyle w:val="Inforforlist"/>
        <w:spacing w:after="240"/>
      </w:pPr>
      <w:r>
        <w:t>CSC-5</w:t>
      </w:r>
    </w:p>
    <w:p w14:paraId="74C96732" w14:textId="121CC54A" w:rsidR="00885211" w:rsidRDefault="00885211" w:rsidP="00885211">
      <w:pPr>
        <w:pStyle w:val="Titleforlist"/>
      </w:pPr>
      <w:r>
        <w:t>Section</w:t>
      </w:r>
    </w:p>
    <w:p w14:paraId="61C8C424" w14:textId="4C45E5EF" w:rsidR="00885211" w:rsidRDefault="00885211" w:rsidP="00885211">
      <w:pPr>
        <w:pStyle w:val="Inforforlist"/>
        <w:spacing w:after="240"/>
      </w:pPr>
      <w:r>
        <w:t>40772</w:t>
      </w:r>
    </w:p>
    <w:p w14:paraId="3092E076" w14:textId="5B292EFC" w:rsidR="00885211" w:rsidRDefault="00885211" w:rsidP="00885211">
      <w:pPr>
        <w:pStyle w:val="Titleforlist"/>
      </w:pPr>
      <w:r>
        <w:t>Due Date</w:t>
      </w:r>
    </w:p>
    <w:p w14:paraId="55FC7241" w14:textId="2B29F5B4" w:rsidR="00885211" w:rsidRDefault="00885211" w:rsidP="00885211">
      <w:pPr>
        <w:pStyle w:val="Inforforlist"/>
        <w:spacing w:after="240"/>
      </w:pPr>
      <w:r>
        <w:t>February 6, 2020</w:t>
      </w:r>
    </w:p>
    <w:p w14:paraId="03C3CBFE" w14:textId="60E3A713" w:rsidR="00885211" w:rsidRDefault="00885211" w:rsidP="00885211">
      <w:pPr>
        <w:pStyle w:val="Titleforlist"/>
      </w:pPr>
      <w:r>
        <w:t>Author</w:t>
      </w:r>
    </w:p>
    <w:p w14:paraId="188D798B" w14:textId="06739419" w:rsidR="00885211" w:rsidRDefault="00885211" w:rsidP="00885211">
      <w:pPr>
        <w:pStyle w:val="Inforforlist"/>
      </w:pPr>
      <w:r>
        <w:t>Jacob Zander</w:t>
      </w:r>
    </w:p>
    <w:p w14:paraId="1B052E78" w14:textId="30D46B97" w:rsidR="00C86164" w:rsidRDefault="00C86164" w:rsidP="00885211">
      <w:pPr>
        <w:pStyle w:val="Inforforlist"/>
      </w:pPr>
    </w:p>
    <w:p w14:paraId="603049F5" w14:textId="37922E7F" w:rsidR="00C86164" w:rsidRDefault="00C86164" w:rsidP="00885211">
      <w:pPr>
        <w:pStyle w:val="Inforforlist"/>
      </w:pPr>
    </w:p>
    <w:p w14:paraId="306D9E20" w14:textId="7857FD4D" w:rsidR="00C86164" w:rsidRDefault="00C86164" w:rsidP="00885211">
      <w:pPr>
        <w:pStyle w:val="Inforforlist"/>
      </w:pPr>
    </w:p>
    <w:p w14:paraId="6DF51798" w14:textId="77777777" w:rsidR="00C86164" w:rsidRDefault="00C86164" w:rsidP="00C86164">
      <w:pPr>
        <w:pStyle w:val="Title"/>
      </w:pPr>
    </w:p>
    <w:p w14:paraId="629D5E58" w14:textId="0783FFB3" w:rsidR="00C86164" w:rsidRDefault="00C86164" w:rsidP="00C86164">
      <w:pPr>
        <w:pStyle w:val="Title"/>
      </w:pPr>
      <w:r>
        <w:lastRenderedPageBreak/>
        <w:t>Table of Contents</w:t>
      </w:r>
    </w:p>
    <w:sdt>
      <w:sdtPr>
        <w:rPr>
          <w:rFonts w:asciiTheme="minorHAnsi" w:eastAsiaTheme="minorHAnsi" w:hAnsiTheme="minorHAnsi" w:cstheme="minorBidi"/>
          <w:color w:val="auto"/>
          <w:sz w:val="22"/>
          <w:szCs w:val="22"/>
        </w:rPr>
        <w:id w:val="-1371375721"/>
        <w:docPartObj>
          <w:docPartGallery w:val="Table of Contents"/>
          <w:docPartUnique/>
        </w:docPartObj>
      </w:sdtPr>
      <w:sdtEndPr>
        <w:rPr>
          <w:b/>
          <w:bCs/>
          <w:noProof/>
        </w:rPr>
      </w:sdtEndPr>
      <w:sdtContent>
        <w:p w14:paraId="3A4AE9C1" w14:textId="58913EC2" w:rsidR="00C86164" w:rsidRDefault="00C86164">
          <w:pPr>
            <w:pStyle w:val="TOCHeading"/>
          </w:pPr>
          <w:r>
            <w:t>Contents</w:t>
          </w:r>
        </w:p>
        <w:p w14:paraId="0EC7E298" w14:textId="6F04A619" w:rsidR="00923A2D" w:rsidRDefault="00C861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921838" w:history="1">
            <w:r w:rsidR="00923A2D" w:rsidRPr="00042645">
              <w:rPr>
                <w:rStyle w:val="Hyperlink"/>
                <w:noProof/>
              </w:rPr>
              <w:t>Introduction</w:t>
            </w:r>
            <w:r w:rsidR="00923A2D">
              <w:rPr>
                <w:noProof/>
                <w:webHidden/>
              </w:rPr>
              <w:tab/>
            </w:r>
            <w:r w:rsidR="00923A2D">
              <w:rPr>
                <w:noProof/>
                <w:webHidden/>
              </w:rPr>
              <w:fldChar w:fldCharType="begin"/>
            </w:r>
            <w:r w:rsidR="00923A2D">
              <w:rPr>
                <w:noProof/>
                <w:webHidden/>
              </w:rPr>
              <w:instrText xml:space="preserve"> PAGEREF _Toc31921838 \h </w:instrText>
            </w:r>
            <w:r w:rsidR="00923A2D">
              <w:rPr>
                <w:noProof/>
                <w:webHidden/>
              </w:rPr>
            </w:r>
            <w:r w:rsidR="00923A2D">
              <w:rPr>
                <w:noProof/>
                <w:webHidden/>
              </w:rPr>
              <w:fldChar w:fldCharType="separate"/>
            </w:r>
            <w:r w:rsidR="00923A2D">
              <w:rPr>
                <w:noProof/>
                <w:webHidden/>
              </w:rPr>
              <w:t>3</w:t>
            </w:r>
            <w:r w:rsidR="00923A2D">
              <w:rPr>
                <w:noProof/>
                <w:webHidden/>
              </w:rPr>
              <w:fldChar w:fldCharType="end"/>
            </w:r>
          </w:hyperlink>
        </w:p>
        <w:p w14:paraId="254C8CC1" w14:textId="47D24B6A" w:rsidR="00923A2D" w:rsidRDefault="00923A2D">
          <w:pPr>
            <w:pStyle w:val="TOC1"/>
            <w:tabs>
              <w:tab w:val="right" w:leader="dot" w:pos="9350"/>
            </w:tabs>
            <w:rPr>
              <w:rFonts w:eastAsiaTheme="minorEastAsia"/>
              <w:noProof/>
            </w:rPr>
          </w:pPr>
          <w:hyperlink w:anchor="_Toc31921839" w:history="1">
            <w:r w:rsidRPr="00042645">
              <w:rPr>
                <w:rStyle w:val="Hyperlink"/>
                <w:noProof/>
              </w:rPr>
              <w:t>Rules of Play</w:t>
            </w:r>
            <w:r>
              <w:rPr>
                <w:noProof/>
                <w:webHidden/>
              </w:rPr>
              <w:tab/>
            </w:r>
            <w:r>
              <w:rPr>
                <w:noProof/>
                <w:webHidden/>
              </w:rPr>
              <w:fldChar w:fldCharType="begin"/>
            </w:r>
            <w:r>
              <w:rPr>
                <w:noProof/>
                <w:webHidden/>
              </w:rPr>
              <w:instrText xml:space="preserve"> PAGEREF _Toc31921839 \h </w:instrText>
            </w:r>
            <w:r>
              <w:rPr>
                <w:noProof/>
                <w:webHidden/>
              </w:rPr>
            </w:r>
            <w:r>
              <w:rPr>
                <w:noProof/>
                <w:webHidden/>
              </w:rPr>
              <w:fldChar w:fldCharType="separate"/>
            </w:r>
            <w:r>
              <w:rPr>
                <w:noProof/>
                <w:webHidden/>
              </w:rPr>
              <w:t>3</w:t>
            </w:r>
            <w:r>
              <w:rPr>
                <w:noProof/>
                <w:webHidden/>
              </w:rPr>
              <w:fldChar w:fldCharType="end"/>
            </w:r>
          </w:hyperlink>
        </w:p>
        <w:p w14:paraId="04C0900C" w14:textId="52F88EEC" w:rsidR="00923A2D" w:rsidRDefault="00923A2D">
          <w:pPr>
            <w:pStyle w:val="TOC1"/>
            <w:tabs>
              <w:tab w:val="right" w:leader="dot" w:pos="9350"/>
            </w:tabs>
            <w:rPr>
              <w:rFonts w:eastAsiaTheme="minorEastAsia"/>
              <w:noProof/>
            </w:rPr>
          </w:pPr>
          <w:hyperlink w:anchor="_Toc31921840" w:history="1">
            <w:r w:rsidRPr="00042645">
              <w:rPr>
                <w:rStyle w:val="Hyperlink"/>
                <w:noProof/>
              </w:rPr>
              <w:t>Gameplay</w:t>
            </w:r>
            <w:r>
              <w:rPr>
                <w:noProof/>
                <w:webHidden/>
              </w:rPr>
              <w:tab/>
            </w:r>
            <w:r>
              <w:rPr>
                <w:noProof/>
                <w:webHidden/>
              </w:rPr>
              <w:fldChar w:fldCharType="begin"/>
            </w:r>
            <w:r>
              <w:rPr>
                <w:noProof/>
                <w:webHidden/>
              </w:rPr>
              <w:instrText xml:space="preserve"> PAGEREF _Toc31921840 \h </w:instrText>
            </w:r>
            <w:r>
              <w:rPr>
                <w:noProof/>
                <w:webHidden/>
              </w:rPr>
            </w:r>
            <w:r>
              <w:rPr>
                <w:noProof/>
                <w:webHidden/>
              </w:rPr>
              <w:fldChar w:fldCharType="separate"/>
            </w:r>
            <w:r>
              <w:rPr>
                <w:noProof/>
                <w:webHidden/>
              </w:rPr>
              <w:t>3</w:t>
            </w:r>
            <w:r>
              <w:rPr>
                <w:noProof/>
                <w:webHidden/>
              </w:rPr>
              <w:fldChar w:fldCharType="end"/>
            </w:r>
          </w:hyperlink>
        </w:p>
        <w:p w14:paraId="6A62DE38" w14:textId="1AF0814D" w:rsidR="00923A2D" w:rsidRDefault="00923A2D">
          <w:pPr>
            <w:pStyle w:val="TOC2"/>
            <w:tabs>
              <w:tab w:val="right" w:leader="dot" w:pos="9350"/>
            </w:tabs>
            <w:rPr>
              <w:noProof/>
            </w:rPr>
          </w:pPr>
          <w:hyperlink w:anchor="_Toc31921841" w:history="1">
            <w:r w:rsidRPr="00042645">
              <w:rPr>
                <w:rStyle w:val="Hyperlink"/>
                <w:noProof/>
              </w:rPr>
              <w:t>Login</w:t>
            </w:r>
            <w:r>
              <w:rPr>
                <w:noProof/>
                <w:webHidden/>
              </w:rPr>
              <w:tab/>
            </w:r>
            <w:r>
              <w:rPr>
                <w:noProof/>
                <w:webHidden/>
              </w:rPr>
              <w:fldChar w:fldCharType="begin"/>
            </w:r>
            <w:r>
              <w:rPr>
                <w:noProof/>
                <w:webHidden/>
              </w:rPr>
              <w:instrText xml:space="preserve"> PAGEREF _Toc31921841 \h </w:instrText>
            </w:r>
            <w:r>
              <w:rPr>
                <w:noProof/>
                <w:webHidden/>
              </w:rPr>
            </w:r>
            <w:r>
              <w:rPr>
                <w:noProof/>
                <w:webHidden/>
              </w:rPr>
              <w:fldChar w:fldCharType="separate"/>
            </w:r>
            <w:r>
              <w:rPr>
                <w:noProof/>
                <w:webHidden/>
              </w:rPr>
              <w:t>3</w:t>
            </w:r>
            <w:r>
              <w:rPr>
                <w:noProof/>
                <w:webHidden/>
              </w:rPr>
              <w:fldChar w:fldCharType="end"/>
            </w:r>
          </w:hyperlink>
        </w:p>
        <w:p w14:paraId="6DF3FD95" w14:textId="5FD98862" w:rsidR="00923A2D" w:rsidRDefault="00923A2D">
          <w:pPr>
            <w:pStyle w:val="TOC2"/>
            <w:tabs>
              <w:tab w:val="right" w:leader="dot" w:pos="9350"/>
            </w:tabs>
            <w:rPr>
              <w:noProof/>
            </w:rPr>
          </w:pPr>
          <w:hyperlink w:anchor="_Toc31921842" w:history="1">
            <w:r w:rsidRPr="00042645">
              <w:rPr>
                <w:rStyle w:val="Hyperlink"/>
                <w:noProof/>
              </w:rPr>
              <w:t>Betting</w:t>
            </w:r>
            <w:r>
              <w:rPr>
                <w:noProof/>
                <w:webHidden/>
              </w:rPr>
              <w:tab/>
            </w:r>
            <w:r>
              <w:rPr>
                <w:noProof/>
                <w:webHidden/>
              </w:rPr>
              <w:fldChar w:fldCharType="begin"/>
            </w:r>
            <w:r>
              <w:rPr>
                <w:noProof/>
                <w:webHidden/>
              </w:rPr>
              <w:instrText xml:space="preserve"> PAGEREF _Toc31921842 \h </w:instrText>
            </w:r>
            <w:r>
              <w:rPr>
                <w:noProof/>
                <w:webHidden/>
              </w:rPr>
            </w:r>
            <w:r>
              <w:rPr>
                <w:noProof/>
                <w:webHidden/>
              </w:rPr>
              <w:fldChar w:fldCharType="separate"/>
            </w:r>
            <w:r>
              <w:rPr>
                <w:noProof/>
                <w:webHidden/>
              </w:rPr>
              <w:t>4</w:t>
            </w:r>
            <w:r>
              <w:rPr>
                <w:noProof/>
                <w:webHidden/>
              </w:rPr>
              <w:fldChar w:fldCharType="end"/>
            </w:r>
          </w:hyperlink>
        </w:p>
        <w:p w14:paraId="445424E8" w14:textId="57862D78" w:rsidR="00923A2D" w:rsidRDefault="00923A2D">
          <w:pPr>
            <w:pStyle w:val="TOC2"/>
            <w:tabs>
              <w:tab w:val="right" w:leader="dot" w:pos="9350"/>
            </w:tabs>
            <w:rPr>
              <w:noProof/>
            </w:rPr>
          </w:pPr>
          <w:hyperlink w:anchor="_Toc31921843" w:history="1">
            <w:r w:rsidRPr="00042645">
              <w:rPr>
                <w:rStyle w:val="Hyperlink"/>
                <w:noProof/>
              </w:rPr>
              <w:t>Cards</w:t>
            </w:r>
            <w:r>
              <w:rPr>
                <w:noProof/>
                <w:webHidden/>
              </w:rPr>
              <w:tab/>
            </w:r>
            <w:r>
              <w:rPr>
                <w:noProof/>
                <w:webHidden/>
              </w:rPr>
              <w:fldChar w:fldCharType="begin"/>
            </w:r>
            <w:r>
              <w:rPr>
                <w:noProof/>
                <w:webHidden/>
              </w:rPr>
              <w:instrText xml:space="preserve"> PAGEREF _Toc31921843 \h </w:instrText>
            </w:r>
            <w:r>
              <w:rPr>
                <w:noProof/>
                <w:webHidden/>
              </w:rPr>
            </w:r>
            <w:r>
              <w:rPr>
                <w:noProof/>
                <w:webHidden/>
              </w:rPr>
              <w:fldChar w:fldCharType="separate"/>
            </w:r>
            <w:r>
              <w:rPr>
                <w:noProof/>
                <w:webHidden/>
              </w:rPr>
              <w:t>4</w:t>
            </w:r>
            <w:r>
              <w:rPr>
                <w:noProof/>
                <w:webHidden/>
              </w:rPr>
              <w:fldChar w:fldCharType="end"/>
            </w:r>
          </w:hyperlink>
        </w:p>
        <w:p w14:paraId="66F6609C" w14:textId="6B18A1C9" w:rsidR="00C86164" w:rsidRDefault="00C86164">
          <w:r>
            <w:rPr>
              <w:b/>
              <w:bCs/>
              <w:noProof/>
            </w:rPr>
            <w:fldChar w:fldCharType="end"/>
          </w:r>
        </w:p>
      </w:sdtContent>
    </w:sdt>
    <w:p w14:paraId="790572C3" w14:textId="6110975A" w:rsidR="00C86164" w:rsidRDefault="00C86164" w:rsidP="00C86164"/>
    <w:p w14:paraId="548B42EB" w14:textId="7D93086F" w:rsidR="00C86164" w:rsidRDefault="00C86164" w:rsidP="00C86164"/>
    <w:p w14:paraId="0CB78D14" w14:textId="78ABEA64" w:rsidR="00C86164" w:rsidRDefault="00C86164" w:rsidP="00C86164"/>
    <w:p w14:paraId="764BEC05" w14:textId="59AA7905" w:rsidR="00C86164" w:rsidRDefault="00C86164" w:rsidP="00C86164"/>
    <w:p w14:paraId="7BF1A2BC" w14:textId="7FFCF20A" w:rsidR="00C86164" w:rsidRDefault="00C86164" w:rsidP="00C86164"/>
    <w:p w14:paraId="25DE71A1" w14:textId="61B9FB0A" w:rsidR="00C86164" w:rsidRDefault="00C86164" w:rsidP="00C86164"/>
    <w:p w14:paraId="36E08866" w14:textId="5EDD7BC2" w:rsidR="00C86164" w:rsidRDefault="00C86164" w:rsidP="00C86164"/>
    <w:p w14:paraId="71E19EFC" w14:textId="779D1DC2" w:rsidR="00C86164" w:rsidRDefault="00C86164" w:rsidP="00C86164"/>
    <w:p w14:paraId="618B9130" w14:textId="424DC610" w:rsidR="00C86164" w:rsidRDefault="00C86164" w:rsidP="00C86164"/>
    <w:p w14:paraId="3CB435AB" w14:textId="687BC380" w:rsidR="00C86164" w:rsidRDefault="00C86164" w:rsidP="00C86164"/>
    <w:p w14:paraId="6F07F24B" w14:textId="1EE71D8F" w:rsidR="00C86164" w:rsidRDefault="00C86164" w:rsidP="00C86164"/>
    <w:p w14:paraId="2365C999" w14:textId="12F3B379" w:rsidR="00C86164" w:rsidRDefault="00C86164" w:rsidP="00C86164"/>
    <w:p w14:paraId="2A38E7F9" w14:textId="64280C14" w:rsidR="00C86164" w:rsidRDefault="00C86164" w:rsidP="00C86164"/>
    <w:p w14:paraId="6F644630" w14:textId="2ACEBE94" w:rsidR="00C86164" w:rsidRDefault="00C86164" w:rsidP="00C86164"/>
    <w:p w14:paraId="5871F314" w14:textId="1642AFDA" w:rsidR="00C86164" w:rsidRDefault="00C86164" w:rsidP="00C86164"/>
    <w:p w14:paraId="1760F69E" w14:textId="7DE1DC9E" w:rsidR="00C86164" w:rsidRDefault="00C86164" w:rsidP="00C86164"/>
    <w:p w14:paraId="5CD995B4" w14:textId="2251016B" w:rsidR="00C86164" w:rsidRDefault="00C86164" w:rsidP="00C86164"/>
    <w:p w14:paraId="18B03659" w14:textId="3B21AAF5" w:rsidR="00C86164" w:rsidRDefault="00C86164" w:rsidP="00C86164"/>
    <w:p w14:paraId="15A83C71" w14:textId="722380CE" w:rsidR="00C86164" w:rsidRDefault="00C86164" w:rsidP="00C86164"/>
    <w:p w14:paraId="57116329" w14:textId="5115ED57" w:rsidR="00C86164" w:rsidRDefault="00C86164" w:rsidP="00C86164"/>
    <w:p w14:paraId="513F0D74" w14:textId="7AF3F5BA" w:rsidR="00C86164" w:rsidRDefault="00C86164" w:rsidP="00C86164"/>
    <w:p w14:paraId="7C26D18F" w14:textId="784257DA" w:rsidR="00C86164" w:rsidRDefault="00C86164" w:rsidP="00C86164"/>
    <w:p w14:paraId="24313E9B" w14:textId="103B9641" w:rsidR="00C86164" w:rsidRDefault="00C86164" w:rsidP="00C86164"/>
    <w:p w14:paraId="087AEC9F" w14:textId="77777777" w:rsidR="00C86164" w:rsidRDefault="00C86164" w:rsidP="00C86164">
      <w:pPr>
        <w:pStyle w:val="Heading1"/>
      </w:pPr>
      <w:bookmarkStart w:id="0" w:name="_Toc31921838"/>
      <w:r>
        <w:t>Introduction</w:t>
      </w:r>
      <w:bookmarkEnd w:id="0"/>
    </w:p>
    <w:p w14:paraId="6ED440FD" w14:textId="77777777" w:rsidR="00C86164" w:rsidRDefault="00C86164" w:rsidP="00C86164">
      <w:pPr>
        <w:ind w:firstLine="720"/>
      </w:pPr>
      <w:r w:rsidRPr="00C86164">
        <w:t>Blackjack is the American version of a popular global banking game known as Twenty-One, whose relatives include Pontoon and Vingt-et-Un. It is a comparing card game between one or more players and a dealer, where each player in turn competes against the dealer. Players do not compete against each other.</w:t>
      </w:r>
    </w:p>
    <w:p w14:paraId="773974B4" w14:textId="77777777" w:rsidR="001E7DB6" w:rsidRDefault="001E7DB6" w:rsidP="00B0147A">
      <w:pPr>
        <w:pStyle w:val="Heading1"/>
        <w:suppressLineNumbers/>
      </w:pPr>
      <w:bookmarkStart w:id="1" w:name="_Toc31921839"/>
      <w:r>
        <w:t>Rules of Play</w:t>
      </w:r>
      <w:bookmarkEnd w:id="1"/>
    </w:p>
    <w:p w14:paraId="0C9AB4BC" w14:textId="21AB16EB" w:rsidR="001E7DB6" w:rsidRDefault="001E7DB6" w:rsidP="001E7DB6">
      <w:r>
        <w:tab/>
        <w:t xml:space="preserve">At a casino blackjack table, the dealer faces five to seven playing positions from behind a semicircular table. Between one and eight standard 52-card decks are shuffled together. At the beginning of each round, up to three players can place their bets in the "betting box" at each position in play. That is, there could be up to three players at each position at a table in jurisdictions that allow back betting. The player whose bet is at the front of the betting box is deemed to have control over the position, and the dealer will consult the controlling player for playing decisions regarding the hand; the other players of that box are said to "play behind". Any player is usually allowed to control or bet in as many boxes as desired at a single table, but it is prohibited for an individual to play on more than one table at a time or to place multiple bets within a single box. In many U.S. casinos, however, players are limited to playing two or three positions at a table and often only one person </w:t>
      </w:r>
      <w:r w:rsidR="007A61A6">
        <w:t>can</w:t>
      </w:r>
      <w:r>
        <w:t xml:space="preserve"> bet on each position.</w:t>
      </w:r>
    </w:p>
    <w:p w14:paraId="392FCDB6" w14:textId="46C0703C" w:rsidR="00C86164" w:rsidRDefault="001E7DB6" w:rsidP="001E7DB6">
      <w:pPr>
        <w:ind w:firstLine="720"/>
      </w:pPr>
      <w:r>
        <w:t>The dealer deals cards from their left (the position on the dealer's far left is often referred to as "first base") to their far right ("third base"). Each box is dealt an initial hand of two cards visible to the people playing on it, and often to any other players. The dealer's hand receives its first card face up, and in "hole card" games immediately receives its second card face down (the hole card), which the dealer peeks at but does not reveal unless it makes the dealer's hand a blackjack. Hole card games are sometimes played on tables with a small mirror or electronic sensor that is used to peek securely at the hole card. In European casinos, "no hole card" games are prevalent; the dealer's second card is neither drawn nor consulted until the players have all played their hands.</w:t>
      </w:r>
    </w:p>
    <w:p w14:paraId="5F9E975F" w14:textId="66F18F2D" w:rsidR="007A61A6" w:rsidRDefault="007A61A6" w:rsidP="007A61A6">
      <w:pPr>
        <w:pStyle w:val="Heading1"/>
      </w:pPr>
      <w:bookmarkStart w:id="2" w:name="_Toc31921840"/>
      <w:r>
        <w:t>Gameplay</w:t>
      </w:r>
      <w:bookmarkEnd w:id="2"/>
    </w:p>
    <w:p w14:paraId="5C0E9CCB" w14:textId="05897B9C" w:rsidR="005C36DB" w:rsidRPr="005C36DB" w:rsidRDefault="005C36DB" w:rsidP="005C36DB">
      <w:pPr>
        <w:pStyle w:val="Heading2"/>
      </w:pPr>
      <w:bookmarkStart w:id="3" w:name="_Toc31921841"/>
      <w:r>
        <w:t>Login</w:t>
      </w:r>
      <w:bookmarkEnd w:id="3"/>
    </w:p>
    <w:p w14:paraId="2F61F186" w14:textId="009E77A4" w:rsidR="007A61A6" w:rsidRDefault="007A61A6" w:rsidP="005C36DB">
      <w:pPr>
        <w:ind w:firstLine="720"/>
      </w:pPr>
      <w:r>
        <w:t xml:space="preserve">Currently the state of the game only allows for 2 card hands because of the use of arrays and vectors would make more sense to implement in the second version of this project. The game functions right now as a model. </w:t>
      </w:r>
    </w:p>
    <w:p w14:paraId="5A608FC4" w14:textId="02FE182D" w:rsidR="007A61A6" w:rsidRPr="007A61A6" w:rsidRDefault="007A61A6" w:rsidP="005C36DB">
      <w:pPr>
        <w:ind w:firstLine="720"/>
      </w:pPr>
      <w:r>
        <w:t xml:space="preserve">When you open the </w:t>
      </w:r>
      <w:r w:rsidR="0048075F">
        <w:t>program,</w:t>
      </w:r>
      <w:r>
        <w:t xml:space="preserve"> you are prompted with this a little login system I designed. In the future the program will keep track of </w:t>
      </w:r>
      <w:r w:rsidR="0048075F">
        <w:t xml:space="preserve">the </w:t>
      </w:r>
      <w:r>
        <w:t xml:space="preserve">high </w:t>
      </w:r>
      <w:r w:rsidR="0048075F">
        <w:t xml:space="preserve">score of players in the db.bat file. Right now, the use of the db.bat file is to just store names. When a player wants to create a new name, they enter n. After that they are prompted to enter a new name if that name is taken in the database it requests a new input. If it is a new </w:t>
      </w:r>
      <w:r w:rsidR="00923A2D">
        <w:t>name,</w:t>
      </w:r>
      <w:r w:rsidR="0048075F">
        <w:t xml:space="preserve"> </w:t>
      </w:r>
      <w:bookmarkStart w:id="4" w:name="_GoBack"/>
      <w:bookmarkEnd w:id="4"/>
      <w:r w:rsidR="0048075F">
        <w:t>then it adds it to the database.</w:t>
      </w:r>
      <w:r w:rsidR="005C36DB" w:rsidRPr="005C36DB">
        <w:rPr>
          <w:noProof/>
        </w:rPr>
        <w:t xml:space="preserve"> </w:t>
      </w:r>
    </w:p>
    <w:p w14:paraId="7D3C2C42" w14:textId="2BB9150B" w:rsidR="00C86164" w:rsidRDefault="005C36DB" w:rsidP="005C36DB">
      <w:pPr>
        <w:jc w:val="center"/>
      </w:pPr>
      <w:r>
        <w:rPr>
          <w:noProof/>
        </w:rPr>
        <w:lastRenderedPageBreak/>
        <w:drawing>
          <wp:inline distT="0" distB="0" distL="0" distR="0" wp14:anchorId="6AA9AB4A" wp14:editId="2BEA3E67">
            <wp:extent cx="2108597" cy="666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8597" cy="666750"/>
                    </a:xfrm>
                    <a:prstGeom prst="rect">
                      <a:avLst/>
                    </a:prstGeom>
                    <a:noFill/>
                    <a:ln>
                      <a:noFill/>
                    </a:ln>
                  </pic:spPr>
                </pic:pic>
              </a:graphicData>
            </a:graphic>
          </wp:inline>
        </w:drawing>
      </w:r>
    </w:p>
    <w:p w14:paraId="0FD798BF" w14:textId="5D0B7EF3" w:rsidR="0048075F" w:rsidRDefault="0048075F" w:rsidP="00C86164"/>
    <w:p w14:paraId="1D120686" w14:textId="0657C3FA" w:rsidR="0048075F" w:rsidRDefault="0048075F" w:rsidP="005C36DB">
      <w:pPr>
        <w:ind w:firstLine="720"/>
      </w:pPr>
      <w:r>
        <w:t xml:space="preserve">Otherwise, the user can just type in his or her name and if it is in the database then they will be logged in under that user. The case is sensitive and </w:t>
      </w:r>
      <w:r w:rsidR="005C36DB">
        <w:t>if the user is not found it will ask again.</w:t>
      </w:r>
    </w:p>
    <w:p w14:paraId="6A2060CE" w14:textId="204C707F" w:rsidR="005C36DB" w:rsidRDefault="005C36DB" w:rsidP="005C36DB">
      <w:pPr>
        <w:pStyle w:val="Heading2"/>
      </w:pPr>
      <w:bookmarkStart w:id="5" w:name="_Toc31921842"/>
      <w:r>
        <w:t>Betting</w:t>
      </w:r>
      <w:bookmarkEnd w:id="5"/>
    </w:p>
    <w:p w14:paraId="25B747AA" w14:textId="61612DED" w:rsidR="005C36DB" w:rsidRDefault="005C36DB" w:rsidP="005C36DB">
      <w:r>
        <w:t>Once you are logged in you will be asked how much you would like to bet this number will eventually be multiples of these numbers: 1, 5, 25, 50, 100. The numbers shown here will be the chip values one can hold. These “chips” will be held in an array throughout the game, here is a table showing how those chips would be represented in an array.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C36DB" w14:paraId="5E8426D3" w14:textId="77777777" w:rsidTr="005C36DB">
        <w:tc>
          <w:tcPr>
            <w:tcW w:w="1558" w:type="dxa"/>
          </w:tcPr>
          <w:p w14:paraId="5F5B8BE5" w14:textId="51C86950" w:rsidR="005C36DB" w:rsidRDefault="005C36DB" w:rsidP="005C36DB">
            <w:r>
              <w:t>Chip</w:t>
            </w:r>
          </w:p>
        </w:tc>
        <w:tc>
          <w:tcPr>
            <w:tcW w:w="1558" w:type="dxa"/>
          </w:tcPr>
          <w:p w14:paraId="5612AF33" w14:textId="107D1528" w:rsidR="005C36DB" w:rsidRDefault="005C36DB" w:rsidP="005C36DB">
            <w:r>
              <w:t>1</w:t>
            </w:r>
          </w:p>
        </w:tc>
        <w:tc>
          <w:tcPr>
            <w:tcW w:w="1558" w:type="dxa"/>
          </w:tcPr>
          <w:p w14:paraId="25D81DA8" w14:textId="29A15302" w:rsidR="005C36DB" w:rsidRDefault="005C36DB" w:rsidP="005C36DB">
            <w:r>
              <w:t>5</w:t>
            </w:r>
          </w:p>
        </w:tc>
        <w:tc>
          <w:tcPr>
            <w:tcW w:w="1558" w:type="dxa"/>
          </w:tcPr>
          <w:p w14:paraId="6EF67F9C" w14:textId="18453372" w:rsidR="005C36DB" w:rsidRDefault="005C36DB" w:rsidP="005C36DB">
            <w:r>
              <w:t>25</w:t>
            </w:r>
          </w:p>
        </w:tc>
        <w:tc>
          <w:tcPr>
            <w:tcW w:w="1559" w:type="dxa"/>
          </w:tcPr>
          <w:p w14:paraId="018A6BC0" w14:textId="16AEE155" w:rsidR="005C36DB" w:rsidRDefault="005C36DB" w:rsidP="005C36DB">
            <w:r>
              <w:t>50</w:t>
            </w:r>
          </w:p>
        </w:tc>
        <w:tc>
          <w:tcPr>
            <w:tcW w:w="1559" w:type="dxa"/>
          </w:tcPr>
          <w:p w14:paraId="365463C4" w14:textId="5FC99A91" w:rsidR="005C36DB" w:rsidRDefault="005C36DB" w:rsidP="005C36DB">
            <w:r>
              <w:t>100</w:t>
            </w:r>
          </w:p>
        </w:tc>
      </w:tr>
      <w:tr w:rsidR="005C36DB" w14:paraId="30EB98FF" w14:textId="77777777" w:rsidTr="005C36DB">
        <w:tc>
          <w:tcPr>
            <w:tcW w:w="1558" w:type="dxa"/>
          </w:tcPr>
          <w:p w14:paraId="343B629F" w14:textId="644C19C3" w:rsidR="005C36DB" w:rsidRDefault="005C36DB" w:rsidP="005C36DB">
            <w:r>
              <w:t>Index</w:t>
            </w:r>
          </w:p>
        </w:tc>
        <w:tc>
          <w:tcPr>
            <w:tcW w:w="1558" w:type="dxa"/>
          </w:tcPr>
          <w:p w14:paraId="65433DF8" w14:textId="543BA8AE" w:rsidR="005C36DB" w:rsidRDefault="005C36DB" w:rsidP="005C36DB">
            <w:r>
              <w:t>0</w:t>
            </w:r>
          </w:p>
        </w:tc>
        <w:tc>
          <w:tcPr>
            <w:tcW w:w="1558" w:type="dxa"/>
          </w:tcPr>
          <w:p w14:paraId="5FAD513C" w14:textId="0FC30CA8" w:rsidR="005C36DB" w:rsidRDefault="005C36DB" w:rsidP="005C36DB">
            <w:r>
              <w:t>1</w:t>
            </w:r>
          </w:p>
        </w:tc>
        <w:tc>
          <w:tcPr>
            <w:tcW w:w="1558" w:type="dxa"/>
          </w:tcPr>
          <w:p w14:paraId="17124FCE" w14:textId="48C93CA8" w:rsidR="005C36DB" w:rsidRDefault="005C36DB" w:rsidP="005C36DB">
            <w:r>
              <w:t>2</w:t>
            </w:r>
          </w:p>
        </w:tc>
        <w:tc>
          <w:tcPr>
            <w:tcW w:w="1559" w:type="dxa"/>
          </w:tcPr>
          <w:p w14:paraId="348C3F9E" w14:textId="6B28D8A3" w:rsidR="005C36DB" w:rsidRDefault="005C36DB" w:rsidP="005C36DB">
            <w:r>
              <w:t>3</w:t>
            </w:r>
          </w:p>
        </w:tc>
        <w:tc>
          <w:tcPr>
            <w:tcW w:w="1559" w:type="dxa"/>
          </w:tcPr>
          <w:p w14:paraId="03716991" w14:textId="190BDCBA" w:rsidR="005C36DB" w:rsidRDefault="005C36DB" w:rsidP="005C36DB">
            <w:r>
              <w:t>4</w:t>
            </w:r>
          </w:p>
        </w:tc>
      </w:tr>
      <w:tr w:rsidR="005C36DB" w14:paraId="2F3C425F" w14:textId="77777777" w:rsidTr="005C36DB">
        <w:tc>
          <w:tcPr>
            <w:tcW w:w="1558" w:type="dxa"/>
          </w:tcPr>
          <w:p w14:paraId="595946C0" w14:textId="12AE1DD8" w:rsidR="005C36DB" w:rsidRDefault="005C36DB" w:rsidP="005C36DB">
            <w:r>
              <w:t>Value</w:t>
            </w:r>
          </w:p>
        </w:tc>
        <w:tc>
          <w:tcPr>
            <w:tcW w:w="1558" w:type="dxa"/>
          </w:tcPr>
          <w:p w14:paraId="50FC24F7" w14:textId="771F9A9E" w:rsidR="005C36DB" w:rsidRDefault="005C36DB" w:rsidP="005C36DB">
            <w:r>
              <w:t>1</w:t>
            </w:r>
          </w:p>
        </w:tc>
        <w:tc>
          <w:tcPr>
            <w:tcW w:w="1558" w:type="dxa"/>
          </w:tcPr>
          <w:p w14:paraId="7423032D" w14:textId="127B9171" w:rsidR="005C36DB" w:rsidRDefault="005C36DB" w:rsidP="005C36DB">
            <w:r>
              <w:t>2</w:t>
            </w:r>
          </w:p>
        </w:tc>
        <w:tc>
          <w:tcPr>
            <w:tcW w:w="1558" w:type="dxa"/>
          </w:tcPr>
          <w:p w14:paraId="7E3DC151" w14:textId="29876136" w:rsidR="005C36DB" w:rsidRDefault="005C36DB" w:rsidP="005C36DB">
            <w:r>
              <w:t>3</w:t>
            </w:r>
          </w:p>
        </w:tc>
        <w:tc>
          <w:tcPr>
            <w:tcW w:w="1559" w:type="dxa"/>
          </w:tcPr>
          <w:p w14:paraId="222E36E4" w14:textId="49A92132" w:rsidR="005C36DB" w:rsidRDefault="005C36DB" w:rsidP="005C36DB">
            <w:r>
              <w:t>5</w:t>
            </w:r>
          </w:p>
        </w:tc>
        <w:tc>
          <w:tcPr>
            <w:tcW w:w="1559" w:type="dxa"/>
          </w:tcPr>
          <w:p w14:paraId="61FC830C" w14:textId="786B4710" w:rsidR="005C36DB" w:rsidRDefault="005C36DB" w:rsidP="005C36DB">
            <w:r>
              <w:t>1</w:t>
            </w:r>
          </w:p>
        </w:tc>
      </w:tr>
      <w:tr w:rsidR="005C36DB" w14:paraId="1E82807A" w14:textId="77777777" w:rsidTr="005C36DB">
        <w:tc>
          <w:tcPr>
            <w:tcW w:w="1558" w:type="dxa"/>
          </w:tcPr>
          <w:p w14:paraId="00AE7233" w14:textId="77777777" w:rsidR="005C36DB" w:rsidRDefault="005C36DB" w:rsidP="005C36DB"/>
        </w:tc>
        <w:tc>
          <w:tcPr>
            <w:tcW w:w="1558" w:type="dxa"/>
          </w:tcPr>
          <w:p w14:paraId="3F5FCA65" w14:textId="0F87931A" w:rsidR="005C36DB" w:rsidRDefault="005C36DB" w:rsidP="005C36DB">
            <w:r>
              <w:t>1</w:t>
            </w:r>
          </w:p>
        </w:tc>
        <w:tc>
          <w:tcPr>
            <w:tcW w:w="1558" w:type="dxa"/>
          </w:tcPr>
          <w:p w14:paraId="58E4638D" w14:textId="5E59000A" w:rsidR="005C36DB" w:rsidRDefault="005C36DB" w:rsidP="005C36DB">
            <w:r>
              <w:t>10</w:t>
            </w:r>
          </w:p>
        </w:tc>
        <w:tc>
          <w:tcPr>
            <w:tcW w:w="1558" w:type="dxa"/>
          </w:tcPr>
          <w:p w14:paraId="4CCBFBE0" w14:textId="5DA51800" w:rsidR="005C36DB" w:rsidRDefault="005C36DB" w:rsidP="005C36DB">
            <w:r>
              <w:t>75</w:t>
            </w:r>
          </w:p>
        </w:tc>
        <w:tc>
          <w:tcPr>
            <w:tcW w:w="1559" w:type="dxa"/>
          </w:tcPr>
          <w:p w14:paraId="488AB08B" w14:textId="314C5C3A" w:rsidR="005C36DB" w:rsidRDefault="005C36DB" w:rsidP="005C36DB">
            <w:r>
              <w:t>250</w:t>
            </w:r>
          </w:p>
        </w:tc>
        <w:tc>
          <w:tcPr>
            <w:tcW w:w="1559" w:type="dxa"/>
          </w:tcPr>
          <w:p w14:paraId="0BA39B1E" w14:textId="4A38D66B" w:rsidR="005C36DB" w:rsidRDefault="005C36DB" w:rsidP="005C36DB">
            <w:r>
              <w:t>100</w:t>
            </w:r>
          </w:p>
        </w:tc>
      </w:tr>
      <w:tr w:rsidR="005C36DB" w14:paraId="1EC6D830" w14:textId="77777777" w:rsidTr="005C36DB">
        <w:tc>
          <w:tcPr>
            <w:tcW w:w="1558" w:type="dxa"/>
          </w:tcPr>
          <w:p w14:paraId="71AFEFF9" w14:textId="7BEA21FA" w:rsidR="005C36DB" w:rsidRDefault="005C36DB" w:rsidP="005C36DB">
            <w:r>
              <w:t>Total</w:t>
            </w:r>
          </w:p>
        </w:tc>
        <w:tc>
          <w:tcPr>
            <w:tcW w:w="1558" w:type="dxa"/>
          </w:tcPr>
          <w:p w14:paraId="05960CA9" w14:textId="77777777" w:rsidR="005C36DB" w:rsidRDefault="005C36DB" w:rsidP="005C36DB"/>
        </w:tc>
        <w:tc>
          <w:tcPr>
            <w:tcW w:w="1558" w:type="dxa"/>
          </w:tcPr>
          <w:p w14:paraId="687063C4" w14:textId="77777777" w:rsidR="005C36DB" w:rsidRDefault="005C36DB" w:rsidP="005C36DB"/>
        </w:tc>
        <w:tc>
          <w:tcPr>
            <w:tcW w:w="1558" w:type="dxa"/>
          </w:tcPr>
          <w:p w14:paraId="3AB05522" w14:textId="77777777" w:rsidR="005C36DB" w:rsidRDefault="005C36DB" w:rsidP="005C36DB"/>
        </w:tc>
        <w:tc>
          <w:tcPr>
            <w:tcW w:w="1559" w:type="dxa"/>
          </w:tcPr>
          <w:p w14:paraId="19BEC7A7" w14:textId="77777777" w:rsidR="005C36DB" w:rsidRDefault="005C36DB" w:rsidP="005C36DB"/>
        </w:tc>
        <w:tc>
          <w:tcPr>
            <w:tcW w:w="1559" w:type="dxa"/>
          </w:tcPr>
          <w:p w14:paraId="46FE2464" w14:textId="7506E03E" w:rsidR="005C36DB" w:rsidRDefault="005C36DB" w:rsidP="005C36DB">
            <w:r>
              <w:t>$436</w:t>
            </w:r>
          </w:p>
        </w:tc>
      </w:tr>
    </w:tbl>
    <w:p w14:paraId="55614D03" w14:textId="5C2D6E69" w:rsidR="005C36DB" w:rsidRDefault="005C36DB" w:rsidP="005C36DB">
      <w:pPr>
        <w:pStyle w:val="Heading2"/>
      </w:pPr>
      <w:bookmarkStart w:id="6" w:name="_Toc31921843"/>
      <w:r>
        <w:t>Cards</w:t>
      </w:r>
      <w:bookmarkEnd w:id="6"/>
    </w:p>
    <w:p w14:paraId="7E63E5C7" w14:textId="19AB28A4" w:rsidR="005C36DB" w:rsidRDefault="005C36DB" w:rsidP="005C36DB">
      <w:r>
        <w:t>Currently the cards are only numeric. The true value of the cards in blackjack are only 1 – 11, suits are only cosmetic. A random number one through 10 is picked and is award to the player or dealer depending on the situation. The game then checks to see if the player or house has a blackjack. It checks first to see if the numbers add up to 21 and if they don’t it checks for an ace and tries that calculation to see if it</w:t>
      </w:r>
      <w:r w:rsidR="00923A2D">
        <w:t xml:space="preserve"> will achieve a blackjack.</w:t>
      </w:r>
    </w:p>
    <w:p w14:paraId="5642E382" w14:textId="35B1DB0A" w:rsidR="00923A2D" w:rsidRPr="005C36DB" w:rsidRDefault="00923A2D" w:rsidP="005C36DB">
      <w:r>
        <w:rPr>
          <w:noProof/>
        </w:rPr>
        <w:drawing>
          <wp:inline distT="0" distB="0" distL="0" distR="0" wp14:anchorId="032CCC4E" wp14:editId="68A66C41">
            <wp:extent cx="5028571" cy="277142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8571" cy="2771429"/>
                    </a:xfrm>
                    <a:prstGeom prst="rect">
                      <a:avLst/>
                    </a:prstGeom>
                  </pic:spPr>
                </pic:pic>
              </a:graphicData>
            </a:graphic>
          </wp:inline>
        </w:drawing>
      </w:r>
    </w:p>
    <w:sectPr w:rsidR="00923A2D" w:rsidRPr="005C36DB" w:rsidSect="00B0147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62A25" w14:textId="77777777" w:rsidR="00323E24" w:rsidRDefault="00323E24" w:rsidP="00B0147A">
      <w:pPr>
        <w:spacing w:after="0" w:line="240" w:lineRule="auto"/>
      </w:pPr>
      <w:r>
        <w:separator/>
      </w:r>
    </w:p>
  </w:endnote>
  <w:endnote w:type="continuationSeparator" w:id="0">
    <w:p w14:paraId="2641DC27" w14:textId="77777777" w:rsidR="00323E24" w:rsidRDefault="00323E24" w:rsidP="00B01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3AA8B" w14:textId="77777777" w:rsidR="00323E24" w:rsidRDefault="00323E24" w:rsidP="00B0147A">
      <w:pPr>
        <w:spacing w:after="0" w:line="240" w:lineRule="auto"/>
      </w:pPr>
      <w:r>
        <w:separator/>
      </w:r>
    </w:p>
  </w:footnote>
  <w:footnote w:type="continuationSeparator" w:id="0">
    <w:p w14:paraId="0051D9F1" w14:textId="77777777" w:rsidR="00323E24" w:rsidRDefault="00323E24" w:rsidP="00B01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539180"/>
      <w:docPartObj>
        <w:docPartGallery w:val="Page Numbers (Top of Page)"/>
        <w:docPartUnique/>
      </w:docPartObj>
    </w:sdtPr>
    <w:sdtEndPr>
      <w:rPr>
        <w:noProof/>
      </w:rPr>
    </w:sdtEndPr>
    <w:sdtContent>
      <w:p w14:paraId="7B324568" w14:textId="1905FF60" w:rsidR="00B0147A" w:rsidRDefault="00B0147A" w:rsidP="00B014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E0F544" w14:textId="77777777" w:rsidR="00B0147A" w:rsidRDefault="00B014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11"/>
    <w:rsid w:val="00171D65"/>
    <w:rsid w:val="001E7DB6"/>
    <w:rsid w:val="00323E24"/>
    <w:rsid w:val="0048075F"/>
    <w:rsid w:val="005C36DB"/>
    <w:rsid w:val="006369EA"/>
    <w:rsid w:val="00760995"/>
    <w:rsid w:val="007A61A6"/>
    <w:rsid w:val="00885211"/>
    <w:rsid w:val="00923A2D"/>
    <w:rsid w:val="00B0147A"/>
    <w:rsid w:val="00B427A6"/>
    <w:rsid w:val="00C86164"/>
    <w:rsid w:val="00D96155"/>
    <w:rsid w:val="00E13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34B"/>
  <w15:chartTrackingRefBased/>
  <w15:docId w15:val="{9612FBFB-802F-4E5F-BBC0-C5A2B858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11"/>
  </w:style>
  <w:style w:type="paragraph" w:styleId="Heading1">
    <w:name w:val="heading 1"/>
    <w:basedOn w:val="Normal"/>
    <w:next w:val="Normal"/>
    <w:link w:val="Heading1Char"/>
    <w:uiPriority w:val="9"/>
    <w:qFormat/>
    <w:rsid w:val="00C86164"/>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C86164"/>
    <w:pPr>
      <w:keepNext/>
      <w:keepLines/>
      <w:spacing w:before="40" w:after="0"/>
      <w:outlineLvl w:val="1"/>
    </w:pPr>
    <w:rPr>
      <w:rFonts w:asciiTheme="majorHAnsi" w:eastAsiaTheme="majorEastAsia" w:hAnsiTheme="majorHAnsi" w:cstheme="majorBidi"/>
      <w:color w:val="B76E0B" w:themeColor="accent1" w:themeShade="BF"/>
      <w:sz w:val="26"/>
      <w:szCs w:val="26"/>
    </w:rPr>
  </w:style>
  <w:style w:type="paragraph" w:styleId="Heading3">
    <w:name w:val="heading 3"/>
    <w:basedOn w:val="Normal"/>
    <w:next w:val="Normal"/>
    <w:link w:val="Heading3Char"/>
    <w:uiPriority w:val="9"/>
    <w:unhideWhenUsed/>
    <w:qFormat/>
    <w:rsid w:val="00C86164"/>
    <w:pPr>
      <w:keepNext/>
      <w:keepLines/>
      <w:spacing w:before="40" w:after="0"/>
      <w:outlineLvl w:val="2"/>
    </w:pPr>
    <w:rPr>
      <w:rFonts w:asciiTheme="majorHAnsi" w:eastAsiaTheme="majorEastAsia" w:hAnsiTheme="majorHAnsi" w:cstheme="majorBidi"/>
      <w:color w:val="79490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2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2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5211"/>
    <w:rPr>
      <w:rFonts w:eastAsiaTheme="minorEastAsia"/>
      <w:color w:val="5A5A5A" w:themeColor="text1" w:themeTint="A5"/>
      <w:spacing w:val="15"/>
    </w:rPr>
  </w:style>
  <w:style w:type="character" w:styleId="Strong">
    <w:name w:val="Strong"/>
    <w:basedOn w:val="DefaultParagraphFont"/>
    <w:uiPriority w:val="22"/>
    <w:qFormat/>
    <w:rsid w:val="00885211"/>
    <w:rPr>
      <w:b/>
      <w:bCs/>
    </w:rPr>
  </w:style>
  <w:style w:type="paragraph" w:styleId="NoSpacing">
    <w:name w:val="No Spacing"/>
    <w:link w:val="NoSpacingChar"/>
    <w:uiPriority w:val="1"/>
    <w:qFormat/>
    <w:rsid w:val="00885211"/>
    <w:pPr>
      <w:spacing w:after="0" w:line="240" w:lineRule="auto"/>
    </w:pPr>
  </w:style>
  <w:style w:type="paragraph" w:customStyle="1" w:styleId="Titleforlist">
    <w:name w:val="Title for list"/>
    <w:basedOn w:val="NoSpacing"/>
    <w:link w:val="TitleforlistChar"/>
    <w:qFormat/>
    <w:rsid w:val="00885211"/>
    <w:pPr>
      <w:jc w:val="center"/>
    </w:pPr>
    <w:rPr>
      <w:rFonts w:asciiTheme="majorHAnsi" w:hAnsiTheme="majorHAnsi" w:cstheme="majorHAnsi"/>
      <w:sz w:val="36"/>
      <w:szCs w:val="36"/>
    </w:rPr>
  </w:style>
  <w:style w:type="paragraph" w:customStyle="1" w:styleId="Inforforlist">
    <w:name w:val="Infor for list"/>
    <w:basedOn w:val="NoSpacing"/>
    <w:link w:val="InforforlistChar"/>
    <w:qFormat/>
    <w:rsid w:val="00885211"/>
    <w:pPr>
      <w:jc w:val="center"/>
    </w:pPr>
    <w:rPr>
      <w:sz w:val="56"/>
      <w:szCs w:val="56"/>
    </w:rPr>
  </w:style>
  <w:style w:type="character" w:customStyle="1" w:styleId="NoSpacingChar">
    <w:name w:val="No Spacing Char"/>
    <w:basedOn w:val="DefaultParagraphFont"/>
    <w:link w:val="NoSpacing"/>
    <w:uiPriority w:val="1"/>
    <w:rsid w:val="00885211"/>
  </w:style>
  <w:style w:type="character" w:customStyle="1" w:styleId="TitleforlistChar">
    <w:name w:val="Title for list Char"/>
    <w:basedOn w:val="NoSpacingChar"/>
    <w:link w:val="Titleforlist"/>
    <w:rsid w:val="00885211"/>
    <w:rPr>
      <w:rFonts w:asciiTheme="majorHAnsi" w:hAnsiTheme="majorHAnsi" w:cstheme="majorHAnsi"/>
      <w:sz w:val="36"/>
      <w:szCs w:val="36"/>
    </w:rPr>
  </w:style>
  <w:style w:type="character" w:customStyle="1" w:styleId="Heading1Char">
    <w:name w:val="Heading 1 Char"/>
    <w:basedOn w:val="DefaultParagraphFont"/>
    <w:link w:val="Heading1"/>
    <w:uiPriority w:val="9"/>
    <w:rsid w:val="00C86164"/>
    <w:rPr>
      <w:rFonts w:asciiTheme="majorHAnsi" w:eastAsiaTheme="majorEastAsia" w:hAnsiTheme="majorHAnsi" w:cstheme="majorBidi"/>
      <w:color w:val="B76E0B" w:themeColor="accent1" w:themeShade="BF"/>
      <w:sz w:val="32"/>
      <w:szCs w:val="32"/>
    </w:rPr>
  </w:style>
  <w:style w:type="character" w:customStyle="1" w:styleId="InforforlistChar">
    <w:name w:val="Infor for list Char"/>
    <w:basedOn w:val="NoSpacingChar"/>
    <w:link w:val="Inforforlist"/>
    <w:rsid w:val="00885211"/>
    <w:rPr>
      <w:sz w:val="56"/>
      <w:szCs w:val="56"/>
    </w:rPr>
  </w:style>
  <w:style w:type="paragraph" w:styleId="TOCHeading">
    <w:name w:val="TOC Heading"/>
    <w:basedOn w:val="Heading1"/>
    <w:next w:val="Normal"/>
    <w:uiPriority w:val="39"/>
    <w:unhideWhenUsed/>
    <w:qFormat/>
    <w:rsid w:val="00C86164"/>
    <w:pPr>
      <w:outlineLvl w:val="9"/>
    </w:pPr>
  </w:style>
  <w:style w:type="paragraph" w:styleId="TOC1">
    <w:name w:val="toc 1"/>
    <w:basedOn w:val="Normal"/>
    <w:next w:val="Normal"/>
    <w:autoRedefine/>
    <w:uiPriority w:val="39"/>
    <w:unhideWhenUsed/>
    <w:rsid w:val="00C86164"/>
    <w:pPr>
      <w:spacing w:after="100"/>
    </w:pPr>
  </w:style>
  <w:style w:type="character" w:styleId="Hyperlink">
    <w:name w:val="Hyperlink"/>
    <w:basedOn w:val="DefaultParagraphFont"/>
    <w:uiPriority w:val="99"/>
    <w:unhideWhenUsed/>
    <w:rsid w:val="00C86164"/>
    <w:rPr>
      <w:color w:val="FFAE3E" w:themeColor="hyperlink"/>
      <w:u w:val="single"/>
    </w:rPr>
  </w:style>
  <w:style w:type="character" w:customStyle="1" w:styleId="Heading2Char">
    <w:name w:val="Heading 2 Char"/>
    <w:basedOn w:val="DefaultParagraphFont"/>
    <w:link w:val="Heading2"/>
    <w:uiPriority w:val="9"/>
    <w:rsid w:val="00C86164"/>
    <w:rPr>
      <w:rFonts w:asciiTheme="majorHAnsi" w:eastAsiaTheme="majorEastAsia" w:hAnsiTheme="majorHAnsi" w:cstheme="majorBidi"/>
      <w:color w:val="B76E0B" w:themeColor="accent1" w:themeShade="BF"/>
      <w:sz w:val="26"/>
      <w:szCs w:val="26"/>
    </w:rPr>
  </w:style>
  <w:style w:type="character" w:customStyle="1" w:styleId="Heading3Char">
    <w:name w:val="Heading 3 Char"/>
    <w:basedOn w:val="DefaultParagraphFont"/>
    <w:link w:val="Heading3"/>
    <w:uiPriority w:val="9"/>
    <w:rsid w:val="00C86164"/>
    <w:rPr>
      <w:rFonts w:asciiTheme="majorHAnsi" w:eastAsiaTheme="majorEastAsia" w:hAnsiTheme="majorHAnsi" w:cstheme="majorBidi"/>
      <w:color w:val="794908" w:themeColor="accent1" w:themeShade="7F"/>
      <w:sz w:val="24"/>
      <w:szCs w:val="24"/>
    </w:rPr>
  </w:style>
  <w:style w:type="character" w:styleId="LineNumber">
    <w:name w:val="line number"/>
    <w:basedOn w:val="DefaultParagraphFont"/>
    <w:uiPriority w:val="99"/>
    <w:semiHidden/>
    <w:unhideWhenUsed/>
    <w:rsid w:val="00B0147A"/>
  </w:style>
  <w:style w:type="paragraph" w:styleId="Header">
    <w:name w:val="header"/>
    <w:basedOn w:val="Normal"/>
    <w:link w:val="HeaderChar"/>
    <w:uiPriority w:val="99"/>
    <w:unhideWhenUsed/>
    <w:rsid w:val="00B01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47A"/>
  </w:style>
  <w:style w:type="paragraph" w:styleId="Footer">
    <w:name w:val="footer"/>
    <w:basedOn w:val="Normal"/>
    <w:link w:val="FooterChar"/>
    <w:uiPriority w:val="99"/>
    <w:unhideWhenUsed/>
    <w:rsid w:val="00B01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47A"/>
  </w:style>
  <w:style w:type="table" w:styleId="TableGrid">
    <w:name w:val="Table Grid"/>
    <w:basedOn w:val="TableNormal"/>
    <w:uiPriority w:val="39"/>
    <w:rsid w:val="005C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23A2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8002">
      <w:bodyDiv w:val="1"/>
      <w:marLeft w:val="0"/>
      <w:marRight w:val="0"/>
      <w:marTop w:val="0"/>
      <w:marBottom w:val="0"/>
      <w:divBdr>
        <w:top w:val="none" w:sz="0" w:space="0" w:color="auto"/>
        <w:left w:val="none" w:sz="0" w:space="0" w:color="auto"/>
        <w:bottom w:val="none" w:sz="0" w:space="0" w:color="auto"/>
        <w:right w:val="none" w:sz="0" w:space="0" w:color="auto"/>
      </w:divBdr>
    </w:div>
    <w:div w:id="132658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Bla20</b:Tag>
    <b:SourceType>InternetSite</b:SourceType>
    <b:Guid>{548A2DA8-678A-4369-B0ED-1DD33D794485}</b:Guid>
    <b:Title>Blackjack</b:Title>
    <b:InternetSiteTitle/>
    <b:ProductionCompany/>
    <b:Year/>
    <b:Month/>
    <b:Day/>
    <b:YearAccessed>2020</b:YearAccessed>
    <b:MonthAccessed>2</b:MonthAccessed>
    <b:DayAccessed>3</b:DayAccessed>
    <b:URL>https://www.nytimes.com/movies/movie/5976/Blackjack/overview</b:URL>
    <b:Version/>
    <b:ShortTitle/>
    <b:StandardNumber/>
    <b:Comments/>
    <b:Medium/>
    <b:DOI/>
    <b:RefOrder>1</b:RefOrder>
  </b:Source>
</b:Sources>
</file>

<file path=customXml/itemProps1.xml><?xml version="1.0" encoding="utf-8"?>
<ds:datastoreItem xmlns:ds="http://schemas.openxmlformats.org/officeDocument/2006/customXml" ds:itemID="{9768A002-6AB1-45B1-85B9-183F0E8A0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Zander</dc:creator>
  <cp:keywords/>
  <dc:description/>
  <cp:lastModifiedBy>Jacob Zander</cp:lastModifiedBy>
  <cp:revision>2</cp:revision>
  <dcterms:created xsi:type="dcterms:W3CDTF">2020-02-07T06:51:00Z</dcterms:created>
  <dcterms:modified xsi:type="dcterms:W3CDTF">2020-02-07T06:51:00Z</dcterms:modified>
</cp:coreProperties>
</file>