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A&amp;S</w:t>
      </w:r>
      <w:r>
        <w:t xml:space="preserve"> </w:t>
      </w:r>
      <w:r>
        <w:t xml:space="preserve">500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Saindon</w:t>
      </w:r>
    </w:p>
    <w:bookmarkStart w:id="20" w:name="loading-packages"/>
    <w:p>
      <w:pPr>
        <w:pStyle w:val="Heading2"/>
      </w:pPr>
      <w:r>
        <w:t xml:space="preserve">Loading Packages</w:t>
      </w:r>
    </w:p>
    <w:p>
      <w:pPr>
        <w:pStyle w:val="FirstParagraph"/>
      </w:pPr>
      <w:r>
        <w:t xml:space="preserve">Tidyverse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snap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"data/snap_political_19-22.csv"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(snap)</w:t>
      </w:r>
    </w:p>
    <w:p>
      <w:pPr>
        <w:pStyle w:val="FirstParagraph"/>
      </w:pPr>
      <w:r>
        <w:t xml:space="preserve">For 2020, look at top interests targeted per state, per month. facet_wrap</w:t>
      </w:r>
    </w:p>
    <w:p>
      <w:pPr>
        <w:pStyle w:val="BodyText"/>
      </w:pPr>
      <w:r>
        <w:t xml:space="preserve">Count of month, state, interest</w:t>
      </w:r>
    </w:p>
    <w:p>
      <w:pPr>
        <w:pStyle w:val="SourceCode"/>
      </w:pPr>
      <w:r>
        <w:rPr>
          <w:rStyle w:val="CommentTok"/>
        </w:rPr>
        <w:t xml:space="preserve">#data |&gt;</w:t>
      </w:r>
      <w:r>
        <w:br/>
      </w:r>
      <w:r>
        <w:rPr>
          <w:rStyle w:val="CommentTok"/>
        </w:rPr>
        <w:t xml:space="preserve">#group by (month, state, interest) |&gt;</w:t>
      </w:r>
      <w:r>
        <w:br/>
      </w:r>
      <w:r>
        <w:rPr>
          <w:rStyle w:val="CommentTok"/>
        </w:rPr>
        <w:t xml:space="preserve">#summarise (n == n()) |&gt;</w:t>
      </w:r>
      <w:r>
        <w:br/>
      </w:r>
      <w:r>
        <w:rPr>
          <w:rStyle w:val="CommentTok"/>
        </w:rPr>
        <w:t xml:space="preserve">#filter (n==max(n)) |&gt;</w:t>
      </w:r>
      <w:r>
        <w:br/>
      </w:r>
      <w:r>
        <w:rPr>
          <w:rStyle w:val="CommentTok"/>
        </w:rPr>
        <w:t xml:space="preserve">#select(-month)</w:t>
      </w:r>
      <w:r>
        <w:br/>
      </w:r>
      <w:r>
        <w:rPr>
          <w:rStyle w:val="CommentTok"/>
        </w:rPr>
        <w:t xml:space="preserve">#maxes |&gt;</w:t>
      </w:r>
      <w:r>
        <w:br/>
      </w:r>
      <w:r>
        <w:rPr>
          <w:rStyle w:val="CommentTok"/>
        </w:rPr>
        <w:t xml:space="preserve">#leftjoin(data)</w:t>
      </w:r>
    </w:p>
    <w:p>
      <w:pPr>
        <w:pStyle w:val="SourceCode"/>
      </w:pPr>
      <w:r>
        <w:rPr>
          <w:rStyle w:val="NormalTok"/>
        </w:rPr>
        <w:t xml:space="preserve">snap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(Interests)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STATE_INC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Regions (Included)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STATE_EXC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Regions (Excluded)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Interests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snap2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(snap2)</w:t>
      </w:r>
    </w:p>
    <w:p>
      <w:pPr>
        <w:pStyle w:val="FirstParagraph"/>
      </w:pPr>
      <w:r>
        <w:t xml:space="preserve">Text analysis of targeting categories, by state.</w:t>
      </w:r>
    </w:p>
    <w:p>
      <w:pPr>
        <w:pStyle w:val="BodyText"/>
      </w:pPr>
      <w:r>
        <w:t xml:space="preserve">Unnest both</w:t>
      </w:r>
      <w:r>
        <w:t xml:space="preserve"> </w:t>
      </w:r>
      <w:r>
        <w:t xml:space="preserve">“</w:t>
      </w:r>
      <w:r>
        <w:t xml:space="preserve">Regions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Interest</w:t>
      </w:r>
      <w:r>
        <w:t xml:space="preserve">”</w:t>
      </w:r>
      <w:r>
        <w:t xml:space="preserve"> </w:t>
      </w:r>
      <w:r>
        <w:t xml:space="preserve">fields to get tidy.</w:t>
      </w:r>
    </w:p>
    <w:p>
      <w:pPr>
        <w:pStyle w:val="BodyText"/>
      </w:pPr>
      <w:r>
        <w:t xml:space="preserve">#dlxs are oracle datalogix audiences? https://businesshelp.snapchat.com/s/article/custom-audiences?language=en_US</w:t>
      </w:r>
    </w:p>
    <w:p>
      <w:pPr>
        <w:pStyle w:val="BodyText"/>
      </w:pPr>
      <w:r>
        <w:t xml:space="preserve">targetsmart and i360: https://www.axios.com/2022/09/08/snap-voter-data-republican-democrats</w:t>
      </w:r>
    </w:p>
    <w:p>
      <w:pPr>
        <w:pStyle w:val="BodyText"/>
      </w:pPr>
      <w:r>
        <w:t xml:space="preserve">Geographic Scales:</w:t>
      </w:r>
    </w:p>
    <w:p>
      <w:pPr>
        <w:numPr>
          <w:ilvl w:val="0"/>
          <w:numId w:val="1001"/>
        </w:numPr>
        <w:pStyle w:val="Compact"/>
      </w:pPr>
      <w:r>
        <w:t xml:space="preserve">Region (State)</w:t>
      </w:r>
    </w:p>
    <w:p>
      <w:pPr>
        <w:numPr>
          <w:ilvl w:val="1"/>
          <w:numId w:val="1002"/>
        </w:numPr>
      </w:pPr>
      <w:r>
        <w:t xml:space="preserve">Inclusions</w:t>
      </w:r>
    </w:p>
    <w:p>
      <w:pPr>
        <w:numPr>
          <w:ilvl w:val="1"/>
          <w:numId w:val="1002"/>
        </w:numPr>
      </w:pPr>
      <w:r>
        <w:t xml:space="preserve">Exclusions</w:t>
      </w:r>
    </w:p>
    <w:p>
      <w:pPr>
        <w:numPr>
          <w:ilvl w:val="1"/>
          <w:numId w:val="1002"/>
        </w:numPr>
      </w:pPr>
      <w:r>
        <w:t xml:space="preserve">Total Ads</w:t>
      </w:r>
    </w:p>
    <w:p>
      <w:pPr>
        <w:numPr>
          <w:ilvl w:val="1"/>
          <w:numId w:val="1002"/>
        </w:numPr>
      </w:pPr>
      <w:r>
        <w:t xml:space="preserve">Total Spend</w:t>
      </w:r>
    </w:p>
    <w:p>
      <w:pPr>
        <w:numPr>
          <w:ilvl w:val="1"/>
          <w:numId w:val="1002"/>
        </w:numPr>
      </w:pPr>
      <w:r>
        <w:t xml:space="preserve">Total Impressions</w:t>
      </w:r>
    </w:p>
    <w:p>
      <w:pPr>
        <w:numPr>
          <w:ilvl w:val="1"/>
          <w:numId w:val="1002"/>
        </w:numPr>
      </w:pPr>
      <w:r>
        <w:t xml:space="preserve">Interests (text analysis)</w:t>
      </w:r>
    </w:p>
    <w:p>
      <w:pPr>
        <w:numPr>
          <w:ilvl w:val="0"/>
          <w:numId w:val="1001"/>
        </w:numPr>
        <w:pStyle w:val="Compact"/>
      </w:pPr>
      <w:r>
        <w:t xml:space="preserve">Metros (City)</w:t>
      </w:r>
    </w:p>
    <w:p>
      <w:pPr>
        <w:numPr>
          <w:ilvl w:val="1"/>
          <w:numId w:val="1003"/>
        </w:numPr>
      </w:pPr>
      <w:r>
        <w:t xml:space="preserve">Inclusions</w:t>
      </w:r>
    </w:p>
    <w:p>
      <w:pPr>
        <w:numPr>
          <w:ilvl w:val="1"/>
          <w:numId w:val="1003"/>
        </w:numPr>
      </w:pPr>
      <w:r>
        <w:t xml:space="preserve">Exclusions</w:t>
      </w:r>
    </w:p>
    <w:p>
      <w:pPr>
        <w:numPr>
          <w:ilvl w:val="1"/>
          <w:numId w:val="1003"/>
        </w:numPr>
      </w:pPr>
      <w:r>
        <w:t xml:space="preserve">Total Ads</w:t>
      </w:r>
    </w:p>
    <w:p>
      <w:pPr>
        <w:numPr>
          <w:ilvl w:val="1"/>
          <w:numId w:val="1003"/>
        </w:numPr>
      </w:pPr>
      <w:r>
        <w:t xml:space="preserve">Total Spend</w:t>
      </w:r>
    </w:p>
    <w:p>
      <w:pPr>
        <w:numPr>
          <w:ilvl w:val="1"/>
          <w:numId w:val="1003"/>
        </w:numPr>
      </w:pPr>
      <w:r>
        <w:t xml:space="preserve">Total Impressions</w:t>
      </w:r>
    </w:p>
    <w:p>
      <w:pPr>
        <w:numPr>
          <w:ilvl w:val="1"/>
          <w:numId w:val="1003"/>
        </w:numPr>
      </w:pPr>
      <w:r>
        <w:t xml:space="preserve">Interests (text analysis)</w:t>
      </w:r>
    </w:p>
    <w:p>
      <w:pPr>
        <w:numPr>
          <w:ilvl w:val="0"/>
          <w:numId w:val="1001"/>
        </w:numPr>
        <w:pStyle w:val="Compact"/>
      </w:pPr>
      <w:r>
        <w:t xml:space="preserve">Postal Codes (Zip)</w:t>
      </w:r>
    </w:p>
    <w:p>
      <w:pPr>
        <w:numPr>
          <w:ilvl w:val="1"/>
          <w:numId w:val="1004"/>
        </w:numPr>
      </w:pPr>
      <w:r>
        <w:t xml:space="preserve">Inclusions</w:t>
      </w:r>
    </w:p>
    <w:p>
      <w:pPr>
        <w:numPr>
          <w:ilvl w:val="1"/>
          <w:numId w:val="1004"/>
        </w:numPr>
      </w:pPr>
      <w:r>
        <w:t xml:space="preserve">Exclusions</w:t>
      </w:r>
    </w:p>
    <w:p>
      <w:pPr>
        <w:numPr>
          <w:ilvl w:val="1"/>
          <w:numId w:val="1004"/>
        </w:numPr>
      </w:pPr>
      <w:r>
        <w:t xml:space="preserve">Total Ads</w:t>
      </w:r>
    </w:p>
    <w:p>
      <w:pPr>
        <w:numPr>
          <w:ilvl w:val="1"/>
          <w:numId w:val="1004"/>
        </w:numPr>
      </w:pPr>
      <w:r>
        <w:t xml:space="preserve">Total Spend</w:t>
      </w:r>
    </w:p>
    <w:p>
      <w:pPr>
        <w:numPr>
          <w:ilvl w:val="1"/>
          <w:numId w:val="1004"/>
        </w:numPr>
      </w:pPr>
      <w:r>
        <w:t xml:space="preserve">Total Impressions</w:t>
      </w:r>
    </w:p>
    <w:p>
      <w:pPr>
        <w:numPr>
          <w:ilvl w:val="1"/>
          <w:numId w:val="1004"/>
        </w:numPr>
      </w:pPr>
      <w:r>
        <w:t xml:space="preserve">Interests (text analysis)</w:t>
      </w:r>
    </w:p>
    <w:p>
      <w:pPr>
        <w:numPr>
          <w:ilvl w:val="0"/>
          <w:numId w:val="1001"/>
        </w:numPr>
        <w:pStyle w:val="Compact"/>
      </w:pPr>
      <w:r>
        <w:t xml:space="preserve">Location Categories</w:t>
      </w:r>
    </w:p>
    <w:p>
      <w:pPr>
        <w:numPr>
          <w:ilvl w:val="1"/>
          <w:numId w:val="1005"/>
        </w:numPr>
      </w:pPr>
      <w:r>
        <w:t xml:space="preserve">Inclusions</w:t>
      </w:r>
    </w:p>
    <w:p>
      <w:pPr>
        <w:numPr>
          <w:ilvl w:val="1"/>
          <w:numId w:val="1005"/>
        </w:numPr>
      </w:pPr>
      <w:r>
        <w:t xml:space="preserve">Exclusions</w:t>
      </w:r>
    </w:p>
    <w:p>
      <w:pPr>
        <w:numPr>
          <w:ilvl w:val="1"/>
          <w:numId w:val="1005"/>
        </w:numPr>
      </w:pPr>
      <w:r>
        <w:t xml:space="preserve">Total Ads</w:t>
      </w:r>
    </w:p>
    <w:p>
      <w:pPr>
        <w:numPr>
          <w:ilvl w:val="1"/>
          <w:numId w:val="1005"/>
        </w:numPr>
      </w:pPr>
      <w:r>
        <w:t xml:space="preserve">Total Spend</w:t>
      </w:r>
    </w:p>
    <w:p>
      <w:pPr>
        <w:numPr>
          <w:ilvl w:val="1"/>
          <w:numId w:val="1005"/>
        </w:numPr>
      </w:pPr>
      <w:r>
        <w:t xml:space="preserve">Total Impressions</w:t>
      </w:r>
    </w:p>
    <w:p>
      <w:pPr>
        <w:numPr>
          <w:ilvl w:val="1"/>
          <w:numId w:val="1005"/>
        </w:numPr>
      </w:pPr>
      <w:r>
        <w:t xml:space="preserve">Interests (text analysis)</w:t>
      </w:r>
    </w:p>
    <w:p>
      <w:pPr>
        <w:numPr>
          <w:ilvl w:val="0"/>
          <w:numId w:val="1001"/>
        </w:numPr>
        <w:pStyle w:val="Compact"/>
      </w:pPr>
      <w:r>
        <w:t xml:space="preserve">Electoral Districts</w:t>
      </w:r>
    </w:p>
    <w:p>
      <w:pPr>
        <w:numPr>
          <w:ilvl w:val="1"/>
          <w:numId w:val="1006"/>
        </w:numPr>
      </w:pPr>
      <w:r>
        <w:t xml:space="preserve">Inclusions</w:t>
      </w:r>
    </w:p>
    <w:p>
      <w:pPr>
        <w:numPr>
          <w:ilvl w:val="1"/>
          <w:numId w:val="1006"/>
        </w:numPr>
      </w:pPr>
      <w:r>
        <w:t xml:space="preserve">Exclusions</w:t>
      </w:r>
    </w:p>
    <w:p>
      <w:pPr>
        <w:numPr>
          <w:ilvl w:val="1"/>
          <w:numId w:val="1006"/>
        </w:numPr>
      </w:pPr>
      <w:r>
        <w:t xml:space="preserve">Total Ads</w:t>
      </w:r>
    </w:p>
    <w:p>
      <w:pPr>
        <w:numPr>
          <w:ilvl w:val="1"/>
          <w:numId w:val="1006"/>
        </w:numPr>
      </w:pPr>
      <w:r>
        <w:t xml:space="preserve">Total Spend</w:t>
      </w:r>
    </w:p>
    <w:p>
      <w:pPr>
        <w:numPr>
          <w:ilvl w:val="1"/>
          <w:numId w:val="1006"/>
        </w:numPr>
      </w:pPr>
      <w:r>
        <w:t xml:space="preserve">Total Impressions</w:t>
      </w:r>
    </w:p>
    <w:p>
      <w:pPr>
        <w:numPr>
          <w:ilvl w:val="1"/>
          <w:numId w:val="1006"/>
        </w:numPr>
      </w:pPr>
      <w:r>
        <w:t xml:space="preserve">Interests (text analysis)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A&amp;S 500 Final Project</dc:title>
  <dc:creator>Jacob Saindon</dc:creator>
  <cp:keywords/>
  <dcterms:created xsi:type="dcterms:W3CDTF">2023-04-20T15:32:22Z</dcterms:created>
  <dcterms:modified xsi:type="dcterms:W3CDTF">2023-04-20T15:32:22Z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editor">
    <vt:lpwstr>visual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