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Jacobo Lopez Patiño 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</w:t>
      </w:r>
      <w:r w:rsidDel="00000000" w:rsidR="00000000" w:rsidRPr="00000000">
        <w:rPr>
          <w:rtl w:val="0"/>
        </w:rPr>
        <w:t xml:space="preserve"> https://github.com/jacolopezp6/ProgramacionBackend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16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96000" cy="4019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21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91125" cy="266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76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>
          <w:rtl w:val="0"/>
        </w:rPr>
        <w:t xml:space="preserve">campus-copia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>
          <w:rtl w:val="0"/>
        </w:rPr>
        <w:t xml:space="preserve">mejora-readme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  <w:r w:rsidDel="00000000" w:rsidR="00000000" w:rsidRPr="00000000">
        <w:rPr>
          <w:rtl w:val="0"/>
        </w:rPr>
        <w:t xml:space="preserve">docs: amplía instrucciones de uso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</w:t>
      </w:r>
      <w:r w:rsidDel="00000000" w:rsidR="00000000" w:rsidRPr="00000000">
        <w:rPr>
          <w:rtl w:val="0"/>
        </w:rPr>
        <w:t xml:space="preserve">: https://github.com/jacolopezp6/ProgramacionBackend/tree/mejora-readme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Actualiza la copia local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init crea un repositorio nuevo desde 0 y git clone descarga una copia completa de un repositorio existente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 una nueva rama llamada mejora-readme y cambia inmediatamente a ella para empezar a trabajar en su entorno aislado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No, porque las ramas en Git funcionan de manera independiente, subir los cambios de mejora-readme al servidor remoto no afecta la rama main hasta que no se realice un pull request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☐ Realicé pull.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☐ Cloné el repositorio.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☐ Creé mejora-readme.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☐ Hice un commit en la rama.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☐ Publiqué la rama.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☐ No uní la rama con main.</w:t>
      </w:r>
    </w:p>
    <w:sectPr>
      <w:footerReference r:id="rId12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4rAFrwufKTXrLIPP9rt6MRBCg==">CgMxLjA4AHIhMXAzUkRfYUVZZTM5Smswb2Y5Q1lfQUd2WFRidmFoLWxG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2026-09-10T20:09:34.5139808Z</dcterms:created>
  <dc:creator>Andres Felipe Nieto</dc:creator>
</cp:coreProperties>
</file>