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29B36BB7" w:rsidR="00681AF4" w:rsidRDefault="00681AF4" w:rsidP="00BC7123">
      <w:pPr>
        <w:rPr>
          <w:rFonts w:cstheme="minorHAnsi"/>
          <w:b/>
          <w:bCs/>
          <w:lang w:val="en-US"/>
        </w:rPr>
      </w:pPr>
      <w:r w:rsidRPr="00EA24B7">
        <w:rPr>
          <w:rFonts w:cstheme="minorHAnsi"/>
          <w:b/>
          <w:bCs/>
          <w:lang w:val="en-US"/>
        </w:rPr>
        <w:t>Exploring Drug–Drug Interactions in the FDA Adverse Event Reporting System</w:t>
      </w:r>
    </w:p>
    <w:p w14:paraId="458FDC00" w14:textId="285B94A4" w:rsidR="00E31072" w:rsidRPr="00E31072" w:rsidRDefault="00E31072" w:rsidP="00BC7123">
      <w:pPr>
        <w:rPr>
          <w:rFonts w:cstheme="minorHAnsi"/>
          <w:lang w:val="en-US"/>
        </w:rPr>
      </w:pPr>
      <w:r w:rsidRPr="00E31072">
        <w:rPr>
          <w:rFonts w:cstheme="minorHAnsi"/>
          <w:lang w:val="en-US"/>
        </w:rPr>
        <w:t>Running title: Drug–Drug Interactions in FAERS</w:t>
      </w:r>
    </w:p>
    <w:p w14:paraId="4CC42DEB" w14:textId="77777777" w:rsidR="00E31072" w:rsidRPr="00EA24B7" w:rsidRDefault="00E31072" w:rsidP="00BC7123">
      <w:pPr>
        <w:rPr>
          <w:rFonts w:cstheme="minorHAnsi"/>
          <w:lang w:val="en-US"/>
        </w:rPr>
      </w:pP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r w:rsidRPr="00227123">
        <w:rPr>
          <w:rFonts w:cstheme="minorHAnsi"/>
          <w:sz w:val="18"/>
          <w:szCs w:val="18"/>
        </w:rPr>
        <w:t xml:space="preserve"> </w:t>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2015EE81" w14:textId="08E538F5" w:rsidR="00244460" w:rsidRPr="00244460" w:rsidRDefault="000B2761" w:rsidP="00244460">
      <w:pPr>
        <w:rPr>
          <w:rFonts w:cstheme="minorHAnsi"/>
          <w:b/>
          <w:bCs/>
          <w:sz w:val="18"/>
          <w:szCs w:val="18"/>
          <w:lang w:val="en-US"/>
        </w:rPr>
      </w:pPr>
      <w:r w:rsidRPr="00A608E0">
        <w:rPr>
          <w:rFonts w:cstheme="minorHAnsi"/>
          <w:b/>
          <w:bCs/>
          <w:sz w:val="18"/>
          <w:szCs w:val="18"/>
          <w:lang w:val="en-US"/>
        </w:rPr>
        <w:t>Abstract</w:t>
      </w:r>
    </w:p>
    <w:p w14:paraId="046B7FB1" w14:textId="77777777" w:rsidR="00244460" w:rsidRPr="00244460" w:rsidRDefault="00244460" w:rsidP="00244460">
      <w:pPr>
        <w:rPr>
          <w:rFonts w:cstheme="minorHAnsi"/>
          <w:sz w:val="18"/>
          <w:szCs w:val="18"/>
          <w:lang w:val="en-US"/>
        </w:rPr>
      </w:pPr>
      <w:r w:rsidRPr="00244460">
        <w:rPr>
          <w:rFonts w:cstheme="minorHAnsi"/>
          <w:sz w:val="18"/>
          <w:szCs w:val="18"/>
          <w:lang w:val="en-US"/>
        </w:rPr>
        <w:t>Adverse drug events (ADEs) related to drug–drug interactions (DDIs) represent a major and preventable source of patient harm, particularly in the context of increasing polypharmacy. Spontaneous reporting systems provide a complementary perspective to clinical studies by capturing suspected interactions in real-world settings. This study aimed to describe and characterize reports of drug–drug interactions in the FDA Adverse Event Reporting System (FAERS).</w:t>
      </w:r>
    </w:p>
    <w:p w14:paraId="2B0E5EF3" w14:textId="77777777" w:rsidR="00244460" w:rsidRPr="00244460" w:rsidRDefault="00244460" w:rsidP="00244460">
      <w:pPr>
        <w:rPr>
          <w:rFonts w:cstheme="minorHAnsi"/>
          <w:sz w:val="18"/>
          <w:szCs w:val="18"/>
          <w:lang w:val="en-US"/>
        </w:rPr>
      </w:pPr>
    </w:p>
    <w:p w14:paraId="615D6C36" w14:textId="6DE1C756" w:rsidR="00244460" w:rsidRPr="00244460" w:rsidRDefault="00244460" w:rsidP="00244460">
      <w:pPr>
        <w:rPr>
          <w:rFonts w:cstheme="minorHAnsi"/>
          <w:sz w:val="18"/>
          <w:szCs w:val="18"/>
          <w:lang w:val="en-US"/>
        </w:rPr>
      </w:pPr>
      <w:r w:rsidRPr="00244460">
        <w:rPr>
          <w:rFonts w:cstheme="minorHAnsi"/>
          <w:sz w:val="18"/>
          <w:szCs w:val="18"/>
          <w:lang w:val="en-US"/>
        </w:rPr>
        <w:t>All Individual Case Safety Reports (ICSRs submitted up to December 31, 2024 that contained at least one drug coded as an interacting agent (</w:t>
      </w:r>
      <w:r w:rsidR="00833253">
        <w:rPr>
          <w:rFonts w:cstheme="minorHAnsi"/>
          <w:sz w:val="18"/>
          <w:szCs w:val="18"/>
          <w:lang w:val="en-US"/>
        </w:rPr>
        <w:t>“</w:t>
      </w:r>
      <w:r w:rsidRPr="00244460">
        <w:rPr>
          <w:rFonts w:cstheme="minorHAnsi"/>
          <w:sz w:val="18"/>
          <w:szCs w:val="18"/>
          <w:lang w:val="en-US"/>
        </w:rPr>
        <w:t>I</w:t>
      </w:r>
      <w:r w:rsidR="00833253">
        <w:rPr>
          <w:rFonts w:cstheme="minorHAnsi"/>
          <w:sz w:val="18"/>
          <w:szCs w:val="18"/>
          <w:lang w:val="en-US"/>
        </w:rPr>
        <w:t>”</w:t>
      </w:r>
      <w:r w:rsidRPr="00244460">
        <w:rPr>
          <w:rFonts w:cstheme="minorHAnsi"/>
          <w:sz w:val="18"/>
          <w:szCs w:val="18"/>
          <w:lang w:val="en-US"/>
        </w:rPr>
        <w:t>) were extracted and analyzed descriptively. Reporting patterns were examined according to patient demographics, reporter type, outcomes, drug roles, therapeutic classes, adverse reactions, and indications. Interacting drugs were compared with non-interacting drugs using exploratory chi-square tests and Cramér’s V to assess heterogeneity across key characteristics.</w:t>
      </w:r>
    </w:p>
    <w:p w14:paraId="580D4EF3" w14:textId="77777777" w:rsidR="00244460" w:rsidRPr="00244460" w:rsidRDefault="00244460" w:rsidP="00244460">
      <w:pPr>
        <w:rPr>
          <w:rFonts w:cstheme="minorHAnsi"/>
          <w:sz w:val="18"/>
          <w:szCs w:val="18"/>
          <w:lang w:val="en-US"/>
        </w:rPr>
      </w:pPr>
    </w:p>
    <w:p w14:paraId="119A995F" w14:textId="1126355C" w:rsidR="00244460" w:rsidRPr="00244460" w:rsidRDefault="00244460" w:rsidP="00244460">
      <w:pPr>
        <w:rPr>
          <w:rFonts w:cstheme="minorHAnsi"/>
          <w:sz w:val="18"/>
          <w:szCs w:val="18"/>
          <w:lang w:val="en-US"/>
        </w:rPr>
      </w:pPr>
      <w:commentRangeStart w:id="0"/>
      <w:commentRangeStart w:id="1"/>
      <w:r w:rsidRPr="00244460">
        <w:rPr>
          <w:rFonts w:cstheme="minorHAnsi"/>
          <w:sz w:val="18"/>
          <w:szCs w:val="18"/>
          <w:lang w:val="en-US"/>
        </w:rPr>
        <w:t>A total of 95,947 r</w:t>
      </w:r>
      <w:commentRangeEnd w:id="0"/>
      <w:r w:rsidR="00662D99">
        <w:rPr>
          <w:rStyle w:val="Rimandocommento"/>
        </w:rPr>
        <w:commentReference w:id="0"/>
      </w:r>
      <w:commentRangeEnd w:id="1"/>
      <w:r w:rsidR="004842B3">
        <w:rPr>
          <w:rStyle w:val="Rimandocommento"/>
        </w:rPr>
        <w:commentReference w:id="1"/>
      </w:r>
      <w:r w:rsidRPr="00244460">
        <w:rPr>
          <w:rFonts w:cstheme="minorHAnsi"/>
          <w:sz w:val="18"/>
          <w:szCs w:val="18"/>
          <w:lang w:val="en-US"/>
        </w:rPr>
        <w:t xml:space="preserve">eports including at least one interacting drug were identified. Most reports concerned female patients and were submitted by physicians, with hospitalization and other serious outcomes being the most frequently reported events. The median number of drugs per report was six. Nervous system, cardiovascular, and anti-infective agents were the </w:t>
      </w:r>
      <w:r w:rsidR="0092248A" w:rsidRPr="00244460">
        <w:rPr>
          <w:rFonts w:cstheme="minorHAnsi"/>
          <w:sz w:val="18"/>
          <w:szCs w:val="18"/>
          <w:lang w:val="en-US"/>
        </w:rPr>
        <w:t>most involved</w:t>
      </w:r>
      <w:r w:rsidR="0092248A">
        <w:rPr>
          <w:rFonts w:cstheme="minorHAnsi"/>
          <w:sz w:val="18"/>
          <w:szCs w:val="18"/>
          <w:lang w:val="en-US"/>
        </w:rPr>
        <w:t xml:space="preserve"> </w:t>
      </w:r>
      <w:r w:rsidR="0092248A" w:rsidRPr="00244460">
        <w:rPr>
          <w:rFonts w:cstheme="minorHAnsi"/>
          <w:sz w:val="18"/>
          <w:szCs w:val="18"/>
          <w:lang w:val="en-US"/>
        </w:rPr>
        <w:t>therapeutic classes</w:t>
      </w:r>
      <w:r w:rsidRPr="00244460">
        <w:rPr>
          <w:rFonts w:cstheme="minorHAnsi"/>
          <w:sz w:val="18"/>
          <w:szCs w:val="18"/>
          <w:lang w:val="en-US"/>
        </w:rPr>
        <w:t>. The most frequently reported interacting drugs were warfarin, tacrolimus, acetylsalicylic acid, quetiapine, valproic acid, and rivaroxaban. For these drugs, coagulation disorders, renal toxicity, and neuropsychiatric events were the predominant reported adverse reactions. Elderly patients, severe outcomes, and European reports were overrepresented among interaction-related reports compared with non-interacting drug reports.</w:t>
      </w:r>
    </w:p>
    <w:p w14:paraId="72FA83DC" w14:textId="77777777" w:rsidR="00244460" w:rsidRPr="00244460" w:rsidRDefault="00244460" w:rsidP="00244460">
      <w:pPr>
        <w:rPr>
          <w:rFonts w:cstheme="minorHAnsi"/>
          <w:sz w:val="18"/>
          <w:szCs w:val="18"/>
          <w:lang w:val="en-US"/>
        </w:rPr>
      </w:pPr>
    </w:p>
    <w:p w14:paraId="0FA19186" w14:textId="77777777" w:rsidR="00244460" w:rsidRPr="00244460" w:rsidRDefault="00244460" w:rsidP="00244460">
      <w:pPr>
        <w:rPr>
          <w:rFonts w:cstheme="minorHAnsi"/>
          <w:sz w:val="18"/>
          <w:szCs w:val="18"/>
          <w:lang w:val="en-US"/>
        </w:rPr>
      </w:pPr>
      <w:r w:rsidRPr="00244460">
        <w:rPr>
          <w:rFonts w:cstheme="minorHAnsi"/>
          <w:sz w:val="18"/>
          <w:szCs w:val="18"/>
          <w:lang w:val="en-US"/>
        </w:rPr>
        <w:t>These findings highlight distinct demographic, clinical, and geographic patterns in reports of suspected drug–drug interactions and underscore the importance of accounting for structural differences in spontaneous reporting data when studying interaction-related ADEs. This descriptive framework supports future analytical and causal investigations of clinically relevant DDIs.</w:t>
      </w:r>
    </w:p>
    <w:p w14:paraId="44588C3C" w14:textId="77777777" w:rsidR="00244460" w:rsidRPr="00244460" w:rsidRDefault="00244460" w:rsidP="00244460">
      <w:pPr>
        <w:rPr>
          <w:rFonts w:cstheme="minorHAnsi"/>
          <w:b/>
          <w:bCs/>
          <w:sz w:val="18"/>
          <w:szCs w:val="18"/>
          <w:lang w:val="en-US"/>
        </w:rPr>
      </w:pPr>
    </w:p>
    <w:p w14:paraId="2B56779B" w14:textId="2453AA88" w:rsidR="00244460" w:rsidRPr="00244460" w:rsidRDefault="00244460" w:rsidP="00244460">
      <w:pPr>
        <w:rPr>
          <w:rFonts w:cstheme="minorHAnsi"/>
          <w:b/>
          <w:bCs/>
          <w:sz w:val="18"/>
          <w:szCs w:val="18"/>
          <w:lang w:val="en-US"/>
        </w:rPr>
      </w:pPr>
      <w:r w:rsidRPr="00244460">
        <w:rPr>
          <w:rFonts w:cstheme="minorHAnsi"/>
          <w:b/>
          <w:bCs/>
          <w:sz w:val="18"/>
          <w:szCs w:val="18"/>
          <w:lang w:val="en-US"/>
        </w:rPr>
        <w:t>Keyword</w:t>
      </w:r>
      <w:r>
        <w:rPr>
          <w:rFonts w:cstheme="minorHAnsi"/>
          <w:b/>
          <w:bCs/>
          <w:sz w:val="18"/>
          <w:szCs w:val="18"/>
          <w:lang w:val="en-US"/>
        </w:rPr>
        <w:t>s</w:t>
      </w:r>
    </w:p>
    <w:p w14:paraId="2F3743D6" w14:textId="745CF264" w:rsidR="00244460" w:rsidRPr="00244460" w:rsidRDefault="00244460" w:rsidP="00244460">
      <w:pPr>
        <w:rPr>
          <w:rFonts w:cstheme="minorHAnsi"/>
          <w:sz w:val="18"/>
          <w:szCs w:val="18"/>
          <w:lang w:val="en-US"/>
        </w:rPr>
      </w:pPr>
      <w:r w:rsidRPr="00244460">
        <w:rPr>
          <w:rFonts w:cstheme="minorHAnsi"/>
          <w:sz w:val="18"/>
          <w:szCs w:val="18"/>
          <w:lang w:val="en-US"/>
        </w:rPr>
        <w:t>Drug–drug interactions; adverse drug events; FAERS; pharmacovigilance; polypharmacy; spontaneous reporting</w:t>
      </w:r>
      <w:r w:rsidR="001B5472">
        <w:rPr>
          <w:rFonts w:cstheme="minorHAnsi"/>
          <w:sz w:val="18"/>
          <w:szCs w:val="18"/>
          <w:lang w:val="en-US"/>
        </w:rPr>
        <w:t>.</w:t>
      </w:r>
    </w:p>
    <w:p w14:paraId="76322A00" w14:textId="77777777" w:rsidR="00244460" w:rsidRPr="00244460" w:rsidRDefault="00244460" w:rsidP="00244460">
      <w:pPr>
        <w:rPr>
          <w:rFonts w:cstheme="minorHAnsi"/>
          <w:b/>
          <w:bCs/>
          <w:sz w:val="18"/>
          <w:szCs w:val="18"/>
          <w:lang w:val="en-US"/>
        </w:rPr>
      </w:pPr>
    </w:p>
    <w:p w14:paraId="0A6628E1" w14:textId="0A5BAF91" w:rsidR="00244460" w:rsidRPr="00244460" w:rsidRDefault="00244460" w:rsidP="00244460">
      <w:pPr>
        <w:rPr>
          <w:rFonts w:cstheme="minorHAnsi"/>
          <w:b/>
          <w:bCs/>
          <w:sz w:val="18"/>
          <w:szCs w:val="18"/>
          <w:lang w:val="en-US"/>
        </w:rPr>
      </w:pPr>
      <w:r w:rsidRPr="00244460">
        <w:rPr>
          <w:rFonts w:cstheme="minorHAnsi"/>
          <w:b/>
          <w:bCs/>
          <w:sz w:val="18"/>
          <w:szCs w:val="18"/>
          <w:lang w:val="en-US"/>
        </w:rPr>
        <w:t>Key Point</w:t>
      </w:r>
      <w:r w:rsidR="008F282C">
        <w:rPr>
          <w:rFonts w:cstheme="minorHAnsi"/>
          <w:b/>
          <w:bCs/>
          <w:sz w:val="18"/>
          <w:szCs w:val="18"/>
          <w:lang w:val="en-US"/>
        </w:rPr>
        <w:t>s</w:t>
      </w:r>
    </w:p>
    <w:p w14:paraId="4BC25FF7" w14:textId="6B19AD19" w:rsidR="00244460" w:rsidRPr="00244460" w:rsidRDefault="00244460" w:rsidP="00244460">
      <w:pPr>
        <w:rPr>
          <w:rFonts w:cstheme="minorHAnsi"/>
          <w:sz w:val="18"/>
          <w:szCs w:val="18"/>
          <w:lang w:val="en-US"/>
        </w:rPr>
      </w:pPr>
      <w:r w:rsidRPr="00244460">
        <w:rPr>
          <w:rFonts w:cstheme="minorHAnsi"/>
          <w:sz w:val="18"/>
          <w:szCs w:val="18"/>
          <w:lang w:val="en-US"/>
        </w:rPr>
        <w:t>Reports of suspected drug–drug interactions in FAERS predominantly involve elderly patients and are associated with more severe outcomes, particularly hospitalization and life-threatening events.</w:t>
      </w:r>
    </w:p>
    <w:p w14:paraId="3E356513" w14:textId="51D35E68" w:rsidR="00244460" w:rsidRPr="00244460" w:rsidRDefault="00244460" w:rsidP="00244460">
      <w:pPr>
        <w:rPr>
          <w:rFonts w:cstheme="minorHAnsi"/>
          <w:sz w:val="18"/>
          <w:szCs w:val="18"/>
          <w:lang w:val="en-US"/>
        </w:rPr>
      </w:pPr>
      <w:r w:rsidRPr="00244460">
        <w:rPr>
          <w:rFonts w:cstheme="minorHAnsi"/>
          <w:sz w:val="18"/>
          <w:szCs w:val="18"/>
          <w:lang w:val="en-US"/>
        </w:rPr>
        <w:t>Nervous system, cardiovascular, and anti-infective drugs account for the largest share of interacting agents, reflecting the therapeutic areas most exposed to interaction risks</w:t>
      </w:r>
      <w:r w:rsidR="008D5953">
        <w:rPr>
          <w:rFonts w:cstheme="minorHAnsi"/>
          <w:sz w:val="18"/>
          <w:szCs w:val="18"/>
          <w:lang w:val="en-US"/>
        </w:rPr>
        <w:t>.</w:t>
      </w:r>
    </w:p>
    <w:p w14:paraId="642AB1A8" w14:textId="0ECA0214" w:rsidR="00244460" w:rsidRPr="00244460" w:rsidRDefault="00244460" w:rsidP="00244460">
      <w:pPr>
        <w:rPr>
          <w:rFonts w:cstheme="minorHAnsi"/>
          <w:sz w:val="18"/>
          <w:szCs w:val="18"/>
          <w:lang w:val="en-US"/>
        </w:rPr>
      </w:pPr>
      <w:r w:rsidRPr="00244460">
        <w:rPr>
          <w:rFonts w:cstheme="minorHAnsi"/>
          <w:sz w:val="18"/>
          <w:szCs w:val="18"/>
          <w:lang w:val="en-US"/>
        </w:rPr>
        <w:t>Frequently implicated drugs such as warfarin, tacrolimus, and rivaroxaban show adverse reactions consistent with known pharmacological mechanisms, including bleeding and renal toxicity.</w:t>
      </w:r>
    </w:p>
    <w:p w14:paraId="59EB7774" w14:textId="76BE664B" w:rsidR="00244460" w:rsidRPr="00244460" w:rsidRDefault="00244460" w:rsidP="00244460">
      <w:pPr>
        <w:rPr>
          <w:rFonts w:cstheme="minorHAnsi"/>
          <w:sz w:val="18"/>
          <w:szCs w:val="18"/>
          <w:lang w:val="en-US"/>
        </w:rPr>
      </w:pPr>
      <w:r w:rsidRPr="00244460">
        <w:rPr>
          <w:rFonts w:cstheme="minorHAnsi"/>
          <w:sz w:val="18"/>
          <w:szCs w:val="18"/>
          <w:lang w:val="en-US"/>
        </w:rPr>
        <w:t>Interaction-related reports display marked geographic and demographic heterogeneity, with disproportionate contributions from Europe and older age groups.</w:t>
      </w:r>
    </w:p>
    <w:p w14:paraId="29FDDE6B" w14:textId="39528092" w:rsidR="00244460" w:rsidRPr="00244460" w:rsidRDefault="00244460" w:rsidP="00244460">
      <w:pPr>
        <w:rPr>
          <w:rFonts w:cstheme="minorHAnsi"/>
          <w:sz w:val="18"/>
          <w:szCs w:val="18"/>
          <w:lang w:val="en-US"/>
        </w:rPr>
      </w:pPr>
      <w:r w:rsidRPr="00244460">
        <w:rPr>
          <w:rFonts w:cstheme="minorHAnsi"/>
          <w:sz w:val="18"/>
          <w:szCs w:val="18"/>
          <w:lang w:val="en-US"/>
        </w:rPr>
        <w:t>These structural differences emphasize the need for careful adjustment and stratification when using spontaneous reporting data to study drug–drug interactions.</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1CB36470"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3C602584" w:rsidR="00F618A0" w:rsidRDefault="00AE76B8" w:rsidP="00BC7123">
      <w:pPr>
        <w:rPr>
          <w:rFonts w:cstheme="minorHAnsi"/>
          <w:sz w:val="18"/>
          <w:szCs w:val="18"/>
          <w:lang w:val="en-US"/>
        </w:rPr>
      </w:pPr>
      <w:r>
        <w:rPr>
          <w:rFonts w:cstheme="minorHAnsi"/>
          <w:sz w:val="18"/>
          <w:szCs w:val="18"/>
          <w:lang w:val="en-US"/>
        </w:rPr>
        <w:t xml:space="preserve">A </w:t>
      </w:r>
      <w:proofErr w:type="gramStart"/>
      <w:r>
        <w:rPr>
          <w:rFonts w:cstheme="minorHAnsi"/>
          <w:sz w:val="18"/>
          <w:szCs w:val="18"/>
          <w:lang w:val="en-US"/>
        </w:rPr>
        <w:t>tools</w:t>
      </w:r>
      <w:proofErr w:type="gramEnd"/>
      <w:r>
        <w:rPr>
          <w:rFonts w:cstheme="minorHAnsi"/>
          <w:sz w:val="18"/>
          <w:szCs w:val="18"/>
          <w:lang w:val="en-US"/>
        </w:rPr>
        <w:t xml:space="preserve"> usefully </w:t>
      </w:r>
      <w:r w:rsidR="00D906DD">
        <w:rPr>
          <w:rFonts w:cstheme="minorHAnsi"/>
          <w:sz w:val="18"/>
          <w:szCs w:val="18"/>
          <w:lang w:val="en-US"/>
        </w:rPr>
        <w:t>used in the drug safety setting were database collect</w:t>
      </w:r>
      <w:r w:rsidR="00B12686">
        <w:rPr>
          <w:rFonts w:cstheme="minorHAnsi"/>
          <w:sz w:val="18"/>
          <w:szCs w:val="18"/>
          <w:lang w:val="en-US"/>
        </w:rPr>
        <w:t>ing reports of suspected ADRs induced by drugs</w:t>
      </w:r>
      <w:r w:rsidR="0009562A">
        <w:rPr>
          <w:rFonts w:cstheme="minorHAnsi"/>
          <w:sz w:val="18"/>
          <w:szCs w:val="18"/>
          <w:lang w:val="en-US"/>
        </w:rPr>
        <w:t>, o</w:t>
      </w:r>
      <w:r w:rsidR="00B12686">
        <w:rPr>
          <w:rFonts w:cstheme="minorHAnsi"/>
          <w:sz w:val="18"/>
          <w:szCs w:val="18"/>
          <w:lang w:val="en-US"/>
        </w:rPr>
        <w:t xml:space="preserve">ne of the </w:t>
      </w:r>
      <w:r w:rsidR="008A32C1">
        <w:rPr>
          <w:rFonts w:cstheme="minorHAnsi"/>
          <w:sz w:val="18"/>
          <w:szCs w:val="18"/>
          <w:lang w:val="en-US"/>
        </w:rPr>
        <w:t xml:space="preserve">major known is the FDA </w:t>
      </w:r>
      <w:r w:rsidR="00245B45">
        <w:rPr>
          <w:rFonts w:cstheme="minorHAnsi"/>
          <w:sz w:val="18"/>
          <w:szCs w:val="18"/>
          <w:lang w:val="en-US"/>
        </w:rPr>
        <w:t>adverse event reporting system (FAERS)</w:t>
      </w:r>
      <w:r w:rsidR="0009562A">
        <w:rPr>
          <w:rFonts w:cstheme="minorHAnsi"/>
          <w:sz w:val="18"/>
          <w:szCs w:val="18"/>
          <w:lang w:val="en-US"/>
        </w:rPr>
        <w:t xml:space="preserve">. </w:t>
      </w: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lastRenderedPageBreak/>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Methods</w:t>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2"/>
      <w:commentRangeStart w:id="3"/>
      <w:r>
        <w:rPr>
          <w:rFonts w:cstheme="minorHAnsi"/>
          <w:sz w:val="18"/>
          <w:szCs w:val="18"/>
          <w:lang w:val="en-US"/>
        </w:rPr>
        <w:t xml:space="preserve">Nas analysis </w:t>
      </w:r>
      <w:proofErr w:type="gramStart"/>
      <w:r>
        <w:rPr>
          <w:rFonts w:cstheme="minorHAnsi"/>
          <w:sz w:val="18"/>
          <w:szCs w:val="18"/>
          <w:lang w:val="en-US"/>
        </w:rPr>
        <w:t>… ?</w:t>
      </w:r>
      <w:proofErr w:type="gramEnd"/>
      <w:r>
        <w:rPr>
          <w:rFonts w:cstheme="minorHAnsi"/>
          <w:sz w:val="18"/>
          <w:szCs w:val="18"/>
          <w:lang w:val="en-US"/>
        </w:rPr>
        <w:t xml:space="preserve"> </w:t>
      </w:r>
      <w:commentRangeEnd w:id="2"/>
      <w:r>
        <w:rPr>
          <w:rStyle w:val="Rimandocommento"/>
        </w:rPr>
        <w:commentReference w:id="2"/>
      </w:r>
      <w:commentRangeEnd w:id="3"/>
      <w:r w:rsidR="004F3B64">
        <w:rPr>
          <w:rStyle w:val="Rimandocommento"/>
        </w:rPr>
        <w:commentReference w:id="3"/>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46D29FE4"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w:t>
      </w:r>
      <w:r w:rsidR="00D75C96">
        <w:rPr>
          <w:rFonts w:cstheme="minorHAnsi"/>
          <w:sz w:val="18"/>
          <w:szCs w:val="18"/>
          <w:lang w:val="en-US"/>
        </w:rPr>
        <w:t>,</w:t>
      </w:r>
      <w:r w:rsidR="008C72AF" w:rsidRPr="008131B5">
        <w:rPr>
          <w:rFonts w:cstheme="minorHAnsi"/>
          <w:sz w:val="18"/>
          <w:szCs w:val="18"/>
          <w:lang w:val="en-US"/>
        </w:rPr>
        <w:t xml:space="preserv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19DF9271" w14:textId="01FBBCB4" w:rsidR="002C5CCE"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t>
      </w:r>
      <w:commentRangeStart w:id="4"/>
      <w:r w:rsidRPr="00681AF4">
        <w:rPr>
          <w:rFonts w:cstheme="minorHAnsi"/>
          <w:sz w:val="18"/>
          <w:szCs w:val="18"/>
          <w:lang w:val="en-US"/>
        </w:rPr>
        <w:t>we conducted an exploratory series of chi-square tests of independence on key categorical characteristics.</w:t>
      </w:r>
      <w:commentRangeEnd w:id="4"/>
      <w:r w:rsidR="000E209D">
        <w:rPr>
          <w:rStyle w:val="Rimandocommento"/>
        </w:rPr>
        <w:commentReference w:id="4"/>
      </w:r>
      <w:r w:rsidRPr="00681AF4">
        <w:rPr>
          <w:rFonts w:cstheme="minorHAnsi"/>
          <w:sz w:val="18"/>
          <w:szCs w:val="18"/>
          <w:lang w:val="en-US"/>
        </w:rPr>
        <w:t xml:space="preserve">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5F7866D" w14:textId="4A1E8B67" w:rsidR="00C96FBB" w:rsidRDefault="00681AF4" w:rsidP="00C96FBB">
      <w:pPr>
        <w:rPr>
          <w:rFonts w:cstheme="minorHAnsi"/>
          <w:sz w:val="18"/>
          <w:szCs w:val="18"/>
          <w:lang w:val="en-US"/>
        </w:rPr>
      </w:pPr>
      <w:r w:rsidRPr="008131B5">
        <w:rPr>
          <w:rFonts w:cstheme="minorHAnsi"/>
          <w:sz w:val="18"/>
          <w:szCs w:val="18"/>
          <w:lang w:val="en-US"/>
        </w:rPr>
        <w:t xml:space="preserve">A total of 95,947 </w:t>
      </w:r>
      <w:commentRangeStart w:id="5"/>
      <w:commentRangeStart w:id="6"/>
      <w:r w:rsidR="006A1A17">
        <w:rPr>
          <w:rFonts w:cstheme="minorHAnsi"/>
          <w:sz w:val="18"/>
          <w:szCs w:val="18"/>
          <w:lang w:val="en-US"/>
        </w:rPr>
        <w:t>(</w:t>
      </w:r>
      <w:r w:rsidR="000226FC">
        <w:rPr>
          <w:rFonts w:cstheme="minorHAnsi"/>
          <w:sz w:val="18"/>
          <w:szCs w:val="18"/>
          <w:lang w:val="en-US"/>
        </w:rPr>
        <w:t>0.37%</w:t>
      </w:r>
      <w:r w:rsidR="006A1A17">
        <w:rPr>
          <w:rFonts w:cstheme="minorHAnsi"/>
          <w:sz w:val="18"/>
          <w:szCs w:val="18"/>
          <w:lang w:val="en-US"/>
        </w:rPr>
        <w:t>)</w:t>
      </w:r>
      <w:commentRangeEnd w:id="5"/>
      <w:r w:rsidR="006A1A17">
        <w:rPr>
          <w:rStyle w:val="Rimandocommento"/>
        </w:rPr>
        <w:commentReference w:id="5"/>
      </w:r>
      <w:commentRangeEnd w:id="6"/>
      <w:r w:rsidR="00C96FBB">
        <w:rPr>
          <w:rStyle w:val="Rimandocommento"/>
        </w:rPr>
        <w:commentReference w:id="6"/>
      </w:r>
      <w:r w:rsidR="006A1A17">
        <w:rPr>
          <w:rFonts w:cstheme="minorHAnsi"/>
          <w:sz w:val="18"/>
          <w:szCs w:val="18"/>
          <w:lang w:val="en-US"/>
        </w:rPr>
        <w:t xml:space="preserve"> </w:t>
      </w:r>
      <w:r w:rsidRPr="008131B5">
        <w:rPr>
          <w:rFonts w:cstheme="minorHAnsi"/>
          <w:sz w:val="18"/>
          <w:szCs w:val="18"/>
          <w:lang w:val="en-US"/>
        </w:rPr>
        <w:t>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C96FBB">
        <w:rPr>
          <w:rFonts w:cstheme="minorHAnsi"/>
          <w:sz w:val="18"/>
          <w:szCs w:val="18"/>
          <w:lang w:val="en-US"/>
        </w:rPr>
        <w:t xml:space="preserve"> (</w:t>
      </w:r>
      <w:r w:rsidR="00C96FBB" w:rsidRPr="0004127D">
        <w:rPr>
          <w:rFonts w:cstheme="minorHAnsi"/>
          <w:b/>
          <w:bCs/>
          <w:sz w:val="18"/>
          <w:szCs w:val="18"/>
          <w:lang w:val="en-US"/>
        </w:rPr>
        <w:t>Table 1</w:t>
      </w:r>
      <w:r w:rsidR="00C96FBB">
        <w:rPr>
          <w:rFonts w:cstheme="minorHAnsi"/>
          <w:sz w:val="18"/>
          <w:szCs w:val="18"/>
          <w:lang w:val="en-US"/>
        </w:rPr>
        <w:t>)</w:t>
      </w:r>
      <w:r w:rsidRPr="008131B5">
        <w:rPr>
          <w:rFonts w:cstheme="minorHAnsi"/>
          <w:sz w:val="18"/>
          <w:szCs w:val="18"/>
          <w:lang w:val="en-US"/>
        </w:rPr>
        <w:t>.</w:t>
      </w:r>
      <w:r w:rsidR="004A3D74">
        <w:rPr>
          <w:rFonts w:cstheme="minorHAnsi"/>
          <w:sz w:val="18"/>
          <w:szCs w:val="18"/>
          <w:lang w:val="en-US"/>
        </w:rPr>
        <w:t xml:space="preserve"> </w:t>
      </w:r>
    </w:p>
    <w:p w14:paraId="22779077" w14:textId="77777777" w:rsidR="003C6662" w:rsidRDefault="003C6662" w:rsidP="003C6662">
      <w:pPr>
        <w:rPr>
          <w:rFonts w:cstheme="minorHAnsi"/>
          <w:sz w:val="18"/>
          <w:szCs w:val="18"/>
          <w:lang w:val="en-US"/>
        </w:rPr>
      </w:pPr>
    </w:p>
    <w:p w14:paraId="1BEA159A" w14:textId="701CF889" w:rsidR="003C6662" w:rsidRDefault="003C6662" w:rsidP="003C6662">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w:t>
      </w:r>
      <w:r w:rsidRPr="0004127D">
        <w:rPr>
          <w:rFonts w:cstheme="minorHAnsi"/>
          <w:b/>
          <w:bCs/>
          <w:sz w:val="18"/>
          <w:szCs w:val="18"/>
          <w:lang w:val="en-US"/>
        </w:rPr>
        <w:t>Figure S2</w:t>
      </w:r>
      <w:r w:rsidRPr="00E05CD6">
        <w:rPr>
          <w:rFonts w:cstheme="minorHAnsi"/>
          <w:sz w:val="18"/>
          <w:szCs w:val="18"/>
          <w:lang w:val="en-US"/>
        </w:rPr>
        <w:t>).</w:t>
      </w:r>
    </w:p>
    <w:p w14:paraId="43F150C0" w14:textId="77777777" w:rsidR="003C6662" w:rsidRDefault="003C6662" w:rsidP="003C6662">
      <w:pPr>
        <w:rPr>
          <w:rFonts w:cstheme="minorHAnsi"/>
          <w:sz w:val="18"/>
          <w:szCs w:val="18"/>
          <w:lang w:val="en-US"/>
        </w:rPr>
      </w:pPr>
    </w:p>
    <w:p w14:paraId="2A5104D7" w14:textId="6210E2BD" w:rsidR="003C6662" w:rsidRDefault="003C6662" w:rsidP="003C6662">
      <w:pPr>
        <w:rPr>
          <w:rFonts w:cstheme="minorHAnsi"/>
          <w:sz w:val="18"/>
          <w:szCs w:val="18"/>
          <w:lang w:val="en-US"/>
        </w:rPr>
      </w:pPr>
      <w:r w:rsidRPr="00CC1DEC">
        <w:rPr>
          <w:rFonts w:cstheme="minorHAnsi"/>
          <w:sz w:val="18"/>
          <w:szCs w:val="18"/>
          <w:lang w:val="en-US"/>
        </w:rPr>
        <w:t>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Anti-infective for Systemic Use (ATC Class J), with ritonavir (N = 2,817) (</w:t>
      </w:r>
      <w:r w:rsidRPr="0004127D">
        <w:rPr>
          <w:rFonts w:cstheme="minorHAnsi"/>
          <w:b/>
          <w:bCs/>
          <w:sz w:val="18"/>
          <w:szCs w:val="18"/>
          <w:lang w:val="en-US"/>
        </w:rPr>
        <w:t>Figure 1</w:t>
      </w:r>
      <w:r>
        <w:rPr>
          <w:rFonts w:cstheme="minorHAnsi"/>
          <w:sz w:val="18"/>
          <w:szCs w:val="18"/>
          <w:lang w:val="en-US"/>
        </w:rPr>
        <w:t>)</w:t>
      </w:r>
      <w:r w:rsidRPr="00CC1DEC">
        <w:rPr>
          <w:rFonts w:cstheme="minorHAnsi"/>
          <w:sz w:val="18"/>
          <w:szCs w:val="18"/>
          <w:lang w:val="en-US"/>
        </w:rPr>
        <w:t>.</w:t>
      </w:r>
      <w:r>
        <w:rPr>
          <w:rFonts w:cstheme="minorHAnsi"/>
          <w:sz w:val="18"/>
          <w:szCs w:val="18"/>
          <w:lang w:val="en-US"/>
        </w:rPr>
        <w:t xml:space="preserve">  </w:t>
      </w: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w:t>
      </w:r>
      <w:r>
        <w:rPr>
          <w:rFonts w:cstheme="minorHAnsi"/>
          <w:sz w:val="18"/>
          <w:szCs w:val="18"/>
          <w:lang w:val="en-US"/>
        </w:rPr>
        <w:t xml:space="preserve">, </w:t>
      </w:r>
      <w:r w:rsidRPr="00681AF4">
        <w:rPr>
          <w:rFonts w:cstheme="minorHAnsi"/>
          <w:sz w:val="18"/>
          <w:szCs w:val="18"/>
          <w:lang w:val="en-US"/>
        </w:rPr>
        <w:t>1.3%), paracetamol (n = 3078, 1.1%), ritonavir (n =2817, 1%), clozapine (n=2810, 1%), furosemide (n=2460, 0.9%)</w:t>
      </w:r>
      <w:r>
        <w:rPr>
          <w:rFonts w:cstheme="minorHAnsi"/>
          <w:sz w:val="18"/>
          <w:szCs w:val="18"/>
          <w:lang w:val="en-US"/>
        </w:rPr>
        <w:t xml:space="preserve"> (</w:t>
      </w:r>
      <w:r w:rsidRPr="0004127D">
        <w:rPr>
          <w:rFonts w:cstheme="minorHAnsi"/>
          <w:b/>
          <w:bCs/>
          <w:sz w:val="18"/>
          <w:szCs w:val="18"/>
          <w:lang w:val="en-US"/>
        </w:rPr>
        <w:t>Table S2</w:t>
      </w:r>
      <w:r>
        <w:rPr>
          <w:rFonts w:cstheme="minorHAnsi"/>
          <w:sz w:val="18"/>
          <w:szCs w:val="18"/>
          <w:lang w:val="en-US"/>
        </w:rPr>
        <w:t>)</w:t>
      </w:r>
      <w:r w:rsidRPr="00681AF4">
        <w:rPr>
          <w:rFonts w:cstheme="minorHAnsi"/>
          <w:sz w:val="18"/>
          <w:szCs w:val="18"/>
          <w:lang w:val="en-US"/>
        </w:rPr>
        <w:t>. </w:t>
      </w:r>
    </w:p>
    <w:p w14:paraId="4B9D6B83" w14:textId="009E233D" w:rsidR="003C6662" w:rsidRPr="00422403" w:rsidRDefault="00422403" w:rsidP="003C6662">
      <w:pPr>
        <w:rPr>
          <w:rFonts w:cstheme="minorHAnsi"/>
          <w:sz w:val="18"/>
          <w:szCs w:val="18"/>
          <w:lang w:val="en-US"/>
        </w:rPr>
      </w:pPr>
      <w:r w:rsidRPr="00422403">
        <w:rPr>
          <w:rFonts w:cstheme="minorHAnsi"/>
          <w:sz w:val="18"/>
          <w:szCs w:val="18"/>
          <w:lang w:val="en-US"/>
        </w:rPr>
        <w:t>The number of reports involving the five most frequently reported interacting substances increased exponentially until 2018, after which a continuous decline was observed (</w:t>
      </w:r>
      <w:r w:rsidRPr="00422403">
        <w:rPr>
          <w:rFonts w:cstheme="minorHAnsi"/>
          <w:b/>
          <w:bCs/>
          <w:sz w:val="18"/>
          <w:szCs w:val="18"/>
          <w:lang w:val="en-US"/>
        </w:rPr>
        <w:t>Figure S4</w:t>
      </w:r>
      <w:r w:rsidRPr="00422403">
        <w:rPr>
          <w:rFonts w:cstheme="minorHAnsi"/>
          <w:sz w:val="18"/>
          <w:szCs w:val="18"/>
          <w:lang w:val="en-US"/>
        </w:rPr>
        <w:t>).</w:t>
      </w:r>
    </w:p>
    <w:p w14:paraId="31CA1665" w14:textId="77777777" w:rsidR="003C6662" w:rsidRPr="00FD2311" w:rsidRDefault="003C6662" w:rsidP="003C6662">
      <w:pPr>
        <w:rPr>
          <w:rFonts w:cstheme="minorHAnsi"/>
          <w:sz w:val="18"/>
          <w:szCs w:val="18"/>
          <w:lang w:val="en-US"/>
        </w:rPr>
      </w:pPr>
    </w:p>
    <w:p w14:paraId="7A3BCC12" w14:textId="77777777" w:rsidR="00C96FBB" w:rsidRPr="00681AF4" w:rsidRDefault="00C96FBB" w:rsidP="00C96FBB">
      <w:pPr>
        <w:rPr>
          <w:rFonts w:cstheme="minorHAnsi"/>
          <w:vanish/>
        </w:rPr>
      </w:pPr>
    </w:p>
    <w:p w14:paraId="189E4C57" w14:textId="783C6635" w:rsidR="00C96FBB" w:rsidRPr="003F0ECB" w:rsidRDefault="00C96FBB" w:rsidP="003C6662">
      <w:pPr>
        <w:rPr>
          <w:rFonts w:cstheme="minorHAnsi"/>
          <w:lang w:val="en-US"/>
        </w:rPr>
      </w:pPr>
      <w:r w:rsidRPr="00681AF4">
        <w:rPr>
          <w:rFonts w:cstheme="minorHAnsi"/>
        </w:rPr>
        <w:t> </w:t>
      </w:r>
    </w:p>
    <w:p w14:paraId="055203D0" w14:textId="5165FB84" w:rsidR="00610CB6" w:rsidRDefault="00610CB6" w:rsidP="00610CB6">
      <w:pPr>
        <w:rPr>
          <w:rFonts w:cstheme="minorHAnsi"/>
          <w:sz w:val="18"/>
          <w:szCs w:val="18"/>
          <w:lang w:val="en-US"/>
        </w:rPr>
      </w:pPr>
      <w:r w:rsidRPr="008131B5">
        <w:rPr>
          <w:rFonts w:cstheme="minorHAnsi"/>
          <w:sz w:val="18"/>
          <w:szCs w:val="18"/>
          <w:lang w:val="en-US"/>
        </w:rPr>
        <w:t>For all of these drugs, the most frequently reported adverse drug reaction (ADR) was “drug interaction”</w:t>
      </w:r>
      <w:r>
        <w:rPr>
          <w:rFonts w:cstheme="minorHAnsi"/>
          <w:sz w:val="18"/>
          <w:szCs w:val="18"/>
          <w:lang w:val="en-US"/>
        </w:rPr>
        <w:t xml:space="preserve"> (</w:t>
      </w:r>
      <w:r w:rsidRPr="0004127D">
        <w:rPr>
          <w:rFonts w:cstheme="minorHAnsi"/>
          <w:b/>
          <w:bCs/>
          <w:sz w:val="18"/>
          <w:szCs w:val="18"/>
          <w:lang w:val="en-US"/>
        </w:rPr>
        <w:t xml:space="preserve">Table </w:t>
      </w:r>
      <w:r w:rsidR="000A1FC2">
        <w:rPr>
          <w:rFonts w:cstheme="minorHAnsi"/>
          <w:b/>
          <w:bCs/>
          <w:sz w:val="18"/>
          <w:szCs w:val="18"/>
          <w:lang w:val="en-US"/>
        </w:rPr>
        <w:t>S3</w:t>
      </w:r>
      <w:r>
        <w:rPr>
          <w:rFonts w:cstheme="minorHAnsi"/>
          <w:sz w:val="18"/>
          <w:szCs w:val="18"/>
          <w:lang w:val="en-US"/>
        </w:rPr>
        <w:t>).</w:t>
      </w:r>
      <w:r w:rsidRPr="008131B5">
        <w:rPr>
          <w:rFonts w:cstheme="minorHAnsi"/>
          <w:sz w:val="18"/>
          <w:szCs w:val="18"/>
          <w:lang w:val="en-US"/>
        </w:rPr>
        <w:t xml:space="preserve">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w:t>
      </w:r>
      <w:r w:rsidRPr="000A1FC2">
        <w:rPr>
          <w:rFonts w:cstheme="minorHAnsi"/>
          <w:b/>
          <w:bCs/>
          <w:sz w:val="18"/>
          <w:szCs w:val="18"/>
          <w:lang w:val="en-US"/>
        </w:rPr>
        <w:t>Table 2</w:t>
      </w:r>
      <w:r w:rsidRPr="008131B5">
        <w:rPr>
          <w:rFonts w:cstheme="minorHAnsi"/>
          <w:sz w:val="18"/>
          <w:szCs w:val="18"/>
          <w:lang w:val="en-US"/>
        </w:rPr>
        <w:t>).</w:t>
      </w:r>
    </w:p>
    <w:p w14:paraId="64226897" w14:textId="77777777" w:rsidR="00DB342A" w:rsidRDefault="00DB342A" w:rsidP="00610CB6">
      <w:pPr>
        <w:rPr>
          <w:rFonts w:cstheme="minorHAnsi"/>
          <w:sz w:val="18"/>
          <w:szCs w:val="18"/>
          <w:lang w:val="en-US"/>
        </w:rPr>
      </w:pPr>
    </w:p>
    <w:p w14:paraId="0231CEC2" w14:textId="5A5CA80A" w:rsidR="00DB342A" w:rsidRPr="00E23F97" w:rsidRDefault="00DB342A" w:rsidP="00DB342A">
      <w:pPr>
        <w:jc w:val="center"/>
        <w:rPr>
          <w:rFonts w:cstheme="minorHAnsi"/>
          <w:b/>
          <w:bCs/>
          <w:sz w:val="20"/>
          <w:szCs w:val="20"/>
          <w:lang w:val="en-US"/>
        </w:rPr>
      </w:pPr>
      <w:r w:rsidRPr="00A954AD">
        <w:rPr>
          <w:rFonts w:cstheme="minorHAnsi"/>
          <w:sz w:val="18"/>
          <w:szCs w:val="18"/>
          <w:lang w:val="en-US"/>
        </w:rPr>
        <w:t> </w:t>
      </w:r>
      <w:commentRangeStart w:id="7"/>
      <w:r w:rsidRPr="00681AF4">
        <w:rPr>
          <w:rFonts w:cstheme="minorHAnsi"/>
          <w:b/>
          <w:bCs/>
          <w:sz w:val="18"/>
          <w:szCs w:val="18"/>
          <w:lang w:val="en-US"/>
        </w:rPr>
        <w:t>Table </w:t>
      </w:r>
      <w:r>
        <w:rPr>
          <w:rFonts w:cstheme="minorHAnsi"/>
          <w:b/>
          <w:bCs/>
          <w:sz w:val="18"/>
          <w:szCs w:val="18"/>
          <w:lang w:val="en-US"/>
        </w:rPr>
        <w:t>1</w:t>
      </w:r>
      <w:commentRangeEnd w:id="7"/>
      <w:r w:rsidR="000E209D">
        <w:rPr>
          <w:rStyle w:val="Rimandocommento"/>
        </w:rPr>
        <w:commentReference w:id="7"/>
      </w:r>
      <w:r w:rsidRPr="00681AF4">
        <w:rPr>
          <w:rFonts w:cstheme="minorHAnsi"/>
          <w:sz w:val="18"/>
          <w:szCs w:val="18"/>
          <w:lang w:val="en-US"/>
        </w:rPr>
        <w:t>: Descriptive analysis of reports containing at least one drug coded as interacting (“I”).</w:t>
      </w:r>
    </w:p>
    <w:tbl>
      <w:tblPr>
        <w:tblStyle w:val="Tabellasemplice-1"/>
        <w:tblW w:w="0" w:type="auto"/>
        <w:jc w:val="center"/>
        <w:tblLook w:val="04A0" w:firstRow="1" w:lastRow="0" w:firstColumn="1" w:lastColumn="0" w:noHBand="0" w:noVBand="1"/>
      </w:tblPr>
      <w:tblGrid>
        <w:gridCol w:w="2071"/>
        <w:gridCol w:w="958"/>
        <w:gridCol w:w="1168"/>
        <w:gridCol w:w="1937"/>
        <w:gridCol w:w="799"/>
        <w:gridCol w:w="1168"/>
      </w:tblGrid>
      <w:tr w:rsidR="00DB342A" w:rsidRPr="00681AF4" w14:paraId="2986ECA6" w14:textId="77777777" w:rsidTr="00813C8B">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D5AD09" w14:textId="77777777" w:rsidR="00DB342A" w:rsidRPr="00681AF4" w:rsidRDefault="00DB342A" w:rsidP="00E061E0">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0" w:type="auto"/>
            <w:hideMark/>
          </w:tcPr>
          <w:p w14:paraId="5F5C13D4"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6A71898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Percentage</w:t>
            </w:r>
            <w:proofErr w:type="spellEnd"/>
            <w:r w:rsidRPr="00681AF4">
              <w:rPr>
                <w:rFonts w:cstheme="minorHAnsi"/>
                <w:sz w:val="18"/>
                <w:szCs w:val="18"/>
              </w:rPr>
              <w:t>   </w:t>
            </w:r>
          </w:p>
        </w:tc>
        <w:tc>
          <w:tcPr>
            <w:tcW w:w="0" w:type="auto"/>
            <w:hideMark/>
          </w:tcPr>
          <w:p w14:paraId="20B5CDE5"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0" w:type="auto"/>
            <w:hideMark/>
          </w:tcPr>
          <w:p w14:paraId="79A8997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54144AD0"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Percentage</w:t>
            </w:r>
            <w:proofErr w:type="spellEnd"/>
            <w:r w:rsidRPr="00681AF4">
              <w:rPr>
                <w:rFonts w:cstheme="minorHAnsi"/>
                <w:sz w:val="18"/>
                <w:szCs w:val="18"/>
              </w:rPr>
              <w:t>   </w:t>
            </w:r>
          </w:p>
        </w:tc>
      </w:tr>
      <w:tr w:rsidR="00DB342A" w:rsidRPr="00681AF4" w14:paraId="0A79A45E"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1630A" w14:textId="77777777" w:rsidR="00DB342A" w:rsidRPr="00681AF4" w:rsidRDefault="00DB342A" w:rsidP="00E061E0">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0" w:type="auto"/>
            <w:hideMark/>
          </w:tcPr>
          <w:p w14:paraId="59B13C1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F5B26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6EC8E9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i/>
                <w:iCs/>
                <w:sz w:val="18"/>
                <w:szCs w:val="18"/>
              </w:rPr>
              <w:t>Outcome</w:t>
            </w:r>
            <w:proofErr w:type="spellEnd"/>
            <w:r w:rsidRPr="00681AF4">
              <w:rPr>
                <w:rFonts w:cstheme="minorHAnsi"/>
                <w:sz w:val="18"/>
                <w:szCs w:val="18"/>
              </w:rPr>
              <w:t>   </w:t>
            </w:r>
          </w:p>
        </w:tc>
        <w:tc>
          <w:tcPr>
            <w:tcW w:w="0" w:type="auto"/>
            <w:hideMark/>
          </w:tcPr>
          <w:p w14:paraId="1C281EE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4A35BB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EF43D4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A35A40" w14:textId="77777777" w:rsidR="00DB342A" w:rsidRPr="00681AF4" w:rsidRDefault="00DB342A" w:rsidP="00E061E0">
            <w:pPr>
              <w:rPr>
                <w:rFonts w:cstheme="minorHAnsi"/>
                <w:sz w:val="18"/>
                <w:szCs w:val="18"/>
              </w:rPr>
            </w:pPr>
            <w:proofErr w:type="spellStart"/>
            <w:r w:rsidRPr="00681AF4">
              <w:rPr>
                <w:rFonts w:cstheme="minorHAnsi"/>
                <w:sz w:val="18"/>
                <w:szCs w:val="18"/>
              </w:rPr>
              <w:t>Female</w:t>
            </w:r>
            <w:proofErr w:type="spellEnd"/>
            <w:r w:rsidRPr="00681AF4">
              <w:rPr>
                <w:rFonts w:cstheme="minorHAnsi"/>
                <w:sz w:val="18"/>
                <w:szCs w:val="18"/>
              </w:rPr>
              <w:t>   </w:t>
            </w:r>
          </w:p>
        </w:tc>
        <w:tc>
          <w:tcPr>
            <w:tcW w:w="0" w:type="auto"/>
            <w:hideMark/>
          </w:tcPr>
          <w:p w14:paraId="50CA3A9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0" w:type="auto"/>
            <w:hideMark/>
          </w:tcPr>
          <w:p w14:paraId="7937927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51.64   </w:t>
            </w:r>
          </w:p>
        </w:tc>
        <w:tc>
          <w:tcPr>
            <w:tcW w:w="0" w:type="auto"/>
            <w:hideMark/>
          </w:tcPr>
          <w:p w14:paraId="63FBD6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Death   </w:t>
            </w:r>
          </w:p>
        </w:tc>
        <w:tc>
          <w:tcPr>
            <w:tcW w:w="0" w:type="auto"/>
            <w:hideMark/>
          </w:tcPr>
          <w:p w14:paraId="4F5FAC9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8,46</w:t>
            </w:r>
            <w:r>
              <w:rPr>
                <w:rFonts w:cstheme="minorHAnsi"/>
                <w:sz w:val="18"/>
                <w:szCs w:val="18"/>
              </w:rPr>
              <w:t>0</w:t>
            </w:r>
            <w:r w:rsidRPr="00681AF4">
              <w:rPr>
                <w:rFonts w:cstheme="minorHAnsi"/>
                <w:sz w:val="18"/>
                <w:szCs w:val="18"/>
              </w:rPr>
              <w:t> </w:t>
            </w:r>
          </w:p>
        </w:tc>
        <w:tc>
          <w:tcPr>
            <w:tcW w:w="0" w:type="auto"/>
            <w:hideMark/>
          </w:tcPr>
          <w:p w14:paraId="246DAF8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8.82   </w:t>
            </w:r>
          </w:p>
        </w:tc>
      </w:tr>
      <w:tr w:rsidR="00DB342A" w:rsidRPr="00681AF4" w14:paraId="4E1B0381"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E018E6" w14:textId="77777777" w:rsidR="00DB342A" w:rsidRPr="00681AF4" w:rsidRDefault="00DB342A" w:rsidP="00E061E0">
            <w:pPr>
              <w:rPr>
                <w:rFonts w:cstheme="minorHAnsi"/>
                <w:sz w:val="18"/>
                <w:szCs w:val="18"/>
              </w:rPr>
            </w:pPr>
            <w:r w:rsidRPr="00681AF4">
              <w:rPr>
                <w:rFonts w:cstheme="minorHAnsi"/>
                <w:sz w:val="18"/>
                <w:szCs w:val="18"/>
              </w:rPr>
              <w:t>Male   </w:t>
            </w:r>
          </w:p>
        </w:tc>
        <w:tc>
          <w:tcPr>
            <w:tcW w:w="0" w:type="auto"/>
            <w:hideMark/>
          </w:tcPr>
          <w:p w14:paraId="2228014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0" w:type="auto"/>
            <w:hideMark/>
          </w:tcPr>
          <w:p w14:paraId="73C6C75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48.36   </w:t>
            </w:r>
          </w:p>
        </w:tc>
        <w:tc>
          <w:tcPr>
            <w:tcW w:w="0" w:type="auto"/>
            <w:hideMark/>
          </w:tcPr>
          <w:p w14:paraId="2BD9D1F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Life </w:t>
            </w:r>
            <w:proofErr w:type="spellStart"/>
            <w:r w:rsidRPr="00681AF4">
              <w:rPr>
                <w:rFonts w:cstheme="minorHAnsi"/>
                <w:sz w:val="18"/>
                <w:szCs w:val="18"/>
              </w:rPr>
              <w:t>threatening</w:t>
            </w:r>
            <w:proofErr w:type="spellEnd"/>
            <w:r w:rsidRPr="00681AF4">
              <w:rPr>
                <w:rFonts w:cstheme="minorHAnsi"/>
                <w:sz w:val="18"/>
                <w:szCs w:val="18"/>
              </w:rPr>
              <w:t>   </w:t>
            </w:r>
          </w:p>
        </w:tc>
        <w:tc>
          <w:tcPr>
            <w:tcW w:w="0" w:type="auto"/>
            <w:hideMark/>
          </w:tcPr>
          <w:p w14:paraId="5E597CB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0" w:type="auto"/>
            <w:hideMark/>
          </w:tcPr>
          <w:p w14:paraId="2A13A12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9.77   </w:t>
            </w:r>
          </w:p>
        </w:tc>
      </w:tr>
      <w:tr w:rsidR="00DB342A" w:rsidRPr="00681AF4" w14:paraId="39E307B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6242A0" w14:textId="77777777" w:rsidR="00DB342A" w:rsidRPr="00681AF4" w:rsidRDefault="00DB342A" w:rsidP="00E061E0">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0" w:type="auto"/>
            <w:hideMark/>
          </w:tcPr>
          <w:p w14:paraId="3DA3015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10,081  </w:t>
            </w:r>
          </w:p>
        </w:tc>
        <w:tc>
          <w:tcPr>
            <w:tcW w:w="0" w:type="auto"/>
            <w:hideMark/>
          </w:tcPr>
          <w:p w14:paraId="31783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BB33FA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Disability</w:t>
            </w:r>
            <w:proofErr w:type="spellEnd"/>
            <w:r w:rsidRPr="00681AF4">
              <w:rPr>
                <w:rFonts w:cstheme="minorHAnsi"/>
                <w:sz w:val="18"/>
                <w:szCs w:val="18"/>
              </w:rPr>
              <w:t>   </w:t>
            </w:r>
          </w:p>
        </w:tc>
        <w:tc>
          <w:tcPr>
            <w:tcW w:w="0" w:type="auto"/>
            <w:hideMark/>
          </w:tcPr>
          <w:p w14:paraId="569E8E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0" w:type="auto"/>
            <w:hideMark/>
          </w:tcPr>
          <w:p w14:paraId="1BCA4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1.58   </w:t>
            </w:r>
          </w:p>
        </w:tc>
      </w:tr>
      <w:tr w:rsidR="00DB342A" w:rsidRPr="00681AF4" w14:paraId="08BDD85E"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AC6C1F" w14:textId="77777777" w:rsidR="00DB342A" w:rsidRPr="00681AF4" w:rsidRDefault="00DB342A" w:rsidP="00E061E0">
            <w:pPr>
              <w:rPr>
                <w:rFonts w:cstheme="minorHAnsi"/>
                <w:sz w:val="18"/>
                <w:szCs w:val="18"/>
              </w:rPr>
            </w:pPr>
            <w:r w:rsidRPr="00681AF4">
              <w:rPr>
                <w:rFonts w:cstheme="minorHAnsi"/>
                <w:sz w:val="18"/>
                <w:szCs w:val="18"/>
              </w:rPr>
              <w:t>Age in </w:t>
            </w:r>
            <w:proofErr w:type="spellStart"/>
            <w:r w:rsidRPr="00681AF4">
              <w:rPr>
                <w:rFonts w:cstheme="minorHAnsi"/>
                <w:sz w:val="18"/>
                <w:szCs w:val="18"/>
              </w:rPr>
              <w:t>years</w:t>
            </w:r>
            <w:proofErr w:type="spellEnd"/>
            <w:r w:rsidRPr="00681AF4">
              <w:rPr>
                <w:rFonts w:cstheme="minorHAnsi"/>
                <w:sz w:val="18"/>
                <w:szCs w:val="18"/>
              </w:rPr>
              <w:t>  </w:t>
            </w:r>
          </w:p>
        </w:tc>
        <w:tc>
          <w:tcPr>
            <w:tcW w:w="0" w:type="auto"/>
            <w:hideMark/>
          </w:tcPr>
          <w:p w14:paraId="52BCBD46" w14:textId="315CC168"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235CDC">
              <w:rPr>
                <w:rFonts w:cstheme="minorHAnsi"/>
                <w:sz w:val="16"/>
                <w:szCs w:val="16"/>
              </w:rPr>
              <w:t>62 (46-75)  </w:t>
            </w:r>
          </w:p>
        </w:tc>
        <w:tc>
          <w:tcPr>
            <w:tcW w:w="0" w:type="auto"/>
            <w:hideMark/>
          </w:tcPr>
          <w:p w14:paraId="2DB6025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A85A51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sz w:val="18"/>
                <w:szCs w:val="18"/>
              </w:rPr>
              <w:t>Required</w:t>
            </w:r>
            <w:proofErr w:type="spellEnd"/>
            <w:r w:rsidRPr="00681AF4">
              <w:rPr>
                <w:rFonts w:cstheme="minorHAnsi"/>
                <w:sz w:val="18"/>
                <w:szCs w:val="18"/>
              </w:rPr>
              <w:t> </w:t>
            </w:r>
            <w:proofErr w:type="spellStart"/>
            <w:r w:rsidRPr="00681AF4">
              <w:rPr>
                <w:rFonts w:cstheme="minorHAnsi"/>
                <w:sz w:val="18"/>
                <w:szCs w:val="18"/>
              </w:rPr>
              <w:t>intervention</w:t>
            </w:r>
            <w:proofErr w:type="spellEnd"/>
            <w:r w:rsidRPr="00681AF4">
              <w:rPr>
                <w:rFonts w:cstheme="minorHAnsi"/>
                <w:sz w:val="18"/>
                <w:szCs w:val="18"/>
              </w:rPr>
              <w:t>   </w:t>
            </w:r>
          </w:p>
        </w:tc>
        <w:tc>
          <w:tcPr>
            <w:tcW w:w="0" w:type="auto"/>
            <w:hideMark/>
          </w:tcPr>
          <w:p w14:paraId="341C48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5  </w:t>
            </w:r>
          </w:p>
        </w:tc>
        <w:tc>
          <w:tcPr>
            <w:tcW w:w="0" w:type="auto"/>
            <w:hideMark/>
          </w:tcPr>
          <w:p w14:paraId="3C28EAA0"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0.01   </w:t>
            </w:r>
          </w:p>
        </w:tc>
      </w:tr>
      <w:tr w:rsidR="00DB342A" w:rsidRPr="00681AF4" w14:paraId="19A068BA" w14:textId="77777777" w:rsidTr="00813C8B">
        <w:trPr>
          <w:trHeight w:val="72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223243" w14:textId="77777777" w:rsidR="00DB342A" w:rsidRPr="00681AF4" w:rsidRDefault="00DB342A" w:rsidP="00E061E0">
            <w:pPr>
              <w:rPr>
                <w:rFonts w:cstheme="minorHAnsi"/>
                <w:sz w:val="18"/>
                <w:szCs w:val="18"/>
              </w:rPr>
            </w:pPr>
            <w:r w:rsidRPr="00681AF4">
              <w:rPr>
                <w:rFonts w:cstheme="minorHAnsi"/>
                <w:sz w:val="18"/>
                <w:szCs w:val="18"/>
              </w:rPr>
              <w:t>Weight in </w:t>
            </w:r>
            <w:proofErr w:type="spellStart"/>
            <w:r w:rsidRPr="00681AF4">
              <w:rPr>
                <w:rFonts w:cstheme="minorHAnsi"/>
                <w:sz w:val="18"/>
                <w:szCs w:val="18"/>
              </w:rPr>
              <w:t>kgs</w:t>
            </w:r>
            <w:proofErr w:type="spellEnd"/>
            <w:r w:rsidRPr="00681AF4">
              <w:rPr>
                <w:rFonts w:cstheme="minorHAnsi"/>
                <w:sz w:val="18"/>
                <w:szCs w:val="18"/>
              </w:rPr>
              <w:t>  </w:t>
            </w:r>
          </w:p>
        </w:tc>
        <w:tc>
          <w:tcPr>
            <w:tcW w:w="0" w:type="auto"/>
            <w:hideMark/>
          </w:tcPr>
          <w:p w14:paraId="18EF2350" w14:textId="495F09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235CDC">
              <w:rPr>
                <w:rFonts w:cstheme="minorHAnsi"/>
                <w:sz w:val="16"/>
                <w:szCs w:val="16"/>
              </w:rPr>
              <w:t xml:space="preserve">72 (60-86) </w:t>
            </w:r>
          </w:p>
        </w:tc>
        <w:tc>
          <w:tcPr>
            <w:tcW w:w="0" w:type="auto"/>
            <w:hideMark/>
          </w:tcPr>
          <w:p w14:paraId="292A67F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AE42A0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Hospitalization</w:t>
            </w:r>
            <w:proofErr w:type="spellEnd"/>
            <w:r w:rsidRPr="00681AF4">
              <w:rPr>
                <w:rFonts w:cstheme="minorHAnsi"/>
                <w:sz w:val="18"/>
                <w:szCs w:val="18"/>
              </w:rPr>
              <w:t>   </w:t>
            </w:r>
          </w:p>
        </w:tc>
        <w:tc>
          <w:tcPr>
            <w:tcW w:w="0" w:type="auto"/>
            <w:hideMark/>
          </w:tcPr>
          <w:p w14:paraId="7E2D3591" w14:textId="6BCD6D7A"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36,465</w:t>
            </w:r>
          </w:p>
        </w:tc>
        <w:tc>
          <w:tcPr>
            <w:tcW w:w="0" w:type="auto"/>
            <w:hideMark/>
          </w:tcPr>
          <w:p w14:paraId="276CF28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38.01   </w:t>
            </w:r>
          </w:p>
        </w:tc>
      </w:tr>
      <w:tr w:rsidR="00DB342A" w:rsidRPr="00681AF4" w14:paraId="1D6073CF"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DE78F1" w14:textId="77777777" w:rsidR="00DB342A" w:rsidRPr="00681AF4" w:rsidRDefault="00DB342A" w:rsidP="00E061E0">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0" w:type="auto"/>
            <w:hideMark/>
          </w:tcPr>
          <w:p w14:paraId="26D2996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854EFA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D7B63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sz w:val="18"/>
                <w:szCs w:val="18"/>
              </w:rPr>
              <w:t>Congenital</w:t>
            </w:r>
            <w:proofErr w:type="spellEnd"/>
            <w:r w:rsidRPr="00681AF4">
              <w:rPr>
                <w:rFonts w:cstheme="minorHAnsi"/>
                <w:sz w:val="18"/>
                <w:szCs w:val="18"/>
              </w:rPr>
              <w:t> </w:t>
            </w:r>
            <w:proofErr w:type="spellStart"/>
            <w:r w:rsidRPr="00681AF4">
              <w:rPr>
                <w:rFonts w:cstheme="minorHAnsi"/>
                <w:sz w:val="18"/>
                <w:szCs w:val="18"/>
              </w:rPr>
              <w:t>anomaly</w:t>
            </w:r>
            <w:proofErr w:type="spellEnd"/>
            <w:r w:rsidRPr="00681AF4">
              <w:rPr>
                <w:rFonts w:cstheme="minorHAnsi"/>
                <w:sz w:val="18"/>
                <w:szCs w:val="18"/>
              </w:rPr>
              <w:t>   </w:t>
            </w:r>
          </w:p>
        </w:tc>
        <w:tc>
          <w:tcPr>
            <w:tcW w:w="0" w:type="auto"/>
            <w:hideMark/>
          </w:tcPr>
          <w:p w14:paraId="31AE23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75  </w:t>
            </w:r>
          </w:p>
        </w:tc>
        <w:tc>
          <w:tcPr>
            <w:tcW w:w="0" w:type="auto"/>
            <w:hideMark/>
          </w:tcPr>
          <w:p w14:paraId="00A036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0.08   </w:t>
            </w:r>
          </w:p>
        </w:tc>
      </w:tr>
      <w:tr w:rsidR="00DB342A" w:rsidRPr="00681AF4" w14:paraId="0CD84FF4"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4797CE" w14:textId="77777777" w:rsidR="00DB342A" w:rsidRPr="00681AF4" w:rsidRDefault="00DB342A" w:rsidP="00E061E0">
            <w:pPr>
              <w:rPr>
                <w:rFonts w:cstheme="minorHAnsi"/>
                <w:sz w:val="18"/>
                <w:szCs w:val="18"/>
              </w:rPr>
            </w:pPr>
            <w:r w:rsidRPr="00681AF4">
              <w:rPr>
                <w:rFonts w:cstheme="minorHAnsi"/>
                <w:sz w:val="18"/>
                <w:szCs w:val="18"/>
              </w:rPr>
              <w:t>Consumer   </w:t>
            </w:r>
          </w:p>
        </w:tc>
        <w:tc>
          <w:tcPr>
            <w:tcW w:w="0" w:type="auto"/>
            <w:hideMark/>
          </w:tcPr>
          <w:p w14:paraId="0D97836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18,98  </w:t>
            </w:r>
          </w:p>
        </w:tc>
        <w:tc>
          <w:tcPr>
            <w:tcW w:w="0" w:type="auto"/>
            <w:hideMark/>
          </w:tcPr>
          <w:p w14:paraId="0897F1A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20.16   </w:t>
            </w:r>
          </w:p>
        </w:tc>
        <w:tc>
          <w:tcPr>
            <w:tcW w:w="0" w:type="auto"/>
            <w:hideMark/>
          </w:tcPr>
          <w:p w14:paraId="481E417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roofErr w:type="spellStart"/>
            <w:r w:rsidRPr="00681AF4">
              <w:rPr>
                <w:rFonts w:cstheme="minorHAnsi"/>
                <w:sz w:val="18"/>
                <w:szCs w:val="18"/>
              </w:rPr>
              <w:t>serious</w:t>
            </w:r>
            <w:proofErr w:type="spellEnd"/>
            <w:r w:rsidRPr="00681AF4">
              <w:rPr>
                <w:rFonts w:cstheme="minorHAnsi"/>
                <w:sz w:val="18"/>
                <w:szCs w:val="18"/>
              </w:rPr>
              <w:t>   </w:t>
            </w:r>
          </w:p>
        </w:tc>
        <w:tc>
          <w:tcPr>
            <w:tcW w:w="0" w:type="auto"/>
            <w:hideMark/>
          </w:tcPr>
          <w:p w14:paraId="4BC321E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0" w:type="auto"/>
            <w:hideMark/>
          </w:tcPr>
          <w:p w14:paraId="17F77F3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32.28   </w:t>
            </w:r>
          </w:p>
        </w:tc>
      </w:tr>
      <w:tr w:rsidR="00DB342A" w:rsidRPr="00681AF4" w14:paraId="4A5EB4D7"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7FF77D" w14:textId="77777777" w:rsidR="00DB342A" w:rsidRPr="00681AF4" w:rsidRDefault="00DB342A" w:rsidP="00E061E0">
            <w:pPr>
              <w:rPr>
                <w:rFonts w:cstheme="minorHAnsi"/>
                <w:sz w:val="18"/>
                <w:szCs w:val="18"/>
              </w:rPr>
            </w:pPr>
            <w:r w:rsidRPr="00681AF4">
              <w:rPr>
                <w:rFonts w:cstheme="minorHAnsi"/>
                <w:sz w:val="18"/>
                <w:szCs w:val="18"/>
              </w:rPr>
              <w:t>Healthcare </w:t>
            </w:r>
            <w:proofErr w:type="spellStart"/>
            <w:r w:rsidRPr="00681AF4">
              <w:rPr>
                <w:rFonts w:cstheme="minorHAnsi"/>
                <w:sz w:val="18"/>
                <w:szCs w:val="18"/>
              </w:rPr>
              <w:t>practitioner</w:t>
            </w:r>
            <w:proofErr w:type="spellEnd"/>
            <w:r w:rsidRPr="00681AF4">
              <w:rPr>
                <w:rFonts w:cstheme="minorHAnsi"/>
                <w:sz w:val="18"/>
                <w:szCs w:val="18"/>
              </w:rPr>
              <w:t>   </w:t>
            </w:r>
          </w:p>
        </w:tc>
        <w:tc>
          <w:tcPr>
            <w:tcW w:w="0" w:type="auto"/>
            <w:hideMark/>
          </w:tcPr>
          <w:p w14:paraId="05466AE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14,657  </w:t>
            </w:r>
          </w:p>
        </w:tc>
        <w:tc>
          <w:tcPr>
            <w:tcW w:w="0" w:type="auto"/>
            <w:hideMark/>
          </w:tcPr>
          <w:p w14:paraId="7980CA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15.57   </w:t>
            </w:r>
          </w:p>
        </w:tc>
        <w:tc>
          <w:tcPr>
            <w:tcW w:w="0" w:type="auto"/>
            <w:hideMark/>
          </w:tcPr>
          <w:p w14:paraId="5CF4103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Non </w:t>
            </w:r>
            <w:proofErr w:type="spellStart"/>
            <w:r w:rsidRPr="00681AF4">
              <w:rPr>
                <w:rFonts w:cstheme="minorHAnsi"/>
                <w:sz w:val="18"/>
                <w:szCs w:val="18"/>
              </w:rPr>
              <w:t>Serious</w:t>
            </w:r>
            <w:proofErr w:type="spellEnd"/>
            <w:r w:rsidRPr="00681AF4">
              <w:rPr>
                <w:rFonts w:cstheme="minorHAnsi"/>
                <w:sz w:val="18"/>
                <w:szCs w:val="18"/>
              </w:rPr>
              <w:t>   </w:t>
            </w:r>
          </w:p>
        </w:tc>
        <w:tc>
          <w:tcPr>
            <w:tcW w:w="0" w:type="auto"/>
            <w:hideMark/>
          </w:tcPr>
          <w:p w14:paraId="1A1E551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0" w:type="auto"/>
            <w:hideMark/>
          </w:tcPr>
          <w:p w14:paraId="18B3F22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9.46   </w:t>
            </w:r>
          </w:p>
        </w:tc>
      </w:tr>
      <w:tr w:rsidR="00DB342A" w:rsidRPr="00681AF4" w14:paraId="1B424B70"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4C65B0" w14:textId="77777777" w:rsidR="00DB342A" w:rsidRPr="00681AF4" w:rsidRDefault="00DB342A" w:rsidP="00E061E0">
            <w:pPr>
              <w:rPr>
                <w:rFonts w:cstheme="minorHAnsi"/>
                <w:sz w:val="18"/>
                <w:szCs w:val="18"/>
              </w:rPr>
            </w:pPr>
            <w:proofErr w:type="spellStart"/>
            <w:r w:rsidRPr="00681AF4">
              <w:rPr>
                <w:rFonts w:cstheme="minorHAnsi"/>
                <w:sz w:val="18"/>
                <w:szCs w:val="18"/>
              </w:rPr>
              <w:t>Lawyer</w:t>
            </w:r>
            <w:proofErr w:type="spellEnd"/>
            <w:r w:rsidRPr="00681AF4">
              <w:rPr>
                <w:rFonts w:cstheme="minorHAnsi"/>
                <w:sz w:val="18"/>
                <w:szCs w:val="18"/>
              </w:rPr>
              <w:t>   </w:t>
            </w:r>
          </w:p>
        </w:tc>
        <w:tc>
          <w:tcPr>
            <w:tcW w:w="0" w:type="auto"/>
            <w:hideMark/>
          </w:tcPr>
          <w:p w14:paraId="43E5D2A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100  </w:t>
            </w:r>
          </w:p>
        </w:tc>
        <w:tc>
          <w:tcPr>
            <w:tcW w:w="0" w:type="auto"/>
            <w:hideMark/>
          </w:tcPr>
          <w:p w14:paraId="62CF0F9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0.11   </w:t>
            </w:r>
          </w:p>
        </w:tc>
        <w:tc>
          <w:tcPr>
            <w:tcW w:w="0" w:type="auto"/>
            <w:hideMark/>
          </w:tcPr>
          <w:p w14:paraId="3C969D5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i/>
                <w:iCs/>
                <w:sz w:val="18"/>
                <w:szCs w:val="18"/>
              </w:rPr>
              <w:t>Continent</w:t>
            </w:r>
            <w:proofErr w:type="spellEnd"/>
            <w:r w:rsidRPr="00681AF4">
              <w:rPr>
                <w:rFonts w:cstheme="minorHAnsi"/>
                <w:sz w:val="18"/>
                <w:szCs w:val="18"/>
              </w:rPr>
              <w:t>   </w:t>
            </w:r>
          </w:p>
        </w:tc>
        <w:tc>
          <w:tcPr>
            <w:tcW w:w="0" w:type="auto"/>
            <w:hideMark/>
          </w:tcPr>
          <w:p w14:paraId="791E683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E90275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FA8622A"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4D3D0" w14:textId="77777777" w:rsidR="00DB342A" w:rsidRPr="00681AF4" w:rsidRDefault="00DB342A" w:rsidP="00E061E0">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
        </w:tc>
        <w:tc>
          <w:tcPr>
            <w:tcW w:w="0" w:type="auto"/>
            <w:hideMark/>
          </w:tcPr>
          <w:p w14:paraId="264EC1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21,83  </w:t>
            </w:r>
          </w:p>
        </w:tc>
        <w:tc>
          <w:tcPr>
            <w:tcW w:w="0" w:type="auto"/>
            <w:hideMark/>
          </w:tcPr>
          <w:p w14:paraId="365D98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23.19   </w:t>
            </w:r>
          </w:p>
        </w:tc>
        <w:tc>
          <w:tcPr>
            <w:tcW w:w="0" w:type="auto"/>
            <w:hideMark/>
          </w:tcPr>
          <w:p w14:paraId="3FBEC62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North America   </w:t>
            </w:r>
          </w:p>
        </w:tc>
        <w:tc>
          <w:tcPr>
            <w:tcW w:w="0" w:type="auto"/>
            <w:hideMark/>
          </w:tcPr>
          <w:p w14:paraId="14C3CA6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0" w:type="auto"/>
            <w:hideMark/>
          </w:tcPr>
          <w:p w14:paraId="36380F1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32.85   </w:t>
            </w:r>
          </w:p>
        </w:tc>
      </w:tr>
      <w:tr w:rsidR="00DB342A" w:rsidRPr="00681AF4" w14:paraId="687129E8"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CAB98E" w14:textId="77777777" w:rsidR="00DB342A" w:rsidRPr="00681AF4" w:rsidRDefault="00DB342A" w:rsidP="00E061E0">
            <w:pPr>
              <w:rPr>
                <w:rFonts w:cstheme="minorHAnsi"/>
                <w:sz w:val="18"/>
                <w:szCs w:val="18"/>
              </w:rPr>
            </w:pPr>
            <w:proofErr w:type="spellStart"/>
            <w:r w:rsidRPr="00681AF4">
              <w:rPr>
                <w:rFonts w:cstheme="minorHAnsi"/>
                <w:sz w:val="18"/>
                <w:szCs w:val="18"/>
              </w:rPr>
              <w:t>Pharmacist</w:t>
            </w:r>
            <w:proofErr w:type="spellEnd"/>
            <w:r w:rsidRPr="00681AF4">
              <w:rPr>
                <w:rFonts w:cstheme="minorHAnsi"/>
                <w:sz w:val="18"/>
                <w:szCs w:val="18"/>
              </w:rPr>
              <w:t>   </w:t>
            </w:r>
          </w:p>
        </w:tc>
        <w:tc>
          <w:tcPr>
            <w:tcW w:w="0" w:type="auto"/>
            <w:hideMark/>
          </w:tcPr>
          <w:p w14:paraId="113D3D5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8,355  </w:t>
            </w:r>
          </w:p>
        </w:tc>
        <w:tc>
          <w:tcPr>
            <w:tcW w:w="0" w:type="auto"/>
            <w:hideMark/>
          </w:tcPr>
          <w:p w14:paraId="7566709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8.88   </w:t>
            </w:r>
          </w:p>
        </w:tc>
        <w:tc>
          <w:tcPr>
            <w:tcW w:w="0" w:type="auto"/>
            <w:hideMark/>
          </w:tcPr>
          <w:p w14:paraId="75FA501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Europe   </w:t>
            </w:r>
          </w:p>
        </w:tc>
        <w:tc>
          <w:tcPr>
            <w:tcW w:w="0" w:type="auto"/>
            <w:hideMark/>
          </w:tcPr>
          <w:p w14:paraId="1EDF1FF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0" w:type="auto"/>
            <w:hideMark/>
          </w:tcPr>
          <w:p w14:paraId="70D9A3E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54.40   </w:t>
            </w:r>
          </w:p>
        </w:tc>
      </w:tr>
      <w:tr w:rsidR="00DB342A" w:rsidRPr="00681AF4" w14:paraId="0DCA40F8"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19F98" w14:textId="77777777" w:rsidR="00DB342A" w:rsidRPr="00681AF4" w:rsidRDefault="00DB342A" w:rsidP="00E061E0">
            <w:pPr>
              <w:rPr>
                <w:rFonts w:cstheme="minorHAnsi"/>
                <w:sz w:val="18"/>
                <w:szCs w:val="18"/>
              </w:rPr>
            </w:pPr>
            <w:proofErr w:type="spellStart"/>
            <w:r w:rsidRPr="00681AF4">
              <w:rPr>
                <w:rFonts w:cstheme="minorHAnsi"/>
                <w:sz w:val="18"/>
                <w:szCs w:val="18"/>
              </w:rPr>
              <w:t>Physician</w:t>
            </w:r>
            <w:proofErr w:type="spellEnd"/>
            <w:r w:rsidRPr="00681AF4">
              <w:rPr>
                <w:rFonts w:cstheme="minorHAnsi"/>
                <w:sz w:val="18"/>
                <w:szCs w:val="18"/>
              </w:rPr>
              <w:t>   </w:t>
            </w:r>
          </w:p>
        </w:tc>
        <w:tc>
          <w:tcPr>
            <w:tcW w:w="0" w:type="auto"/>
            <w:hideMark/>
          </w:tcPr>
          <w:p w14:paraId="34345CC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30,214  </w:t>
            </w:r>
          </w:p>
        </w:tc>
        <w:tc>
          <w:tcPr>
            <w:tcW w:w="0" w:type="auto"/>
            <w:hideMark/>
          </w:tcPr>
          <w:p w14:paraId="57D891A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32.10   </w:t>
            </w:r>
          </w:p>
        </w:tc>
        <w:tc>
          <w:tcPr>
            <w:tcW w:w="0" w:type="auto"/>
            <w:hideMark/>
          </w:tcPr>
          <w:p w14:paraId="2A59104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Asia   </w:t>
            </w:r>
          </w:p>
        </w:tc>
        <w:tc>
          <w:tcPr>
            <w:tcW w:w="0" w:type="auto"/>
            <w:hideMark/>
          </w:tcPr>
          <w:p w14:paraId="35D1843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0" w:type="auto"/>
            <w:hideMark/>
          </w:tcPr>
          <w:p w14:paraId="41CA6D2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9.28   </w:t>
            </w:r>
          </w:p>
        </w:tc>
      </w:tr>
      <w:tr w:rsidR="00DB342A" w:rsidRPr="00681AF4" w14:paraId="71796EDF"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2B2EBB" w14:textId="77777777" w:rsidR="00DB342A" w:rsidRPr="00681AF4" w:rsidRDefault="00DB342A" w:rsidP="00E061E0">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0" w:type="auto"/>
            <w:hideMark/>
          </w:tcPr>
          <w:p w14:paraId="4AAC7E1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1,811  </w:t>
            </w:r>
          </w:p>
        </w:tc>
        <w:tc>
          <w:tcPr>
            <w:tcW w:w="0" w:type="auto"/>
            <w:hideMark/>
          </w:tcPr>
          <w:p w14:paraId="566E47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FB89DE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South America   </w:t>
            </w:r>
          </w:p>
        </w:tc>
        <w:tc>
          <w:tcPr>
            <w:tcW w:w="0" w:type="auto"/>
            <w:hideMark/>
          </w:tcPr>
          <w:p w14:paraId="488DD86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0" w:type="auto"/>
            <w:hideMark/>
          </w:tcPr>
          <w:p w14:paraId="04B366BF"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1.06   </w:t>
            </w:r>
          </w:p>
        </w:tc>
      </w:tr>
      <w:tr w:rsidR="00DB342A" w:rsidRPr="00681AF4" w14:paraId="7C694FF3"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57C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DF71D06"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C213DB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2490A0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Oceania   </w:t>
            </w:r>
          </w:p>
        </w:tc>
        <w:tc>
          <w:tcPr>
            <w:tcW w:w="0" w:type="auto"/>
            <w:hideMark/>
          </w:tcPr>
          <w:p w14:paraId="67121D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0" w:type="auto"/>
            <w:hideMark/>
          </w:tcPr>
          <w:p w14:paraId="3CFE21F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1.97   </w:t>
            </w:r>
          </w:p>
        </w:tc>
      </w:tr>
      <w:tr w:rsidR="00DB342A" w:rsidRPr="00681AF4" w14:paraId="7B6B5D02"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2D13F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F63B9C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FDAF9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E9EFD20"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Africa   </w:t>
            </w:r>
          </w:p>
        </w:tc>
        <w:tc>
          <w:tcPr>
            <w:tcW w:w="0" w:type="auto"/>
            <w:hideMark/>
          </w:tcPr>
          <w:p w14:paraId="24616F2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0" w:type="auto"/>
            <w:hideMark/>
          </w:tcPr>
          <w:p w14:paraId="48F1B2F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0.44   </w:t>
            </w:r>
          </w:p>
        </w:tc>
      </w:tr>
      <w:tr w:rsidR="00DB342A" w:rsidRPr="00681AF4" w14:paraId="6035D447" w14:textId="77777777" w:rsidTr="00813C8B">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DC072B"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740BD6C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053ABE0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998B53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0" w:type="auto"/>
            <w:hideMark/>
          </w:tcPr>
          <w:p w14:paraId="326D9C7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623  </w:t>
            </w:r>
          </w:p>
        </w:tc>
        <w:tc>
          <w:tcPr>
            <w:tcW w:w="0" w:type="auto"/>
            <w:hideMark/>
          </w:tcPr>
          <w:p w14:paraId="3218104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bl>
    <w:p w14:paraId="0F93C820" w14:textId="77777777" w:rsidR="00610CB6" w:rsidRDefault="00610CB6" w:rsidP="00E868D7">
      <w:pPr>
        <w:rPr>
          <w:rFonts w:cstheme="minorHAnsi"/>
          <w:sz w:val="18"/>
          <w:szCs w:val="18"/>
          <w:lang w:val="en-US"/>
        </w:rPr>
      </w:pPr>
    </w:p>
    <w:p w14:paraId="356162D1" w14:textId="194321CC" w:rsidR="009713CD" w:rsidRPr="009713CD" w:rsidRDefault="009713CD" w:rsidP="009713CD">
      <w:pPr>
        <w:rPr>
          <w:lang w:val="en-US"/>
        </w:rPr>
      </w:pPr>
      <w:r>
        <w:rPr>
          <w:rFonts w:cstheme="minorHAnsi"/>
          <w:noProof/>
          <w:lang w:val="en-US"/>
        </w:rPr>
        <w:lastRenderedPageBreak/>
        <w:drawing>
          <wp:inline distT="0" distB="0" distL="0" distR="0" wp14:anchorId="44A85A04" wp14:editId="09921A95">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7661D69F" w14:textId="7673A6DA" w:rsidR="009713CD" w:rsidRDefault="009713CD" w:rsidP="009713CD">
      <w:pPr>
        <w:pStyle w:val="Didascalia"/>
        <w:jc w:val="center"/>
        <w:rPr>
          <w:i w:val="0"/>
          <w:iCs w:val="0"/>
          <w:color w:val="auto"/>
          <w:lang w:val="en-US"/>
        </w:rPr>
      </w:pPr>
      <w:r w:rsidRPr="006A1A17">
        <w:rPr>
          <w:b/>
          <w:bCs/>
          <w:i w:val="0"/>
          <w:iCs w:val="0"/>
          <w:color w:val="auto"/>
          <w:lang w:val="en-US"/>
        </w:rPr>
        <w:t xml:space="preserve">Figure </w:t>
      </w:r>
      <w:r>
        <w:rPr>
          <w:b/>
          <w:bCs/>
          <w:i w:val="0"/>
          <w:iCs w:val="0"/>
          <w:color w:val="auto"/>
          <w:lang w:val="en-US"/>
        </w:rPr>
        <w:t>1</w:t>
      </w:r>
      <w:r w:rsidRPr="006A1A17">
        <w:rPr>
          <w:i w:val="0"/>
          <w:iCs w:val="0"/>
          <w:color w:val="auto"/>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p>
    <w:p w14:paraId="64217414" w14:textId="40078399" w:rsidR="00096BF3" w:rsidRPr="003F0ECB" w:rsidRDefault="00096BF3" w:rsidP="00096BF3">
      <w:pPr>
        <w:jc w:val="center"/>
        <w:rPr>
          <w:rFonts w:cstheme="minorHAnsi"/>
          <w:lang w:val="en-US"/>
        </w:rPr>
      </w:pPr>
      <w:r w:rsidRPr="003F0ECB">
        <w:rPr>
          <w:b/>
          <w:bCs/>
          <w:sz w:val="18"/>
          <w:szCs w:val="18"/>
          <w:lang w:val="en-US"/>
        </w:rPr>
        <w:lastRenderedPageBreak/>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2</w:t>
      </w:r>
      <w:r w:rsidRPr="003F0ECB">
        <w:rPr>
          <w:b/>
          <w:bCs/>
          <w:sz w:val="18"/>
          <w:szCs w:val="18"/>
        </w:rPr>
        <w:fldChar w:fldCharType="end"/>
      </w:r>
      <w:r w:rsidRPr="003F0ECB">
        <w:rPr>
          <w:sz w:val="18"/>
          <w:szCs w:val="18"/>
          <w:lang w:val="en-US"/>
        </w:rPr>
        <w:t>: Most frequently reported adverse drug reactions (ADRs) for the ten most commonly reported interacting drugs.</w:t>
      </w:r>
      <w:r w:rsidRPr="003F0ECB">
        <w:rPr>
          <w:rFonts w:cstheme="minorHAnsi"/>
          <w:lang w:val="en-US"/>
        </w:rPr>
        <w:t> </w:t>
      </w:r>
    </w:p>
    <w:tbl>
      <w:tblPr>
        <w:tblStyle w:val="Tabellasemplice-1"/>
        <w:tblW w:w="9654" w:type="dxa"/>
        <w:tblLook w:val="04A0" w:firstRow="1" w:lastRow="0" w:firstColumn="1" w:lastColumn="0" w:noHBand="0" w:noVBand="1"/>
      </w:tblPr>
      <w:tblGrid>
        <w:gridCol w:w="1005"/>
        <w:gridCol w:w="930"/>
        <w:gridCol w:w="990"/>
        <w:gridCol w:w="799"/>
        <w:gridCol w:w="1123"/>
        <w:gridCol w:w="1097"/>
        <w:gridCol w:w="799"/>
        <w:gridCol w:w="1037"/>
        <w:gridCol w:w="1037"/>
        <w:gridCol w:w="1037"/>
      </w:tblGrid>
      <w:tr w:rsidR="00096BF3" w:rsidRPr="00CE1DB7" w14:paraId="5070D593" w14:textId="77777777" w:rsidTr="000E209D">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654" w:type="dxa"/>
            <w:gridSpan w:val="10"/>
            <w:hideMark/>
          </w:tcPr>
          <w:p w14:paraId="7717359E"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0E209D" w:rsidRPr="00681AF4" w14:paraId="33CCDEA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2" w:type="dxa"/>
            <w:hideMark/>
          </w:tcPr>
          <w:p w14:paraId="13BE46E4" w14:textId="77777777" w:rsidR="00096BF3" w:rsidRPr="00681AF4" w:rsidRDefault="00096BF3" w:rsidP="00E061E0">
            <w:pPr>
              <w:jc w:val="center"/>
              <w:rPr>
                <w:rFonts w:cstheme="minorHAnsi"/>
                <w:sz w:val="12"/>
                <w:szCs w:val="12"/>
              </w:rPr>
            </w:pPr>
            <w:r w:rsidRPr="00681AF4">
              <w:rPr>
                <w:rFonts w:cstheme="minorHAnsi"/>
                <w:i/>
                <w:iCs/>
                <w:sz w:val="12"/>
                <w:szCs w:val="12"/>
              </w:rPr>
              <w:t>warfarin</w:t>
            </w:r>
          </w:p>
        </w:tc>
        <w:tc>
          <w:tcPr>
            <w:tcW w:w="898" w:type="dxa"/>
            <w:hideMark/>
          </w:tcPr>
          <w:p w14:paraId="05B24E2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tacrolimus</w:t>
            </w:r>
            <w:proofErr w:type="spellEnd"/>
          </w:p>
        </w:tc>
        <w:tc>
          <w:tcPr>
            <w:tcW w:w="973" w:type="dxa"/>
            <w:hideMark/>
          </w:tcPr>
          <w:p w14:paraId="246DFAC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acetylsalicylic</w:t>
            </w:r>
            <w:proofErr w:type="spellEnd"/>
            <w:r w:rsidRPr="00681AF4">
              <w:rPr>
                <w:rFonts w:cstheme="minorHAnsi"/>
                <w:i/>
                <w:iCs/>
                <w:sz w:val="12"/>
                <w:szCs w:val="12"/>
              </w:rPr>
              <w:t> acid</w:t>
            </w:r>
          </w:p>
        </w:tc>
        <w:tc>
          <w:tcPr>
            <w:tcW w:w="737" w:type="dxa"/>
            <w:hideMark/>
          </w:tcPr>
          <w:p w14:paraId="2A3A636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quetiapine</w:t>
            </w:r>
          </w:p>
        </w:tc>
        <w:tc>
          <w:tcPr>
            <w:tcW w:w="1138" w:type="dxa"/>
            <w:hideMark/>
          </w:tcPr>
          <w:p w14:paraId="1D037E3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valproic</w:t>
            </w:r>
            <w:proofErr w:type="spellEnd"/>
            <w:r w:rsidRPr="00681AF4">
              <w:rPr>
                <w:rFonts w:cstheme="minorHAnsi"/>
                <w:i/>
                <w:iCs/>
                <w:sz w:val="12"/>
                <w:szCs w:val="12"/>
              </w:rPr>
              <w:t> acid</w:t>
            </w:r>
          </w:p>
        </w:tc>
        <w:tc>
          <w:tcPr>
            <w:tcW w:w="1106" w:type="dxa"/>
            <w:hideMark/>
          </w:tcPr>
          <w:p w14:paraId="2A0D049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rivaroxaban</w:t>
            </w:r>
            <w:proofErr w:type="spellEnd"/>
          </w:p>
        </w:tc>
        <w:tc>
          <w:tcPr>
            <w:tcW w:w="737" w:type="dxa"/>
            <w:hideMark/>
          </w:tcPr>
          <w:p w14:paraId="507669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paracetamol</w:t>
            </w:r>
            <w:proofErr w:type="spellEnd"/>
          </w:p>
        </w:tc>
        <w:tc>
          <w:tcPr>
            <w:tcW w:w="1031" w:type="dxa"/>
            <w:hideMark/>
          </w:tcPr>
          <w:p w14:paraId="69C89FB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ritonavir</w:t>
            </w:r>
          </w:p>
        </w:tc>
        <w:tc>
          <w:tcPr>
            <w:tcW w:w="1031" w:type="dxa"/>
            <w:hideMark/>
          </w:tcPr>
          <w:p w14:paraId="50A464E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clozapine</w:t>
            </w:r>
            <w:proofErr w:type="spellEnd"/>
          </w:p>
        </w:tc>
        <w:tc>
          <w:tcPr>
            <w:tcW w:w="1031" w:type="dxa"/>
            <w:hideMark/>
          </w:tcPr>
          <w:p w14:paraId="4DBF026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furosemide</w:t>
            </w:r>
          </w:p>
        </w:tc>
      </w:tr>
      <w:tr w:rsidR="00096BF3" w:rsidRPr="00681AF4" w14:paraId="161322DB"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972" w:type="dxa"/>
            <w:hideMark/>
          </w:tcPr>
          <w:p w14:paraId="558651FB"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 =3137)</w:t>
            </w:r>
          </w:p>
        </w:tc>
        <w:tc>
          <w:tcPr>
            <w:tcW w:w="898" w:type="dxa"/>
            <w:hideMark/>
          </w:tcPr>
          <w:p w14:paraId="1D03F5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(N=2748)</w:t>
            </w:r>
          </w:p>
        </w:tc>
        <w:tc>
          <w:tcPr>
            <w:tcW w:w="973" w:type="dxa"/>
            <w:hideMark/>
          </w:tcPr>
          <w:p w14:paraId="3BF02D9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(N=2647)</w:t>
            </w:r>
          </w:p>
        </w:tc>
        <w:tc>
          <w:tcPr>
            <w:tcW w:w="737" w:type="dxa"/>
            <w:hideMark/>
          </w:tcPr>
          <w:p w14:paraId="0811CE0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(N=2351)</w:t>
            </w:r>
          </w:p>
        </w:tc>
        <w:tc>
          <w:tcPr>
            <w:tcW w:w="1138" w:type="dxa"/>
            <w:hideMark/>
          </w:tcPr>
          <w:p w14:paraId="2E18AF2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(N=2208)</w:t>
            </w:r>
          </w:p>
        </w:tc>
        <w:tc>
          <w:tcPr>
            <w:tcW w:w="1106" w:type="dxa"/>
            <w:hideMark/>
          </w:tcPr>
          <w:p w14:paraId="0404BDF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(N=1038)</w:t>
            </w:r>
          </w:p>
        </w:tc>
        <w:tc>
          <w:tcPr>
            <w:tcW w:w="737" w:type="dxa"/>
            <w:hideMark/>
          </w:tcPr>
          <w:p w14:paraId="44F79EA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(N=1758)</w:t>
            </w:r>
          </w:p>
        </w:tc>
        <w:tc>
          <w:tcPr>
            <w:tcW w:w="1031" w:type="dxa"/>
            <w:hideMark/>
          </w:tcPr>
          <w:p w14:paraId="6A8ED0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(N=2194)</w:t>
            </w:r>
          </w:p>
        </w:tc>
        <w:tc>
          <w:tcPr>
            <w:tcW w:w="1031" w:type="dxa"/>
            <w:hideMark/>
          </w:tcPr>
          <w:p w14:paraId="03F3CBE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(N=1164)</w:t>
            </w:r>
          </w:p>
        </w:tc>
        <w:tc>
          <w:tcPr>
            <w:tcW w:w="1031" w:type="dxa"/>
            <w:hideMark/>
          </w:tcPr>
          <w:p w14:paraId="3AE248E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(N=1530)</w:t>
            </w:r>
          </w:p>
        </w:tc>
      </w:tr>
      <w:tr w:rsidR="00096BF3" w:rsidRPr="00681AF4" w14:paraId="069E8C79"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72CDEBB"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hideMark/>
          </w:tcPr>
          <w:p w14:paraId="0F69AE7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(N=686)</w:t>
            </w:r>
          </w:p>
        </w:tc>
        <w:tc>
          <w:tcPr>
            <w:tcW w:w="973" w:type="dxa"/>
            <w:hideMark/>
          </w:tcPr>
          <w:p w14:paraId="6456A88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(N=618)</w:t>
            </w:r>
          </w:p>
        </w:tc>
        <w:tc>
          <w:tcPr>
            <w:tcW w:w="737" w:type="dxa"/>
            <w:hideMark/>
          </w:tcPr>
          <w:p w14:paraId="6B8C1DB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(N=294)</w:t>
            </w:r>
          </w:p>
        </w:tc>
        <w:tc>
          <w:tcPr>
            <w:tcW w:w="1138" w:type="dxa"/>
            <w:hideMark/>
          </w:tcPr>
          <w:p w14:paraId="795C7A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(N=236)</w:t>
            </w:r>
          </w:p>
        </w:tc>
        <w:tc>
          <w:tcPr>
            <w:tcW w:w="1106" w:type="dxa"/>
            <w:hideMark/>
          </w:tcPr>
          <w:p w14:paraId="6BCEA1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(N=449)</w:t>
            </w:r>
          </w:p>
        </w:tc>
        <w:tc>
          <w:tcPr>
            <w:tcW w:w="737" w:type="dxa"/>
            <w:hideMark/>
          </w:tcPr>
          <w:p w14:paraId="710AAE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(N=275)</w:t>
            </w:r>
          </w:p>
        </w:tc>
        <w:tc>
          <w:tcPr>
            <w:tcW w:w="1031" w:type="dxa"/>
            <w:hideMark/>
          </w:tcPr>
          <w:p w14:paraId="41C95C1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(N=386)</w:t>
            </w:r>
          </w:p>
        </w:tc>
        <w:tc>
          <w:tcPr>
            <w:tcW w:w="1031" w:type="dxa"/>
            <w:hideMark/>
          </w:tcPr>
          <w:p w14:paraId="64DF243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(N=188)</w:t>
            </w:r>
          </w:p>
        </w:tc>
        <w:tc>
          <w:tcPr>
            <w:tcW w:w="1031" w:type="dxa"/>
            <w:hideMark/>
          </w:tcPr>
          <w:p w14:paraId="5F7E2D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(N=653)</w:t>
            </w:r>
          </w:p>
        </w:tc>
      </w:tr>
      <w:tr w:rsidR="00096BF3" w:rsidRPr="00681AF4" w14:paraId="014F60F4" w14:textId="77777777" w:rsidTr="000E209D">
        <w:trPr>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0B7FA8F8"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hideMark/>
          </w:tcPr>
          <w:p w14:paraId="3B81EF9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(N=570)</w:t>
            </w:r>
          </w:p>
        </w:tc>
        <w:tc>
          <w:tcPr>
            <w:tcW w:w="973" w:type="dxa"/>
            <w:hideMark/>
          </w:tcPr>
          <w:p w14:paraId="02D2126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Anaemia</w:t>
            </w:r>
            <w:proofErr w:type="spellEnd"/>
            <w:r w:rsidRPr="00681AF4">
              <w:rPr>
                <w:rFonts w:cstheme="minorHAnsi"/>
                <w:sz w:val="12"/>
                <w:szCs w:val="12"/>
              </w:rPr>
              <w:t> (N=401)</w:t>
            </w:r>
          </w:p>
        </w:tc>
        <w:tc>
          <w:tcPr>
            <w:tcW w:w="737" w:type="dxa"/>
            <w:hideMark/>
          </w:tcPr>
          <w:p w14:paraId="501803D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(N=225)</w:t>
            </w:r>
          </w:p>
        </w:tc>
        <w:tc>
          <w:tcPr>
            <w:tcW w:w="1138" w:type="dxa"/>
            <w:hideMark/>
          </w:tcPr>
          <w:p w14:paraId="4458C2A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Seizure</w:t>
            </w:r>
            <w:proofErr w:type="spellEnd"/>
            <w:r w:rsidRPr="00681AF4">
              <w:rPr>
                <w:rFonts w:cstheme="minorHAnsi"/>
                <w:sz w:val="12"/>
                <w:szCs w:val="12"/>
              </w:rPr>
              <w:t> (N=231)</w:t>
            </w:r>
          </w:p>
        </w:tc>
        <w:tc>
          <w:tcPr>
            <w:tcW w:w="1106" w:type="dxa"/>
            <w:hideMark/>
          </w:tcPr>
          <w:p w14:paraId="1C2F4B5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Epistaxis</w:t>
            </w:r>
            <w:proofErr w:type="spellEnd"/>
            <w:r w:rsidRPr="00681AF4">
              <w:rPr>
                <w:rFonts w:cstheme="minorHAnsi"/>
                <w:sz w:val="12"/>
                <w:szCs w:val="12"/>
              </w:rPr>
              <w:t> (N=150)</w:t>
            </w:r>
          </w:p>
        </w:tc>
        <w:tc>
          <w:tcPr>
            <w:tcW w:w="737" w:type="dxa"/>
            <w:hideMark/>
          </w:tcPr>
          <w:p w14:paraId="5D6A32E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Overdose (N=173)</w:t>
            </w:r>
          </w:p>
        </w:tc>
        <w:tc>
          <w:tcPr>
            <w:tcW w:w="1031" w:type="dxa"/>
            <w:hideMark/>
          </w:tcPr>
          <w:p w14:paraId="4E30A4A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(N=372)</w:t>
            </w:r>
          </w:p>
        </w:tc>
        <w:tc>
          <w:tcPr>
            <w:tcW w:w="1031" w:type="dxa"/>
            <w:hideMark/>
          </w:tcPr>
          <w:p w14:paraId="3B28C25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(N=134)</w:t>
            </w:r>
          </w:p>
        </w:tc>
        <w:tc>
          <w:tcPr>
            <w:tcW w:w="1031" w:type="dxa"/>
            <w:hideMark/>
          </w:tcPr>
          <w:p w14:paraId="25B3E4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Hyperkalaemi</w:t>
            </w:r>
            <w:proofErr w:type="spellEnd"/>
            <w:r w:rsidRPr="00681AF4">
              <w:rPr>
                <w:rFonts w:cstheme="minorHAnsi"/>
                <w:sz w:val="12"/>
                <w:szCs w:val="12"/>
              </w:rPr>
              <w:t> (N=262)</w:t>
            </w:r>
          </w:p>
        </w:tc>
      </w:tr>
      <w:tr w:rsidR="00096BF3" w:rsidRPr="00681AF4" w14:paraId="30E0A877" w14:textId="77777777" w:rsidTr="000E209D">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5D470FF6"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Anaemia</w:t>
            </w:r>
            <w:proofErr w:type="spellEnd"/>
            <w:r w:rsidRPr="00681AF4">
              <w:rPr>
                <w:rFonts w:cstheme="minorHAnsi"/>
                <w:sz w:val="12"/>
                <w:szCs w:val="12"/>
              </w:rPr>
              <w:t> (N=254)</w:t>
            </w:r>
          </w:p>
        </w:tc>
        <w:tc>
          <w:tcPr>
            <w:tcW w:w="898" w:type="dxa"/>
            <w:hideMark/>
          </w:tcPr>
          <w:p w14:paraId="0A3C275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(N=563)</w:t>
            </w:r>
          </w:p>
        </w:tc>
        <w:tc>
          <w:tcPr>
            <w:tcW w:w="973" w:type="dxa"/>
            <w:hideMark/>
          </w:tcPr>
          <w:p w14:paraId="40BED54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(N=367)</w:t>
            </w:r>
          </w:p>
        </w:tc>
        <w:tc>
          <w:tcPr>
            <w:tcW w:w="737" w:type="dxa"/>
            <w:hideMark/>
          </w:tcPr>
          <w:p w14:paraId="7409E5D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Somnolence</w:t>
            </w:r>
            <w:proofErr w:type="spellEnd"/>
            <w:r w:rsidRPr="00681AF4">
              <w:rPr>
                <w:rFonts w:cstheme="minorHAnsi"/>
                <w:sz w:val="12"/>
                <w:szCs w:val="12"/>
              </w:rPr>
              <w:t> (N=223)</w:t>
            </w:r>
          </w:p>
        </w:tc>
        <w:tc>
          <w:tcPr>
            <w:tcW w:w="1138" w:type="dxa"/>
            <w:hideMark/>
          </w:tcPr>
          <w:p w14:paraId="3AC3D83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Somnolence</w:t>
            </w:r>
            <w:proofErr w:type="spellEnd"/>
            <w:r w:rsidRPr="00681AF4">
              <w:rPr>
                <w:rFonts w:cstheme="minorHAnsi"/>
                <w:sz w:val="12"/>
                <w:szCs w:val="12"/>
              </w:rPr>
              <w:t> (N=178)</w:t>
            </w:r>
          </w:p>
        </w:tc>
        <w:tc>
          <w:tcPr>
            <w:tcW w:w="1106" w:type="dxa"/>
            <w:hideMark/>
          </w:tcPr>
          <w:p w14:paraId="064A0E0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(N=137)</w:t>
            </w:r>
          </w:p>
        </w:tc>
        <w:tc>
          <w:tcPr>
            <w:tcW w:w="737" w:type="dxa"/>
            <w:hideMark/>
          </w:tcPr>
          <w:p w14:paraId="62099CF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ineffective</w:t>
            </w:r>
            <w:proofErr w:type="spellEnd"/>
            <w:r w:rsidRPr="00681AF4">
              <w:rPr>
                <w:rFonts w:cstheme="minorHAnsi"/>
                <w:sz w:val="12"/>
                <w:szCs w:val="12"/>
              </w:rPr>
              <w:t> (N=170)</w:t>
            </w:r>
          </w:p>
        </w:tc>
        <w:tc>
          <w:tcPr>
            <w:tcW w:w="1031" w:type="dxa"/>
            <w:hideMark/>
          </w:tcPr>
          <w:p w14:paraId="25D7182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(N=307)</w:t>
            </w:r>
          </w:p>
        </w:tc>
        <w:tc>
          <w:tcPr>
            <w:tcW w:w="1031" w:type="dxa"/>
            <w:hideMark/>
          </w:tcPr>
          <w:p w14:paraId="47C57B8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antipsychotic drug level increased (N=119)</w:t>
            </w:r>
          </w:p>
        </w:tc>
        <w:tc>
          <w:tcPr>
            <w:tcW w:w="1031" w:type="dxa"/>
            <w:hideMark/>
          </w:tcPr>
          <w:p w14:paraId="7E201C0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Hyponatraemi</w:t>
            </w:r>
            <w:proofErr w:type="spellEnd"/>
            <w:r w:rsidRPr="00681AF4">
              <w:rPr>
                <w:rFonts w:cstheme="minorHAnsi"/>
                <w:sz w:val="12"/>
                <w:szCs w:val="12"/>
              </w:rPr>
              <w:t> (N=237)</w:t>
            </w:r>
          </w:p>
        </w:tc>
      </w:tr>
      <w:tr w:rsidR="00096BF3" w:rsidRPr="00681AF4" w14:paraId="6C375203" w14:textId="77777777" w:rsidTr="000E209D">
        <w:trPr>
          <w:trHeight w:val="750"/>
        </w:trPr>
        <w:tc>
          <w:tcPr>
            <w:cnfStyle w:val="001000000000" w:firstRow="0" w:lastRow="0" w:firstColumn="1" w:lastColumn="0" w:oddVBand="0" w:evenVBand="0" w:oddHBand="0" w:evenHBand="0" w:firstRowFirstColumn="0" w:firstRowLastColumn="0" w:lastRowFirstColumn="0" w:lastRowLastColumn="0"/>
            <w:tcW w:w="972" w:type="dxa"/>
            <w:hideMark/>
          </w:tcPr>
          <w:p w14:paraId="35ABA862"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Haematuria</w:t>
            </w:r>
            <w:proofErr w:type="spellEnd"/>
            <w:r w:rsidRPr="00681AF4">
              <w:rPr>
                <w:rFonts w:cstheme="minorHAnsi"/>
                <w:sz w:val="12"/>
                <w:szCs w:val="12"/>
              </w:rPr>
              <w:t> (N=217)</w:t>
            </w:r>
          </w:p>
        </w:tc>
        <w:tc>
          <w:tcPr>
            <w:tcW w:w="898" w:type="dxa"/>
            <w:hideMark/>
          </w:tcPr>
          <w:p w14:paraId="1567989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(N=527)</w:t>
            </w:r>
          </w:p>
        </w:tc>
        <w:tc>
          <w:tcPr>
            <w:tcW w:w="973" w:type="dxa"/>
            <w:hideMark/>
          </w:tcPr>
          <w:p w14:paraId="425481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Melaena</w:t>
            </w:r>
            <w:proofErr w:type="spellEnd"/>
            <w:r w:rsidRPr="00681AF4">
              <w:rPr>
                <w:rFonts w:cstheme="minorHAnsi"/>
                <w:sz w:val="12"/>
                <w:szCs w:val="12"/>
              </w:rPr>
              <w:t> (N=270)</w:t>
            </w:r>
          </w:p>
        </w:tc>
        <w:tc>
          <w:tcPr>
            <w:tcW w:w="737" w:type="dxa"/>
            <w:hideMark/>
          </w:tcPr>
          <w:p w14:paraId="3EF6773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Depression</w:t>
            </w:r>
            <w:proofErr w:type="spellEnd"/>
            <w:r w:rsidRPr="00681AF4">
              <w:rPr>
                <w:rFonts w:cstheme="minorHAnsi"/>
                <w:sz w:val="12"/>
                <w:szCs w:val="12"/>
              </w:rPr>
              <w:t> (N=220)</w:t>
            </w:r>
          </w:p>
        </w:tc>
        <w:tc>
          <w:tcPr>
            <w:tcW w:w="1138" w:type="dxa"/>
            <w:hideMark/>
          </w:tcPr>
          <w:p w14:paraId="10481E1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(N=151)</w:t>
            </w:r>
          </w:p>
        </w:tc>
        <w:tc>
          <w:tcPr>
            <w:tcW w:w="1106" w:type="dxa"/>
            <w:hideMark/>
          </w:tcPr>
          <w:p w14:paraId="39B66F0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(N=124)</w:t>
            </w:r>
          </w:p>
        </w:tc>
        <w:tc>
          <w:tcPr>
            <w:tcW w:w="737" w:type="dxa"/>
            <w:hideMark/>
          </w:tcPr>
          <w:p w14:paraId="26CD6AB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Nausea (N=148)</w:t>
            </w:r>
          </w:p>
        </w:tc>
        <w:tc>
          <w:tcPr>
            <w:tcW w:w="1031" w:type="dxa"/>
            <w:hideMark/>
          </w:tcPr>
          <w:p w14:paraId="31845AF5"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(N=246)</w:t>
            </w:r>
          </w:p>
        </w:tc>
        <w:tc>
          <w:tcPr>
            <w:tcW w:w="1031" w:type="dxa"/>
            <w:hideMark/>
          </w:tcPr>
          <w:p w14:paraId="3DA2265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electrocardiogram</w:t>
            </w:r>
            <w:proofErr w:type="spellEnd"/>
            <w:r w:rsidRPr="00681AF4">
              <w:rPr>
                <w:rFonts w:cstheme="minorHAnsi"/>
                <w:sz w:val="12"/>
                <w:szCs w:val="12"/>
              </w:rPr>
              <w:t> qt </w:t>
            </w:r>
            <w:proofErr w:type="spellStart"/>
            <w:r w:rsidRPr="00681AF4">
              <w:rPr>
                <w:rFonts w:cstheme="minorHAnsi"/>
                <w:sz w:val="12"/>
                <w:szCs w:val="12"/>
              </w:rPr>
              <w:t>prolonged</w:t>
            </w:r>
            <w:proofErr w:type="spellEnd"/>
            <w:r w:rsidRPr="00681AF4">
              <w:rPr>
                <w:rFonts w:cstheme="minorHAnsi"/>
                <w:sz w:val="12"/>
                <w:szCs w:val="12"/>
              </w:rPr>
              <w:t> (N=107)</w:t>
            </w:r>
          </w:p>
        </w:tc>
        <w:tc>
          <w:tcPr>
            <w:tcW w:w="1031" w:type="dxa"/>
            <w:hideMark/>
          </w:tcPr>
          <w:p w14:paraId="10A6DB4A"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Hypotension</w:t>
            </w:r>
            <w:proofErr w:type="spellEnd"/>
            <w:r w:rsidRPr="00681AF4">
              <w:rPr>
                <w:rFonts w:cstheme="minorHAnsi"/>
                <w:sz w:val="12"/>
                <w:szCs w:val="12"/>
              </w:rPr>
              <w:t> (N=189)</w:t>
            </w:r>
          </w:p>
        </w:tc>
      </w:tr>
      <w:tr w:rsidR="00096BF3" w:rsidRPr="00CE1DB7" w14:paraId="1CCC8A67"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21523CC5"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(N=213)</w:t>
            </w:r>
          </w:p>
        </w:tc>
        <w:tc>
          <w:tcPr>
            <w:tcW w:w="898" w:type="dxa"/>
            <w:hideMark/>
          </w:tcPr>
          <w:p w14:paraId="6AF218D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(N=313)</w:t>
            </w:r>
          </w:p>
        </w:tc>
        <w:tc>
          <w:tcPr>
            <w:tcW w:w="973" w:type="dxa"/>
            <w:hideMark/>
          </w:tcPr>
          <w:p w14:paraId="64AF268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(N=236)</w:t>
            </w:r>
          </w:p>
        </w:tc>
        <w:tc>
          <w:tcPr>
            <w:tcW w:w="737" w:type="dxa"/>
            <w:hideMark/>
          </w:tcPr>
          <w:p w14:paraId="2E65D4C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(N=193)</w:t>
            </w:r>
          </w:p>
        </w:tc>
        <w:tc>
          <w:tcPr>
            <w:tcW w:w="1138" w:type="dxa"/>
            <w:hideMark/>
          </w:tcPr>
          <w:p w14:paraId="13A1621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(N=145)</w:t>
            </w:r>
          </w:p>
        </w:tc>
        <w:tc>
          <w:tcPr>
            <w:tcW w:w="1106" w:type="dxa"/>
            <w:hideMark/>
          </w:tcPr>
          <w:p w14:paraId="313CC6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Anaemia</w:t>
            </w:r>
            <w:proofErr w:type="spellEnd"/>
            <w:r w:rsidRPr="00681AF4">
              <w:rPr>
                <w:rFonts w:cstheme="minorHAnsi"/>
                <w:sz w:val="12"/>
                <w:szCs w:val="12"/>
              </w:rPr>
              <w:t> (N=114)</w:t>
            </w:r>
          </w:p>
        </w:tc>
        <w:tc>
          <w:tcPr>
            <w:tcW w:w="737" w:type="dxa"/>
            <w:hideMark/>
          </w:tcPr>
          <w:p w14:paraId="03A653E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confusional</w:t>
            </w:r>
            <w:proofErr w:type="spellEnd"/>
            <w:r w:rsidRPr="00681AF4">
              <w:rPr>
                <w:rFonts w:cstheme="minorHAnsi"/>
                <w:sz w:val="12"/>
                <w:szCs w:val="12"/>
              </w:rPr>
              <w:t> state (N=135)</w:t>
            </w:r>
          </w:p>
        </w:tc>
        <w:tc>
          <w:tcPr>
            <w:tcW w:w="1031" w:type="dxa"/>
            <w:hideMark/>
          </w:tcPr>
          <w:p w14:paraId="1EED4DD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covid-19 (N=242)</w:t>
            </w:r>
          </w:p>
        </w:tc>
        <w:tc>
          <w:tcPr>
            <w:tcW w:w="1031" w:type="dxa"/>
            <w:hideMark/>
          </w:tcPr>
          <w:p w14:paraId="10CFD5D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Somnolence</w:t>
            </w:r>
            <w:proofErr w:type="spellEnd"/>
            <w:r w:rsidRPr="00681AF4">
              <w:rPr>
                <w:rFonts w:cstheme="minorHAnsi"/>
                <w:sz w:val="12"/>
                <w:szCs w:val="12"/>
              </w:rPr>
              <w:t> (N=100)</w:t>
            </w:r>
          </w:p>
        </w:tc>
        <w:tc>
          <w:tcPr>
            <w:tcW w:w="1031" w:type="dxa"/>
            <w:hideMark/>
          </w:tcPr>
          <w:p w14:paraId="104AB34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(N=109)</w:t>
            </w:r>
          </w:p>
        </w:tc>
      </w:tr>
      <w:tr w:rsidR="00096BF3" w:rsidRPr="00681AF4" w14:paraId="6B3BECA3"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6DE66290"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hideMark/>
          </w:tcPr>
          <w:p w14:paraId="3A6023A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covid-19 (N=211)</w:t>
            </w:r>
          </w:p>
        </w:tc>
        <w:tc>
          <w:tcPr>
            <w:tcW w:w="973" w:type="dxa"/>
            <w:hideMark/>
          </w:tcPr>
          <w:p w14:paraId="154482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Epistaxis</w:t>
            </w:r>
            <w:proofErr w:type="spellEnd"/>
            <w:r w:rsidRPr="00681AF4">
              <w:rPr>
                <w:rFonts w:cstheme="minorHAnsi"/>
                <w:sz w:val="12"/>
                <w:szCs w:val="12"/>
              </w:rPr>
              <w:t> (N=194)</w:t>
            </w:r>
          </w:p>
        </w:tc>
        <w:tc>
          <w:tcPr>
            <w:tcW w:w="737" w:type="dxa"/>
            <w:hideMark/>
          </w:tcPr>
          <w:p w14:paraId="00504C1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confusional</w:t>
            </w:r>
            <w:proofErr w:type="spellEnd"/>
            <w:r w:rsidRPr="00681AF4">
              <w:rPr>
                <w:rFonts w:cstheme="minorHAnsi"/>
                <w:sz w:val="12"/>
                <w:szCs w:val="12"/>
              </w:rPr>
              <w:t> state (N=182)</w:t>
            </w:r>
          </w:p>
        </w:tc>
        <w:tc>
          <w:tcPr>
            <w:tcW w:w="1138" w:type="dxa"/>
            <w:hideMark/>
          </w:tcPr>
          <w:p w14:paraId="2384AA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(N=129)</w:t>
            </w:r>
          </w:p>
        </w:tc>
        <w:tc>
          <w:tcPr>
            <w:tcW w:w="1106" w:type="dxa"/>
            <w:hideMark/>
          </w:tcPr>
          <w:p w14:paraId="3390085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rectal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(N=104)</w:t>
            </w:r>
          </w:p>
        </w:tc>
        <w:tc>
          <w:tcPr>
            <w:tcW w:w="737" w:type="dxa"/>
            <w:hideMark/>
          </w:tcPr>
          <w:p w14:paraId="379DCCE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serotonin</w:t>
            </w:r>
            <w:proofErr w:type="spellEnd"/>
            <w:r w:rsidRPr="00681AF4">
              <w:rPr>
                <w:rFonts w:cstheme="minorHAnsi"/>
                <w:sz w:val="12"/>
                <w:szCs w:val="12"/>
              </w:rPr>
              <w:t> </w:t>
            </w:r>
            <w:proofErr w:type="spellStart"/>
            <w:r w:rsidRPr="00681AF4">
              <w:rPr>
                <w:rFonts w:cstheme="minorHAnsi"/>
                <w:sz w:val="12"/>
                <w:szCs w:val="12"/>
              </w:rPr>
              <w:t>syndrome</w:t>
            </w:r>
            <w:proofErr w:type="spellEnd"/>
            <w:r w:rsidRPr="00681AF4">
              <w:rPr>
                <w:rFonts w:cstheme="minorHAnsi"/>
                <w:sz w:val="12"/>
                <w:szCs w:val="12"/>
              </w:rPr>
              <w:t> (N=133)</w:t>
            </w:r>
          </w:p>
        </w:tc>
        <w:tc>
          <w:tcPr>
            <w:tcW w:w="1031" w:type="dxa"/>
            <w:hideMark/>
          </w:tcPr>
          <w:p w14:paraId="3BCA69B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(N=221)</w:t>
            </w:r>
          </w:p>
        </w:tc>
        <w:tc>
          <w:tcPr>
            <w:tcW w:w="1031" w:type="dxa"/>
            <w:hideMark/>
          </w:tcPr>
          <w:p w14:paraId="5F46B3B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ineffective</w:t>
            </w:r>
            <w:proofErr w:type="spellEnd"/>
            <w:r w:rsidRPr="00681AF4">
              <w:rPr>
                <w:rFonts w:cstheme="minorHAnsi"/>
                <w:sz w:val="12"/>
                <w:szCs w:val="12"/>
              </w:rPr>
              <w:t> (N=93)</w:t>
            </w:r>
          </w:p>
        </w:tc>
        <w:tc>
          <w:tcPr>
            <w:tcW w:w="1031" w:type="dxa"/>
            <w:hideMark/>
          </w:tcPr>
          <w:p w14:paraId="3668BD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Dehydration</w:t>
            </w:r>
            <w:proofErr w:type="spellEnd"/>
            <w:r w:rsidRPr="00681AF4">
              <w:rPr>
                <w:rFonts w:cstheme="minorHAnsi"/>
                <w:sz w:val="12"/>
                <w:szCs w:val="12"/>
              </w:rPr>
              <w:t> (N=104)</w:t>
            </w:r>
          </w:p>
        </w:tc>
      </w:tr>
      <w:tr w:rsidR="00096BF3" w:rsidRPr="00681AF4" w14:paraId="69B6E902"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4F20812"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Epistaxis</w:t>
            </w:r>
            <w:proofErr w:type="spellEnd"/>
            <w:r w:rsidRPr="00681AF4">
              <w:rPr>
                <w:rFonts w:cstheme="minorHAnsi"/>
                <w:sz w:val="12"/>
                <w:szCs w:val="12"/>
              </w:rPr>
              <w:t> (N=192)</w:t>
            </w:r>
          </w:p>
        </w:tc>
        <w:tc>
          <w:tcPr>
            <w:tcW w:w="898" w:type="dxa"/>
            <w:hideMark/>
          </w:tcPr>
          <w:p w14:paraId="042C993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Diarrhoea</w:t>
            </w:r>
            <w:proofErr w:type="spellEnd"/>
            <w:r w:rsidRPr="00681AF4">
              <w:rPr>
                <w:rFonts w:cstheme="minorHAnsi"/>
                <w:sz w:val="12"/>
                <w:szCs w:val="12"/>
              </w:rPr>
              <w:t> (N=195)</w:t>
            </w:r>
          </w:p>
        </w:tc>
        <w:tc>
          <w:tcPr>
            <w:tcW w:w="973" w:type="dxa"/>
            <w:hideMark/>
          </w:tcPr>
          <w:p w14:paraId="3DFFBF5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hideMark/>
          </w:tcPr>
          <w:p w14:paraId="175CEC1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serotonin</w:t>
            </w:r>
            <w:proofErr w:type="spellEnd"/>
            <w:r w:rsidRPr="00681AF4">
              <w:rPr>
                <w:rFonts w:cstheme="minorHAnsi"/>
                <w:sz w:val="12"/>
                <w:szCs w:val="12"/>
              </w:rPr>
              <w:t> </w:t>
            </w:r>
            <w:proofErr w:type="spellStart"/>
            <w:r w:rsidRPr="00681AF4">
              <w:rPr>
                <w:rFonts w:cstheme="minorHAnsi"/>
                <w:sz w:val="12"/>
                <w:szCs w:val="12"/>
              </w:rPr>
              <w:t>syndrome</w:t>
            </w:r>
            <w:proofErr w:type="spellEnd"/>
            <w:r w:rsidRPr="00681AF4">
              <w:rPr>
                <w:rFonts w:cstheme="minorHAnsi"/>
                <w:sz w:val="12"/>
                <w:szCs w:val="12"/>
              </w:rPr>
              <w:t> (N=173)</w:t>
            </w:r>
          </w:p>
        </w:tc>
        <w:tc>
          <w:tcPr>
            <w:tcW w:w="1138" w:type="dxa"/>
            <w:hideMark/>
          </w:tcPr>
          <w:p w14:paraId="62DAD7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ineffective</w:t>
            </w:r>
            <w:proofErr w:type="spellEnd"/>
            <w:r w:rsidRPr="00681AF4">
              <w:rPr>
                <w:rFonts w:cstheme="minorHAnsi"/>
                <w:sz w:val="12"/>
                <w:szCs w:val="12"/>
              </w:rPr>
              <w:t> (N=128)</w:t>
            </w:r>
          </w:p>
        </w:tc>
        <w:tc>
          <w:tcPr>
            <w:tcW w:w="1106" w:type="dxa"/>
            <w:hideMark/>
          </w:tcPr>
          <w:p w14:paraId="007C92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upper </w:t>
            </w: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(N=95)</w:t>
            </w:r>
          </w:p>
        </w:tc>
        <w:tc>
          <w:tcPr>
            <w:tcW w:w="737" w:type="dxa"/>
            <w:hideMark/>
          </w:tcPr>
          <w:p w14:paraId="46125C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(N=125)</w:t>
            </w:r>
          </w:p>
        </w:tc>
        <w:tc>
          <w:tcPr>
            <w:tcW w:w="1031" w:type="dxa"/>
            <w:hideMark/>
          </w:tcPr>
          <w:p w14:paraId="4965C49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cushing's</w:t>
            </w:r>
            <w:proofErr w:type="spellEnd"/>
            <w:r w:rsidRPr="00681AF4">
              <w:rPr>
                <w:rFonts w:cstheme="minorHAnsi"/>
                <w:sz w:val="12"/>
                <w:szCs w:val="12"/>
              </w:rPr>
              <w:t> </w:t>
            </w:r>
            <w:proofErr w:type="spellStart"/>
            <w:r w:rsidRPr="00681AF4">
              <w:rPr>
                <w:rFonts w:cstheme="minorHAnsi"/>
                <w:sz w:val="12"/>
                <w:szCs w:val="12"/>
              </w:rPr>
              <w:t>syndrome</w:t>
            </w:r>
            <w:proofErr w:type="spellEnd"/>
            <w:r w:rsidRPr="00681AF4">
              <w:rPr>
                <w:rFonts w:cstheme="minorHAnsi"/>
                <w:sz w:val="12"/>
                <w:szCs w:val="12"/>
              </w:rPr>
              <w:t> (N=217)</w:t>
            </w:r>
          </w:p>
        </w:tc>
        <w:tc>
          <w:tcPr>
            <w:tcW w:w="1031" w:type="dxa"/>
            <w:hideMark/>
          </w:tcPr>
          <w:p w14:paraId="6034CA2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Sedation</w:t>
            </w:r>
            <w:proofErr w:type="spellEnd"/>
            <w:r w:rsidRPr="00681AF4">
              <w:rPr>
                <w:rFonts w:cstheme="minorHAnsi"/>
                <w:sz w:val="12"/>
                <w:szCs w:val="12"/>
              </w:rPr>
              <w:t> (N=85)</w:t>
            </w:r>
          </w:p>
        </w:tc>
        <w:tc>
          <w:tcPr>
            <w:tcW w:w="1031" w:type="dxa"/>
            <w:hideMark/>
          </w:tcPr>
          <w:p w14:paraId="643BEB1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(N=104)</w:t>
            </w:r>
          </w:p>
        </w:tc>
      </w:tr>
      <w:tr w:rsidR="00096BF3" w:rsidRPr="00681AF4" w14:paraId="6E16B93A"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2915E425"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Melaena</w:t>
            </w:r>
            <w:proofErr w:type="spellEnd"/>
            <w:r w:rsidRPr="00681AF4">
              <w:rPr>
                <w:rFonts w:cstheme="minorHAnsi"/>
                <w:sz w:val="12"/>
                <w:szCs w:val="12"/>
              </w:rPr>
              <w:t> (N=185)</w:t>
            </w:r>
          </w:p>
        </w:tc>
        <w:tc>
          <w:tcPr>
            <w:tcW w:w="898" w:type="dxa"/>
            <w:hideMark/>
          </w:tcPr>
          <w:p w14:paraId="47DE20E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renal</w:t>
            </w:r>
            <w:proofErr w:type="spellEnd"/>
            <w:r w:rsidRPr="00681AF4">
              <w:rPr>
                <w:rFonts w:cstheme="minorHAnsi"/>
                <w:sz w:val="12"/>
                <w:szCs w:val="12"/>
              </w:rPr>
              <w:t> impairment (N=187)</w:t>
            </w:r>
          </w:p>
        </w:tc>
        <w:tc>
          <w:tcPr>
            <w:tcW w:w="973" w:type="dxa"/>
            <w:hideMark/>
          </w:tcPr>
          <w:p w14:paraId="2FA21AD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product </w:t>
            </w:r>
            <w:proofErr w:type="spellStart"/>
            <w:r w:rsidRPr="00681AF4">
              <w:rPr>
                <w:rFonts w:cstheme="minorHAnsi"/>
                <w:sz w:val="12"/>
                <w:szCs w:val="12"/>
              </w:rPr>
              <w:t>administration</w:t>
            </w:r>
            <w:proofErr w:type="spellEnd"/>
            <w:r w:rsidRPr="00681AF4">
              <w:rPr>
                <w:rFonts w:cstheme="minorHAnsi"/>
                <w:sz w:val="12"/>
                <w:szCs w:val="12"/>
              </w:rPr>
              <w:t> </w:t>
            </w:r>
            <w:proofErr w:type="spellStart"/>
            <w:r w:rsidRPr="00681AF4">
              <w:rPr>
                <w:rFonts w:cstheme="minorHAnsi"/>
                <w:sz w:val="12"/>
                <w:szCs w:val="12"/>
              </w:rPr>
              <w:t>error</w:t>
            </w:r>
            <w:proofErr w:type="spellEnd"/>
            <w:r w:rsidRPr="00681AF4">
              <w:rPr>
                <w:rFonts w:cstheme="minorHAnsi"/>
                <w:sz w:val="12"/>
                <w:szCs w:val="12"/>
              </w:rPr>
              <w:t> (N=188)</w:t>
            </w:r>
          </w:p>
        </w:tc>
        <w:tc>
          <w:tcPr>
            <w:tcW w:w="737" w:type="dxa"/>
            <w:hideMark/>
          </w:tcPr>
          <w:p w14:paraId="78ED3F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Tremor</w:t>
            </w:r>
            <w:proofErr w:type="spellEnd"/>
            <w:r w:rsidRPr="00681AF4">
              <w:rPr>
                <w:rFonts w:cstheme="minorHAnsi"/>
                <w:sz w:val="12"/>
                <w:szCs w:val="12"/>
              </w:rPr>
              <w:t> (N=166)</w:t>
            </w:r>
          </w:p>
        </w:tc>
        <w:tc>
          <w:tcPr>
            <w:tcW w:w="1138" w:type="dxa"/>
            <w:hideMark/>
          </w:tcPr>
          <w:p w14:paraId="40BAC81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Depression</w:t>
            </w:r>
            <w:proofErr w:type="spellEnd"/>
            <w:r w:rsidRPr="00681AF4">
              <w:rPr>
                <w:rFonts w:cstheme="minorHAnsi"/>
                <w:sz w:val="12"/>
                <w:szCs w:val="12"/>
              </w:rPr>
              <w:t> (N=118)</w:t>
            </w:r>
          </w:p>
        </w:tc>
        <w:tc>
          <w:tcPr>
            <w:tcW w:w="1106" w:type="dxa"/>
            <w:hideMark/>
          </w:tcPr>
          <w:p w14:paraId="589B9FA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Haematuria</w:t>
            </w:r>
            <w:proofErr w:type="spellEnd"/>
            <w:r w:rsidRPr="00681AF4">
              <w:rPr>
                <w:rFonts w:cstheme="minorHAnsi"/>
                <w:sz w:val="12"/>
                <w:szCs w:val="12"/>
              </w:rPr>
              <w:t> (N=93)</w:t>
            </w:r>
          </w:p>
        </w:tc>
        <w:tc>
          <w:tcPr>
            <w:tcW w:w="737" w:type="dxa"/>
            <w:hideMark/>
          </w:tcPr>
          <w:p w14:paraId="6547CB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Pain (N=125)</w:t>
            </w:r>
          </w:p>
        </w:tc>
        <w:tc>
          <w:tcPr>
            <w:tcW w:w="1031" w:type="dxa"/>
            <w:hideMark/>
          </w:tcPr>
          <w:p w14:paraId="0E6797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electrocardiogram</w:t>
            </w:r>
            <w:proofErr w:type="spellEnd"/>
            <w:r w:rsidRPr="00681AF4">
              <w:rPr>
                <w:rFonts w:cstheme="minorHAnsi"/>
                <w:sz w:val="12"/>
                <w:szCs w:val="12"/>
              </w:rPr>
              <w:t> qt </w:t>
            </w:r>
            <w:proofErr w:type="spellStart"/>
            <w:r w:rsidRPr="00681AF4">
              <w:rPr>
                <w:rFonts w:cstheme="minorHAnsi"/>
                <w:sz w:val="12"/>
                <w:szCs w:val="12"/>
              </w:rPr>
              <w:t>prolonged</w:t>
            </w:r>
            <w:proofErr w:type="spellEnd"/>
            <w:r w:rsidRPr="00681AF4">
              <w:rPr>
                <w:rFonts w:cstheme="minorHAnsi"/>
                <w:sz w:val="12"/>
                <w:szCs w:val="12"/>
              </w:rPr>
              <w:t> (N=142)</w:t>
            </w:r>
          </w:p>
        </w:tc>
        <w:tc>
          <w:tcPr>
            <w:tcW w:w="1031" w:type="dxa"/>
            <w:hideMark/>
          </w:tcPr>
          <w:p w14:paraId="373DE08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salivary</w:t>
            </w:r>
            <w:proofErr w:type="spellEnd"/>
            <w:r w:rsidRPr="00681AF4">
              <w:rPr>
                <w:rFonts w:cstheme="minorHAnsi"/>
                <w:sz w:val="12"/>
                <w:szCs w:val="12"/>
              </w:rPr>
              <w:t> </w:t>
            </w:r>
            <w:proofErr w:type="spellStart"/>
            <w:r w:rsidRPr="00681AF4">
              <w:rPr>
                <w:rFonts w:cstheme="minorHAnsi"/>
                <w:sz w:val="12"/>
                <w:szCs w:val="12"/>
              </w:rPr>
              <w:t>hypersecretio</w:t>
            </w:r>
            <w:proofErr w:type="spellEnd"/>
            <w:r w:rsidRPr="00681AF4">
              <w:rPr>
                <w:rFonts w:cstheme="minorHAnsi"/>
                <w:sz w:val="12"/>
                <w:szCs w:val="12"/>
              </w:rPr>
              <w:t> (N=78)</w:t>
            </w:r>
          </w:p>
        </w:tc>
        <w:tc>
          <w:tcPr>
            <w:tcW w:w="1031" w:type="dxa"/>
            <w:hideMark/>
          </w:tcPr>
          <w:p w14:paraId="5BDAA5C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electrocardiogram</w:t>
            </w:r>
            <w:proofErr w:type="spellEnd"/>
            <w:r w:rsidRPr="00681AF4">
              <w:rPr>
                <w:rFonts w:cstheme="minorHAnsi"/>
                <w:sz w:val="12"/>
                <w:szCs w:val="12"/>
              </w:rPr>
              <w:t> qt </w:t>
            </w:r>
            <w:proofErr w:type="spellStart"/>
            <w:r w:rsidRPr="00681AF4">
              <w:rPr>
                <w:rFonts w:cstheme="minorHAnsi"/>
                <w:sz w:val="12"/>
                <w:szCs w:val="12"/>
              </w:rPr>
              <w:t>prolonged</w:t>
            </w:r>
            <w:proofErr w:type="spellEnd"/>
            <w:r w:rsidRPr="00681AF4">
              <w:rPr>
                <w:rFonts w:cstheme="minorHAnsi"/>
                <w:sz w:val="12"/>
                <w:szCs w:val="12"/>
              </w:rPr>
              <w:t> (N=101)</w:t>
            </w:r>
          </w:p>
        </w:tc>
      </w:tr>
      <w:tr w:rsidR="00096BF3" w:rsidRPr="00681AF4" w14:paraId="3F065F62"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78CCE286"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Haematoma</w:t>
            </w:r>
            <w:proofErr w:type="spellEnd"/>
            <w:r w:rsidRPr="00681AF4">
              <w:rPr>
                <w:rFonts w:cstheme="minorHAnsi"/>
                <w:sz w:val="12"/>
                <w:szCs w:val="12"/>
              </w:rPr>
              <w:t> (N=157)</w:t>
            </w:r>
          </w:p>
        </w:tc>
        <w:tc>
          <w:tcPr>
            <w:tcW w:w="898" w:type="dxa"/>
            <w:hideMark/>
          </w:tcPr>
          <w:p w14:paraId="671B23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blood</w:t>
            </w:r>
            <w:proofErr w:type="spellEnd"/>
            <w:r w:rsidRPr="00681AF4">
              <w:rPr>
                <w:rFonts w:cstheme="minorHAnsi"/>
                <w:sz w:val="12"/>
                <w:szCs w:val="12"/>
              </w:rPr>
              <w:t> creatinine </w:t>
            </w:r>
            <w:proofErr w:type="spellStart"/>
            <w:r w:rsidRPr="00681AF4">
              <w:rPr>
                <w:rFonts w:cstheme="minorHAnsi"/>
                <w:sz w:val="12"/>
                <w:szCs w:val="12"/>
              </w:rPr>
              <w:t>increased</w:t>
            </w:r>
            <w:proofErr w:type="spellEnd"/>
            <w:r w:rsidRPr="00681AF4">
              <w:rPr>
                <w:rFonts w:cstheme="minorHAnsi"/>
                <w:sz w:val="12"/>
                <w:szCs w:val="12"/>
              </w:rPr>
              <w:t> (N=185)</w:t>
            </w:r>
          </w:p>
        </w:tc>
        <w:tc>
          <w:tcPr>
            <w:tcW w:w="973" w:type="dxa"/>
            <w:hideMark/>
          </w:tcPr>
          <w:p w14:paraId="1733394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(N=180)</w:t>
            </w:r>
          </w:p>
        </w:tc>
        <w:tc>
          <w:tcPr>
            <w:tcW w:w="737" w:type="dxa"/>
            <w:hideMark/>
          </w:tcPr>
          <w:p w14:paraId="23280A9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Dizziness</w:t>
            </w:r>
            <w:proofErr w:type="spellEnd"/>
            <w:r w:rsidRPr="00681AF4">
              <w:rPr>
                <w:rFonts w:cstheme="minorHAnsi"/>
                <w:sz w:val="12"/>
                <w:szCs w:val="12"/>
              </w:rPr>
              <w:t> (N=165)</w:t>
            </w:r>
          </w:p>
        </w:tc>
        <w:tc>
          <w:tcPr>
            <w:tcW w:w="1138" w:type="dxa"/>
            <w:hideMark/>
          </w:tcPr>
          <w:p w14:paraId="522B217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hyperammonaemic</w:t>
            </w:r>
            <w:proofErr w:type="spellEnd"/>
            <w:r w:rsidRPr="00681AF4">
              <w:rPr>
                <w:rFonts w:cstheme="minorHAnsi"/>
                <w:sz w:val="12"/>
                <w:szCs w:val="12"/>
              </w:rPr>
              <w:t> </w:t>
            </w:r>
            <w:proofErr w:type="spellStart"/>
            <w:r w:rsidRPr="00681AF4">
              <w:rPr>
                <w:rFonts w:cstheme="minorHAnsi"/>
                <w:sz w:val="12"/>
                <w:szCs w:val="12"/>
              </w:rPr>
              <w:t>encephalopathy</w:t>
            </w:r>
            <w:proofErr w:type="spellEnd"/>
            <w:r w:rsidRPr="00681AF4">
              <w:rPr>
                <w:rFonts w:cstheme="minorHAnsi"/>
                <w:sz w:val="12"/>
                <w:szCs w:val="12"/>
              </w:rPr>
              <w:t> (N=110)</w:t>
            </w:r>
          </w:p>
        </w:tc>
        <w:tc>
          <w:tcPr>
            <w:tcW w:w="1106" w:type="dxa"/>
            <w:hideMark/>
          </w:tcPr>
          <w:p w14:paraId="5BB0A20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(N=93)</w:t>
            </w:r>
          </w:p>
        </w:tc>
        <w:tc>
          <w:tcPr>
            <w:tcW w:w="737" w:type="dxa"/>
            <w:hideMark/>
          </w:tcPr>
          <w:p w14:paraId="2245F7A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Dizziness</w:t>
            </w:r>
            <w:proofErr w:type="spellEnd"/>
            <w:r w:rsidRPr="00681AF4">
              <w:rPr>
                <w:rFonts w:cstheme="minorHAnsi"/>
                <w:sz w:val="12"/>
                <w:szCs w:val="12"/>
              </w:rPr>
              <w:t> (N=124)</w:t>
            </w:r>
          </w:p>
        </w:tc>
        <w:tc>
          <w:tcPr>
            <w:tcW w:w="1031" w:type="dxa"/>
            <w:hideMark/>
          </w:tcPr>
          <w:p w14:paraId="7139E80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Diarrhoea</w:t>
            </w:r>
            <w:proofErr w:type="spellEnd"/>
            <w:r w:rsidRPr="00681AF4">
              <w:rPr>
                <w:rFonts w:cstheme="minorHAnsi"/>
                <w:sz w:val="12"/>
                <w:szCs w:val="12"/>
              </w:rPr>
              <w:t> (N=112)</w:t>
            </w:r>
          </w:p>
        </w:tc>
        <w:tc>
          <w:tcPr>
            <w:tcW w:w="1031" w:type="dxa"/>
            <w:hideMark/>
          </w:tcPr>
          <w:p w14:paraId="558831A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Neutropenia (N=71)</w:t>
            </w:r>
          </w:p>
        </w:tc>
        <w:tc>
          <w:tcPr>
            <w:tcW w:w="1031" w:type="dxa"/>
            <w:hideMark/>
          </w:tcPr>
          <w:p w14:paraId="64E4F7E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Hypokalaemia</w:t>
            </w:r>
            <w:proofErr w:type="spellEnd"/>
            <w:r w:rsidRPr="00681AF4">
              <w:rPr>
                <w:rFonts w:cstheme="minorHAnsi"/>
                <w:sz w:val="12"/>
                <w:szCs w:val="12"/>
              </w:rPr>
              <w:t> (N=91)</w:t>
            </w:r>
          </w:p>
        </w:tc>
      </w:tr>
    </w:tbl>
    <w:p w14:paraId="53ABB3AF" w14:textId="22738454" w:rsidR="00CC1DEC" w:rsidRDefault="00CC1DEC" w:rsidP="004C6B5E">
      <w:pPr>
        <w:rPr>
          <w:rFonts w:cstheme="minorHAnsi"/>
          <w:sz w:val="18"/>
          <w:szCs w:val="18"/>
          <w:lang w:val="en-US"/>
        </w:rPr>
      </w:pPr>
    </w:p>
    <w:p w14:paraId="6FBC0D65" w14:textId="77777777" w:rsidR="009713CD" w:rsidRDefault="009713CD" w:rsidP="004C6B5E">
      <w:pPr>
        <w:rPr>
          <w:rFonts w:cstheme="minorHAnsi"/>
          <w:sz w:val="18"/>
          <w:szCs w:val="18"/>
          <w:lang w:val="en-US"/>
        </w:rPr>
      </w:pPr>
    </w:p>
    <w:p w14:paraId="287D1A74" w14:textId="1A3BD4C7" w:rsidR="003C6662" w:rsidRDefault="003C6662" w:rsidP="003C6662">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Pr>
          <w:rFonts w:cstheme="minorHAnsi"/>
          <w:sz w:val="18"/>
          <w:szCs w:val="18"/>
          <w:lang w:val="en-US"/>
        </w:rPr>
        <w:t xml:space="preserve"> (</w:t>
      </w:r>
      <w:r w:rsidRPr="000A1FC2">
        <w:rPr>
          <w:rFonts w:cstheme="minorHAnsi"/>
          <w:b/>
          <w:bCs/>
          <w:sz w:val="18"/>
          <w:szCs w:val="18"/>
          <w:lang w:val="en-US"/>
        </w:rPr>
        <w:t xml:space="preserve">Table </w:t>
      </w:r>
      <w:r w:rsidR="000A1FC2" w:rsidRPr="000A1FC2">
        <w:rPr>
          <w:rFonts w:cstheme="minorHAnsi"/>
          <w:b/>
          <w:bCs/>
          <w:sz w:val="18"/>
          <w:szCs w:val="18"/>
          <w:lang w:val="en-US"/>
        </w:rPr>
        <w:t>S4</w:t>
      </w:r>
      <w:r>
        <w:rPr>
          <w:rFonts w:cstheme="minorHAnsi"/>
          <w:sz w:val="18"/>
          <w:szCs w:val="18"/>
          <w:lang w:val="en-US"/>
        </w:rPr>
        <w:t>)</w:t>
      </w:r>
      <w:r w:rsidRPr="00115B29">
        <w:rPr>
          <w:rFonts w:cstheme="minorHAnsi"/>
          <w:sz w:val="18"/>
          <w:szCs w:val="18"/>
          <w:lang w:val="en-US"/>
        </w:rPr>
        <w:t>.</w:t>
      </w:r>
    </w:p>
    <w:p w14:paraId="2E88DD1D" w14:textId="77777777" w:rsidR="000E209D" w:rsidRPr="00115B29" w:rsidRDefault="000E209D" w:rsidP="003C6662">
      <w:pPr>
        <w:rPr>
          <w:rFonts w:cstheme="minorHAnsi"/>
          <w:sz w:val="18"/>
          <w:szCs w:val="18"/>
          <w:lang w:val="en-US"/>
        </w:rPr>
      </w:pPr>
      <w:commentRangeStart w:id="8"/>
    </w:p>
    <w:p w14:paraId="3E5BB69E" w14:textId="016F64CC" w:rsidR="000A1FC2" w:rsidRDefault="000E209D" w:rsidP="00616072">
      <w:pPr>
        <w:rPr>
          <w:rFonts w:cstheme="minorHAnsi"/>
          <w:sz w:val="18"/>
          <w:szCs w:val="18"/>
          <w:lang w:val="en-US"/>
        </w:rPr>
      </w:pPr>
      <w:r>
        <w:rPr>
          <w:rFonts w:cstheme="minorHAnsi"/>
          <w:sz w:val="18"/>
          <w:szCs w:val="18"/>
          <w:lang w:val="en-US"/>
        </w:rPr>
        <w:t>Chi-square….</w:t>
      </w:r>
      <w:commentRangeEnd w:id="8"/>
      <w:r>
        <w:rPr>
          <w:rStyle w:val="Rimandocommento"/>
        </w:rPr>
        <w:commentReference w:id="8"/>
      </w:r>
    </w:p>
    <w:p w14:paraId="5434BEA1" w14:textId="0ED276C4" w:rsidR="009B6DEB"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r w:rsidR="00523A7F" w:rsidRPr="00523A7F">
        <w:rPr>
          <w:rFonts w:cstheme="minorHAnsi"/>
          <w:sz w:val="18"/>
          <w:szCs w:val="18"/>
          <w:lang w:val="en-US"/>
        </w:rPr>
        <w:t>0.014</w:t>
      </w:r>
      <w:r w:rsidR="00AD17E4">
        <w:rPr>
          <w:rFonts w:cstheme="minorHAnsi"/>
          <w:sz w:val="18"/>
          <w:szCs w:val="18"/>
          <w:lang w:val="en-US"/>
        </w:rPr>
        <w:t>)</w:t>
      </w:r>
      <w:r w:rsidRPr="00681AF4">
        <w:rPr>
          <w:rFonts w:cstheme="minorHAnsi"/>
          <w:sz w:val="18"/>
          <w:szCs w:val="18"/>
          <w:lang w:val="en-US"/>
        </w:rPr>
        <w:t xml:space="preserve">.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0.024</w:t>
      </w:r>
      <w:r w:rsidR="00C64252" w:rsidRPr="00AC4B98">
        <w:rPr>
          <w:rFonts w:cstheme="minorHAnsi"/>
          <w:sz w:val="18"/>
          <w:szCs w:val="18"/>
          <w:lang w:val="en-US"/>
        </w:rPr>
        <w:t>)</w:t>
      </w:r>
      <w:r w:rsidRPr="00AC4B98">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AC4B98">
        <w:rPr>
          <w:rFonts w:cstheme="minorHAnsi"/>
          <w:sz w:val="18"/>
          <w:szCs w:val="18"/>
          <w:lang w:val="en-US"/>
        </w:rPr>
        <w:t>large, standardized</w:t>
      </w:r>
      <w:r w:rsidRPr="00AC4B98">
        <w:rPr>
          <w:rFonts w:cstheme="minorHAnsi"/>
          <w:sz w:val="18"/>
          <w:szCs w:val="18"/>
          <w:lang w:val="en-US"/>
        </w:rPr>
        <w:t xml:space="preserve"> residuals and a large Cramér’s</w:t>
      </w:r>
      <w:r w:rsidR="00C64252" w:rsidRPr="00AC4B98">
        <w:rPr>
          <w:rFonts w:cstheme="minorHAnsi"/>
          <w:sz w:val="18"/>
          <w:szCs w:val="18"/>
          <w:lang w:val="en-US"/>
        </w:rPr>
        <w:t xml:space="preserve">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0.063</w:t>
      </w:r>
      <w:r w:rsidR="00C64252" w:rsidRPr="00AC4B98">
        <w:rPr>
          <w:rFonts w:cstheme="minorHAnsi"/>
          <w:sz w:val="18"/>
          <w:szCs w:val="18"/>
          <w:lang w:val="en-US"/>
        </w:rPr>
        <w:t>)</w:t>
      </w:r>
      <w:r w:rsidR="000C35D3">
        <w:rPr>
          <w:rFonts w:cstheme="minorHAnsi"/>
          <w:sz w:val="18"/>
          <w:szCs w:val="18"/>
          <w:lang w:val="en-US"/>
        </w:rPr>
        <w:t xml:space="preserve"> (</w:t>
      </w:r>
      <w:r w:rsidR="000C35D3" w:rsidRPr="002A4E07">
        <w:rPr>
          <w:rFonts w:cstheme="minorHAnsi"/>
          <w:b/>
          <w:bCs/>
          <w:sz w:val="18"/>
          <w:szCs w:val="18"/>
          <w:lang w:val="en-US"/>
        </w:rPr>
        <w:t>Table S</w:t>
      </w:r>
      <w:r w:rsidR="000E209D">
        <w:rPr>
          <w:rFonts w:cstheme="minorHAnsi"/>
          <w:b/>
          <w:bCs/>
          <w:sz w:val="18"/>
          <w:szCs w:val="18"/>
          <w:lang w:val="en-US"/>
        </w:rPr>
        <w:t>6</w:t>
      </w:r>
      <w:r w:rsidR="000C35D3">
        <w:rPr>
          <w:rFonts w:cstheme="minorHAnsi"/>
          <w:sz w:val="18"/>
          <w:szCs w:val="18"/>
          <w:lang w:val="en-US"/>
        </w:rPr>
        <w:t>)</w:t>
      </w:r>
      <w:r w:rsidRPr="00AC4B98">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sidRPr="00AC4B98">
        <w:rPr>
          <w:rFonts w:cstheme="minorHAnsi"/>
          <w:sz w:val="18"/>
          <w:szCs w:val="18"/>
          <w:lang w:val="en-US"/>
        </w:rPr>
        <w:t xml:space="preserve"> (</w:t>
      </w:r>
      <w:r w:rsidR="00AC4B98" w:rsidRPr="00AC4B98">
        <w:rPr>
          <w:rFonts w:cstheme="minorHAnsi"/>
          <w:sz w:val="18"/>
          <w:szCs w:val="18"/>
          <w:lang w:val="en-US"/>
        </w:rPr>
        <w:t>0.092</w:t>
      </w:r>
      <w:r w:rsidR="008F2C6B" w:rsidRPr="00AC4B98">
        <w:rPr>
          <w:rFonts w:cstheme="minorHAnsi"/>
          <w:sz w:val="18"/>
          <w:szCs w:val="18"/>
          <w:lang w:val="en-US"/>
        </w:rPr>
        <w:t>)</w:t>
      </w:r>
      <w:r w:rsidR="00903D92" w:rsidRPr="00AC4B98">
        <w:rPr>
          <w:rFonts w:cstheme="minorHAnsi"/>
          <w:sz w:val="18"/>
          <w:szCs w:val="18"/>
          <w:lang w:val="en-US"/>
        </w:rPr>
        <w:t xml:space="preserve"> (</w:t>
      </w:r>
      <w:r w:rsidR="00903D92" w:rsidRPr="002A4E07">
        <w:rPr>
          <w:rFonts w:cstheme="minorHAnsi"/>
          <w:b/>
          <w:bCs/>
          <w:sz w:val="18"/>
          <w:szCs w:val="18"/>
          <w:lang w:val="en-US"/>
        </w:rPr>
        <w:t xml:space="preserve">Figure </w:t>
      </w:r>
      <w:r w:rsidR="002A4E07" w:rsidRPr="002A4E07">
        <w:rPr>
          <w:rFonts w:cstheme="minorHAnsi"/>
          <w:b/>
          <w:bCs/>
          <w:sz w:val="18"/>
          <w:szCs w:val="18"/>
          <w:lang w:val="en-US"/>
        </w:rPr>
        <w:t>S5</w:t>
      </w:r>
      <w:r w:rsidR="00903D92">
        <w:rPr>
          <w:rFonts w:cstheme="minorHAnsi"/>
          <w:sz w:val="18"/>
          <w:szCs w:val="18"/>
          <w:lang w:val="en-US"/>
        </w:rPr>
        <w:t>)</w:t>
      </w:r>
      <w:r w:rsidRPr="00681AF4">
        <w:rPr>
          <w:rFonts w:cstheme="minorHAnsi"/>
          <w:sz w:val="18"/>
          <w:szCs w:val="18"/>
          <w:lang w:val="en-US"/>
        </w:rPr>
        <w:t>.</w:t>
      </w:r>
    </w:p>
    <w:p w14:paraId="56F0D47D" w14:textId="77777777" w:rsidR="00CD552B" w:rsidRDefault="00CD552B" w:rsidP="00616072">
      <w:pPr>
        <w:rPr>
          <w:rFonts w:cstheme="minorHAnsi"/>
          <w:sz w:val="18"/>
          <w:szCs w:val="18"/>
          <w:lang w:val="en-US"/>
        </w:rPr>
      </w:pPr>
    </w:p>
    <w:p w14:paraId="6FA432AC" w14:textId="52985EA2" w:rsidR="00342452" w:rsidRPr="00556521" w:rsidRDefault="00556521" w:rsidP="00342452">
      <w:pPr>
        <w:rPr>
          <w:rFonts w:cstheme="minorHAnsi"/>
          <w:b/>
          <w:bCs/>
          <w:sz w:val="18"/>
          <w:szCs w:val="18"/>
          <w:lang w:val="en-US"/>
        </w:rPr>
      </w:pPr>
      <w:r w:rsidRPr="00556521">
        <w:rPr>
          <w:rFonts w:cstheme="minorHAnsi"/>
          <w:b/>
          <w:bCs/>
          <w:sz w:val="18"/>
          <w:szCs w:val="18"/>
          <w:lang w:val="en-US"/>
        </w:rPr>
        <w:t>Discussion</w:t>
      </w:r>
    </w:p>
    <w:p w14:paraId="2335B488" w14:textId="77777777" w:rsidR="00D1045A" w:rsidRPr="00D1045A" w:rsidRDefault="00D1045A" w:rsidP="00F84DDA">
      <w:pPr>
        <w:rPr>
          <w:rFonts w:cstheme="minorHAnsi"/>
          <w:sz w:val="18"/>
          <w:szCs w:val="18"/>
          <w:lang w:val="en-US"/>
        </w:rPr>
      </w:pPr>
      <w:r w:rsidRPr="00D1045A">
        <w:rPr>
          <w:rFonts w:cstheme="minorHAnsi"/>
          <w:sz w:val="18"/>
          <w:szCs w:val="18"/>
          <w:lang w:val="en-US"/>
        </w:rPr>
        <w:t>This study aimed to evaluate the potential of suspected adverse reaction reports from the FAERS database for identifying events related to drug–drug interactions. The FAERS reporting form includes a field that is particularly useful for this purpose; however, we observed that only 0.37% of all reports in the database are flagged as suspected adverse reactions due to interacting drugs.</w:t>
      </w:r>
    </w:p>
    <w:p w14:paraId="2B627538" w14:textId="77777777" w:rsidR="00A33A55" w:rsidRDefault="002F01D6" w:rsidP="00F84DDA">
      <w:pPr>
        <w:rPr>
          <w:rFonts w:cstheme="minorHAnsi"/>
          <w:sz w:val="18"/>
          <w:szCs w:val="18"/>
          <w:lang w:val="en-US"/>
        </w:rPr>
      </w:pPr>
      <w:r w:rsidRPr="002F01D6">
        <w:rPr>
          <w:rFonts w:cstheme="minorHAnsi"/>
          <w:sz w:val="18"/>
          <w:szCs w:val="18"/>
          <w:lang w:val="en-US"/>
        </w:rPr>
        <w:t>Reports mainly involved female patients (51.64%) and were most frequently submitted by physicians (32.10%). This finding can be interpreted in light of the hospitalization outcomes reported in 38.01% of cases, since drug–drug interactions can lead to a significant deterioration in the clinical condition of patients receiving multiple therapies and often affected by multiple comorbidities</w:t>
      </w:r>
      <w:r w:rsidR="00035BF2">
        <w:rPr>
          <w:rFonts w:cstheme="minorHAnsi"/>
          <w:sz w:val="18"/>
          <w:szCs w:val="18"/>
        </w:rPr>
        <w:fldChar w:fldCharType="begin"/>
      </w:r>
      <w:r w:rsidR="00035BF2" w:rsidRPr="002F01D6">
        <w:rPr>
          <w:rFonts w:cstheme="minorHAnsi"/>
          <w:sz w:val="18"/>
          <w:szCs w:val="18"/>
          <w:lang w:val="en-US"/>
        </w:rPr>
        <w:instrText xml:space="preserve"> ADDIN ZOTERO_ITEM CSL_CITATION {"citationID":"o3Vhh1K6","properties":{"formattedCitation":"\\super 4,15\\nosupersub{}","plainCitation":"4,15","noteIndex":0},"citationItems":[{"id":299,"uris":["http://zotero.org/users/local/H9JXYzzo/items/N5ZFYTPW"],"itemData":{"id":299,"type":"article-journal","abstract":"CONTEXT: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w:instrText>
      </w:r>
      <w:r w:rsidR="00035BF2">
        <w:rPr>
          <w:rFonts w:cstheme="minorHAnsi"/>
          <w:sz w:val="18"/>
          <w:szCs w:val="18"/>
        </w:rPr>
        <w:instrText>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A."}],"issued":{"date-parts":[["2003",4,2]]}}},{"id":302,"uris":["http://zotero.org/users/local/H9JXYzzo/items/UQ46TAI5"],"itemData":{"id":302,"type":"article-journal","abstract":"BACKGROUND AND OBJECTIVE: Electronic health records (EHRs) are increasingly being used to complement the FDA Adverse Event Reporting System (FAERS) and to enable active pharmacovigilance. Over 30% of all adverse drug reactions are caused by drug-drug interactions (DDIs) and result in significant morbidity every year, making their early identification vital. We present an approach for identifying DDI signals directly from the textual portion of EHRs.\nMETHODS: We recognize mentions of drug and event concepts from over 50 million clinical notes from two sites to create a timeline of concept mentions for each patient. We then use adjusted disproportionality ratios to identify significant drug-drug-event associations among 1165 drugs and 14 adverse events. To validate our results, we evaluate our performance on a gold standard of 1698 DDIs curated from existing knowledge bases, as well as with signaling DDI associations directly from FAERS using established methods.\nRES</w:instrText>
      </w:r>
      <w:r w:rsidR="00035BF2" w:rsidRPr="00DB5CD7">
        <w:rPr>
          <w:rFonts w:cstheme="minorHAnsi"/>
          <w:sz w:val="18"/>
          <w:szCs w:val="18"/>
        </w:rPr>
        <w:instrText xml:space="preserve">ULTS: Our method achieves good performance, as measured by our gold standard (area under the receiver operator characteristic (ROC) curve &gt;80%), on two independent EHR datasets and the performance is comparable to that of signaling DDIs from FAERS. We demonstrate the utility of our method for early detection of DDIs and for identifying alternatives for risky drug combinations. Finally, we publish a first of its kind database of population event rates among patients on drug combinations based on an EHR corpus.\nCONCLUSIONS: It is feasible to identify DDI signals and estimate the rate of adverse events among patients on drug combinations, directly from clinical text; this could have utility in prioritizing drug interaction surveillance as well as in clinical decision support.","container-title":"Journal of the American Medical Informatics Association: JAMIA","DOI":"10.1136/amiajnl-2013-001612","ISSN":"1527-974X","issue":"2","journalAbbreviation":"J Am Med Inform Assoc","language":"eng","note":"PMID: 24158091\nPMCID: PMC3932451","page":"353-362","source":"PubMed","title":"Mining clinical text for signals of adverse drug-drug interactions","volume":"21","author":[{"family":"Iyer","given":"Srinivasan V."},{"family":"Harpaz","given":"Rave"},{"family":"LePendu","given":"Paea"},{"family":"Bauer-Mehren","given":"Anna"},{"family":"Shah","given":"Nigam H."}],"issued":{"date-parts":[["2014"]]}}}],"schema":"https://github.com/citation-style-language/schema/raw/master/csl-citation.json"} </w:instrText>
      </w:r>
      <w:r w:rsidR="00035BF2">
        <w:rPr>
          <w:rFonts w:cstheme="minorHAnsi"/>
          <w:sz w:val="18"/>
          <w:szCs w:val="18"/>
        </w:rPr>
        <w:fldChar w:fldCharType="separate"/>
      </w:r>
      <w:r w:rsidR="00035BF2" w:rsidRPr="00DB5CD7">
        <w:rPr>
          <w:rFonts w:ascii="Calibri" w:hAnsi="Calibri" w:cs="Calibri"/>
          <w:kern w:val="0"/>
          <w:sz w:val="18"/>
          <w:vertAlign w:val="superscript"/>
        </w:rPr>
        <w:t>4,15</w:t>
      </w:r>
      <w:r w:rsidR="00035BF2">
        <w:rPr>
          <w:rFonts w:cstheme="minorHAnsi"/>
          <w:sz w:val="18"/>
          <w:szCs w:val="18"/>
        </w:rPr>
        <w:fldChar w:fldCharType="end"/>
      </w:r>
      <w:r>
        <w:rPr>
          <w:rFonts w:cstheme="minorHAnsi"/>
          <w:sz w:val="18"/>
          <w:szCs w:val="18"/>
        </w:rPr>
        <w:t xml:space="preserve">. </w:t>
      </w:r>
      <w:r w:rsidR="00510D57" w:rsidRPr="00510D57">
        <w:rPr>
          <w:rFonts w:cstheme="minorHAnsi"/>
          <w:sz w:val="18"/>
          <w:szCs w:val="18"/>
          <w:lang w:val="en-US"/>
        </w:rPr>
        <w:t xml:space="preserve">Consistent with this, in most of the reports selected for this study, the median number of concomitant </w:t>
      </w:r>
      <w:r w:rsidR="00510D57">
        <w:rPr>
          <w:rFonts w:cstheme="minorHAnsi"/>
          <w:sz w:val="18"/>
          <w:szCs w:val="18"/>
          <w:lang w:val="en-US"/>
        </w:rPr>
        <w:t>m</w:t>
      </w:r>
      <w:r w:rsidR="00510D57" w:rsidRPr="00510D57">
        <w:rPr>
          <w:rFonts w:cstheme="minorHAnsi"/>
          <w:sz w:val="18"/>
          <w:szCs w:val="18"/>
          <w:lang w:val="en-US"/>
        </w:rPr>
        <w:t>edications was six</w:t>
      </w:r>
      <w:r w:rsidR="00035BF2" w:rsidRPr="00510D57">
        <w:rPr>
          <w:rFonts w:cstheme="minorHAnsi"/>
          <w:sz w:val="18"/>
          <w:szCs w:val="18"/>
          <w:lang w:val="en-US"/>
        </w:rPr>
        <w:t xml:space="preserve">. </w:t>
      </w:r>
    </w:p>
    <w:p w14:paraId="332E4DAC" w14:textId="4DAB5FEB" w:rsidR="00B45CF8" w:rsidRDefault="00A33A55" w:rsidP="00F84DDA">
      <w:pPr>
        <w:rPr>
          <w:rFonts w:cstheme="minorHAnsi"/>
          <w:sz w:val="18"/>
          <w:szCs w:val="18"/>
        </w:rPr>
      </w:pPr>
      <w:r w:rsidRPr="00A33A55">
        <w:rPr>
          <w:rFonts w:cstheme="minorHAnsi"/>
          <w:sz w:val="18"/>
          <w:szCs w:val="18"/>
          <w:lang w:val="en-US"/>
        </w:rPr>
        <w:t>Warfarin is known to be one of the anticoagulants most frequently involved in drug interactions, with an increased risk of bleeding, which is also reflected among the most commonly reported events associated with this drug</w:t>
      </w:r>
      <w:r w:rsidR="00E51795">
        <w:rPr>
          <w:rFonts w:cstheme="minorHAnsi"/>
          <w:sz w:val="18"/>
          <w:szCs w:val="18"/>
          <w:lang w:val="en-US"/>
        </w:rPr>
        <w:fldChar w:fldCharType="begin"/>
      </w:r>
      <w:r w:rsidR="00E51795" w:rsidRPr="00A33A55">
        <w:rPr>
          <w:rFonts w:cstheme="minorHAnsi"/>
          <w:sz w:val="18"/>
          <w:szCs w:val="18"/>
          <w:lang w:val="en-US"/>
        </w:rPr>
        <w:instrText xml:space="preserve"> ADDIN ZOTERO_ITEM CSL_CITATION {"citationID":"uC8ianLK","properties":{"formattedCitation":"\\super 16\\nosupersub{}","plainCitation":"16","noteIndex":0},"citationItems":[{"id":305,"uris":["http://zotero.org/users/local/H9JXYzzo/items/ENTUBLSX"],"itemData":{"id":305,"type":"article-journal","abstract":"Oral anticoagulants (OACs) are medications commonly used in patients with atrial fibrillation and other cardiovascular conditions. Both warfarin and direct oral anticoagulants are susceptible to drug-drug interactions (DDIs). DDIs are an important cause of adverse drug reactions and exact a large toll on the health care system. DDI for warfarin mainly involve moderate to strong inhibitors/inducers of cytochrome P450 (CYP) 2C9, which is responsible for the elimination of the more potent S-isomer of warfarin. However, inhibitor/inducers of CYP3A4 and CYP1A2 may also cause DDI with warfarin. Recognition of these precipitating agents along with increased frequency of monitoring when these agents are initiated or discontinued will minimize the impact of warfarin DDI. Direct oral anticoagulants are mainly affected by medications strongly affecting the permeability glycoprotein (P-gp), and to a lesser extent, strong CYP3A4 inhibitors/inducers. Dabigatran and edoxaban are affected by P-gp modulation. Strong inducers of CYP3A4 or P-gp should be avoided in all patients taking direct o</w:instrText>
      </w:r>
      <w:r w:rsidR="00E51795">
        <w:rPr>
          <w:rFonts w:cstheme="minorHAnsi"/>
          <w:sz w:val="18"/>
          <w:szCs w:val="18"/>
          <w:lang w:val="en-US"/>
        </w:rPr>
        <w:instrText>ral anticoagulant unless previously proven to be otherwise safe. Simultaneous strong CYP3A4 and P-gp inhibitors should be avoided in patients taking apixaban and riva</w:instrText>
      </w:r>
      <w:r w:rsidR="00E51795" w:rsidRPr="00A33A55">
        <w:rPr>
          <w:rFonts w:cstheme="minorHAnsi"/>
          <w:sz w:val="18"/>
          <w:szCs w:val="18"/>
        </w:rPr>
        <w:instrText>roxaban. Concomitant antiplatelet/anticoagulant use confers additive risk for bleeding, but their combination is unavoidable in many cases. Minimizing duration of concomitant anticoagulant/antiplatelet therapy as indicated by evidence-based clinical guidelines is the best way to reduce the risk of bleeding.","container-title":"Circulation. Arrhythmia and Electrophysiology","DOI":"10.1161/CIRCEP.121.007956","ISSN":"1941-3084","issue":"6","journalAbbreviation":"Circ Arrhythm Electrophysiol","language":"eng","note":"PMID: 35622425\nPMCID: PMC9308105","page":"e007956","source":"PubMed","title":"Drug Interactions Affecting Oral Anticoagulant Use","volume":"15","author":[{"family":"Mar","given":"Philip L."},{"family":"Gopinathannair","given":"Rakesh"},{"family":"Gengler","given":"Brooke E."},{"family":"Chung","given":"Mina K."},{"family":"Perez","given":"Arturo"},{"family":"Dukes","given":"Jonathan"},{"family":"Ezekowitz","given":"Michael D."},{"family":"Lakkireddy","given":"Dhanunjaya"},{"family":"Lip","given":"Gregory Y. H."},{"family":"Miletello","given":"Mike"},{"family":"Noseworthy","given":"Peter A."},{"family":"Reiffel","given":"James"},{"family":"Tisdale","given":"James E."},{"family":"Olshansky</w:instrText>
      </w:r>
      <w:r w:rsidR="00E51795" w:rsidRPr="00B92C98">
        <w:rPr>
          <w:rFonts w:cstheme="minorHAnsi"/>
          <w:sz w:val="18"/>
          <w:szCs w:val="18"/>
        </w:rPr>
        <w:instrText xml:space="preserve">","given":"Brian"},{"literal":"from the American Heart Association Electrocardiography &amp; Arrhythmias Committee of the Council of Clinical Cardiology"}],"issued":{"date-parts":[["2022",6]]}}}],"schema":"https://github.com/citation-style-language/schema/raw/master/csl-citation.json"} </w:instrText>
      </w:r>
      <w:r w:rsidR="00E51795">
        <w:rPr>
          <w:rFonts w:cstheme="minorHAnsi"/>
          <w:sz w:val="18"/>
          <w:szCs w:val="18"/>
          <w:lang w:val="en-US"/>
        </w:rPr>
        <w:fldChar w:fldCharType="separate"/>
      </w:r>
      <w:r w:rsidR="00E51795" w:rsidRPr="00B92C98">
        <w:rPr>
          <w:rFonts w:ascii="Calibri" w:hAnsi="Calibri" w:cs="Calibri"/>
          <w:kern w:val="0"/>
          <w:sz w:val="18"/>
          <w:vertAlign w:val="superscript"/>
        </w:rPr>
        <w:t>16</w:t>
      </w:r>
      <w:r w:rsidR="00E51795">
        <w:rPr>
          <w:rFonts w:cstheme="minorHAnsi"/>
          <w:sz w:val="18"/>
          <w:szCs w:val="18"/>
          <w:lang w:val="en-US"/>
        </w:rPr>
        <w:fldChar w:fldCharType="end"/>
      </w:r>
      <w:r>
        <w:rPr>
          <w:rFonts w:cstheme="minorHAnsi"/>
          <w:sz w:val="18"/>
          <w:szCs w:val="18"/>
        </w:rPr>
        <w:t xml:space="preserve">. </w:t>
      </w:r>
      <w:r w:rsidR="005B1B1A" w:rsidRPr="005B1B1A">
        <w:rPr>
          <w:rFonts w:cstheme="minorHAnsi"/>
          <w:sz w:val="18"/>
          <w:szCs w:val="18"/>
          <w:lang w:val="en-US"/>
        </w:rPr>
        <w:t>Tacrolimus, as an immunosuppressant, is associated with several types of toxicit</w:t>
      </w:r>
      <w:r w:rsidR="005B1B1A">
        <w:rPr>
          <w:rFonts w:cstheme="minorHAnsi"/>
          <w:sz w:val="18"/>
          <w:szCs w:val="18"/>
          <w:lang w:val="en-US"/>
        </w:rPr>
        <w:t xml:space="preserve">y </w:t>
      </w:r>
      <w:r w:rsidR="005B1B1A">
        <w:rPr>
          <w:rFonts w:cstheme="minorHAnsi"/>
          <w:sz w:val="18"/>
          <w:szCs w:val="18"/>
        </w:rPr>
        <w:fldChar w:fldCharType="begin"/>
      </w:r>
      <w:r w:rsidR="005B1B1A" w:rsidRPr="005B1B1A">
        <w:rPr>
          <w:rFonts w:cstheme="minorHAnsi"/>
          <w:sz w:val="18"/>
          <w:szCs w:val="18"/>
          <w:lang w:val="en-US"/>
        </w:rPr>
        <w:instrText xml:space="preserve"> ADDIN ZOTERO_ITEM CSL_CITATION {"citationID":"xTTIfvLJ","properties":{"formattedCitation":"\\super 17\\nosupersub{}","plainCitation":"17","noteIndex":0},"citationItems":[{"id":308,"uris":["http://zotero.org/users/local/H9JXYzzo/items/5GPDSKJJ"],"itemData":{"id":308,"type":"article-journal","abstract":"BACKGROUND: The US FDA has approved paxlovid, a combination of nirmatrelvir and ritonavir, as the first oral treatment for the management of mild-to-moderate COVID-19 patients.\nOBJECTIVE: The purpose of this review article is to explore the clinical data that is currently available regarding the drug-drug interactions (DDIs) of paxlovid with various medications.\nMETHODS: Keywords, such as drug interactions, paxlovid, ritonavir, nirmatrelvir, pharmacokinetic interactions, CYP3A, and P-glycoprotein, were used to search online databases, including LitCOVID, Scopus, Embase, EBSCO host, Google Scholar, ScienceDirect, Cochrane Library, and reference lists.\nRESULTS: Paxlovid interacted with a variety of medications due to strong inhibition of CYP3A4 and P-gp transporter protein by ritonavir and the dual function of nirmatrelvir as a substrate and inhibitor of CYP3A enzymes and P-gp transporter protein. Numerous case reports and other studies determined that the risk of toxicities of several drugs, including anticoagulants (warfarin, rivaroxaban), calcium channel blockers (nifedipine, manidipine, verap</w:instrText>
      </w:r>
      <w:r w:rsidR="005B1B1A" w:rsidRPr="00A33A55">
        <w:rPr>
          <w:rFonts w:cstheme="minorHAnsi"/>
          <w:sz w:val="18"/>
          <w:szCs w:val="18"/>
        </w:rPr>
        <w:instrText xml:space="preserve">amil), statins (atorvastatin), immunosuppressants (tacrolimus), antiarrhythmics (amiodarone), antipsychotics (clozapine, quetiapine), and ranolazine have been enhanced by the concomitant administration of paxlovid.\nCONCLUSION: Adverse effects of paxlovid from DDIs can range from less-than-ideal therapeutic responses to potentially fatal toxicities. Effective management requires close observation, adjustments to dosage, and assessment of substitute treatments. Collaboration between pharmacists and other medical professionals is necessary to guarantee effective and safe treatment outcomes of paxlovid therapy.","container-title":"Current Drug Metabolism","DOI":"10.2174/0113892002320326250123082112","ISSN":"1875-5453","issue":"9","journalAbbreviation":"Curr Drug Metab","language":"eng","note":"PMID: 39917926","page":"639-652","source":"PubMed","title":"Pharmacokinetic Interactions of Paxlovid Involving CYP3A Enzymes and P-gp Transporter: An Overview of Clinical Data","title-short":"Pharmacokinetic Interactions of Paxlovid Involving CYP3A Enzymes and P-gp Transporter","volume":"25","author":[{"family":"Maideen","given":"Naina Mohamed Pakkir"},{"family":"Kandasamy","given":"Krishnaveni"},{"family":"Balasubramanian","given":"Rajkapoor"}],"issued":{"date-parts":[["2024"]]}}}],"schema":"https://github.com/citation-style-language/schema/raw/master/csl-citation.json"} </w:instrText>
      </w:r>
      <w:r w:rsidR="005B1B1A">
        <w:rPr>
          <w:rFonts w:cstheme="minorHAnsi"/>
          <w:sz w:val="18"/>
          <w:szCs w:val="18"/>
        </w:rPr>
        <w:fldChar w:fldCharType="separate"/>
      </w:r>
      <w:r w:rsidR="005B1B1A" w:rsidRPr="00A33A55">
        <w:rPr>
          <w:rFonts w:ascii="Calibri" w:hAnsi="Calibri" w:cs="Calibri"/>
          <w:kern w:val="0"/>
          <w:sz w:val="18"/>
          <w:vertAlign w:val="superscript"/>
        </w:rPr>
        <w:t>17</w:t>
      </w:r>
      <w:r w:rsidR="005B1B1A">
        <w:rPr>
          <w:rFonts w:cstheme="minorHAnsi"/>
          <w:sz w:val="18"/>
          <w:szCs w:val="18"/>
        </w:rPr>
        <w:fldChar w:fldCharType="end"/>
      </w:r>
      <w:r w:rsidR="005B1B1A" w:rsidRPr="005B1B1A">
        <w:rPr>
          <w:rFonts w:cstheme="minorHAnsi"/>
          <w:sz w:val="18"/>
          <w:szCs w:val="18"/>
          <w:lang w:val="en-US"/>
        </w:rPr>
        <w:t>, most commonly renal toxicity</w:t>
      </w:r>
      <w:r w:rsidR="00275349" w:rsidRPr="00A33A55">
        <w:rPr>
          <w:rFonts w:cstheme="minorHAnsi"/>
          <w:sz w:val="18"/>
          <w:szCs w:val="18"/>
        </w:rPr>
        <w:t>.</w:t>
      </w:r>
      <w:r w:rsidR="000D266F" w:rsidRPr="00A33A55">
        <w:rPr>
          <w:rFonts w:cstheme="minorHAnsi"/>
          <w:sz w:val="18"/>
          <w:szCs w:val="18"/>
        </w:rPr>
        <w:t xml:space="preserve"> </w:t>
      </w:r>
    </w:p>
    <w:p w14:paraId="4F8B21A8" w14:textId="77777777" w:rsidR="005B1B1A" w:rsidRDefault="005B1B1A" w:rsidP="00F84DDA">
      <w:pPr>
        <w:rPr>
          <w:rFonts w:cstheme="minorHAnsi"/>
          <w:sz w:val="18"/>
          <w:szCs w:val="18"/>
        </w:rPr>
      </w:pPr>
    </w:p>
    <w:p w14:paraId="175D1302" w14:textId="0B8CCA01" w:rsidR="00F84DDA" w:rsidRDefault="00F84DDA" w:rsidP="00F84DDA">
      <w:pPr>
        <w:rPr>
          <w:rFonts w:cstheme="minorHAnsi"/>
          <w:sz w:val="18"/>
          <w:szCs w:val="18"/>
          <w:lang w:val="en-US"/>
        </w:rPr>
      </w:pPr>
      <w:r w:rsidRPr="000D266F">
        <w:rPr>
          <w:rFonts w:cstheme="minorHAnsi"/>
          <w:sz w:val="18"/>
          <w:szCs w:val="18"/>
          <w:lang w:val="en-US"/>
        </w:rPr>
        <w:t>Overall, the chi-square statistics, standardized residual patterns, and Cramér’s V estimates jointly demonstrate substantial structural differences between the</w:t>
      </w:r>
      <w:r w:rsidR="00582CE9" w:rsidRPr="000D266F">
        <w:rPr>
          <w:rFonts w:cstheme="minorHAnsi"/>
          <w:sz w:val="18"/>
          <w:szCs w:val="18"/>
          <w:lang w:val="en-US"/>
        </w:rPr>
        <w:t xml:space="preserve"> </w:t>
      </w:r>
      <w:r w:rsidRPr="000D266F">
        <w:rPr>
          <w:rFonts w:cstheme="minorHAnsi"/>
          <w:sz w:val="18"/>
          <w:szCs w:val="18"/>
          <w:lang w:val="en-US"/>
        </w:rPr>
        <w:t xml:space="preserve">groups across demographic, clinical, and geographic variables. </w:t>
      </w:r>
      <w:r w:rsidRPr="00681AF4">
        <w:rPr>
          <w:rFonts w:cstheme="minorHAnsi"/>
          <w:sz w:val="18"/>
          <w:szCs w:val="18"/>
          <w:lang w:val="en-US"/>
        </w:rPr>
        <w:t>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F904037" w14:textId="079D092D" w:rsidR="00133E80" w:rsidRPr="007F3E6A" w:rsidRDefault="00133E80" w:rsidP="00F84DDA">
      <w:pPr>
        <w:rPr>
          <w:rFonts w:cstheme="minorHAnsi"/>
          <w:sz w:val="18"/>
          <w:szCs w:val="18"/>
        </w:rPr>
      </w:pPr>
      <w:commentRangeStart w:id="9"/>
      <w:r w:rsidRPr="007F3E6A">
        <w:rPr>
          <w:rFonts w:cstheme="minorHAnsi"/>
          <w:sz w:val="18"/>
          <w:szCs w:val="18"/>
        </w:rPr>
        <w:t xml:space="preserve">  </w:t>
      </w:r>
      <w:commentRangeEnd w:id="9"/>
      <w:r>
        <w:rPr>
          <w:rStyle w:val="Rimandocommento"/>
        </w:rPr>
        <w:commentReference w:id="9"/>
      </w:r>
    </w:p>
    <w:p w14:paraId="29778426" w14:textId="77777777" w:rsidR="006F3E50" w:rsidRDefault="006F3E50" w:rsidP="00F84DDA">
      <w:pPr>
        <w:rPr>
          <w:rFonts w:cstheme="minorHAnsi"/>
          <w:sz w:val="18"/>
          <w:szCs w:val="18"/>
        </w:rPr>
      </w:pPr>
    </w:p>
    <w:p w14:paraId="5AB1C4B3" w14:textId="6AB14C8A" w:rsidR="003E6D4F" w:rsidRPr="003E6D4F" w:rsidRDefault="003E6D4F" w:rsidP="00F84DDA">
      <w:pPr>
        <w:rPr>
          <w:rFonts w:cstheme="minorHAnsi"/>
          <w:sz w:val="18"/>
          <w:szCs w:val="18"/>
          <w:lang w:val="en-US"/>
        </w:rPr>
      </w:pPr>
      <w:commentRangeStart w:id="10"/>
      <w:r w:rsidRPr="003E6D4F">
        <w:rPr>
          <w:rFonts w:cstheme="minorHAnsi"/>
          <w:sz w:val="18"/>
          <w:szCs w:val="18"/>
          <w:lang w:val="en-US"/>
        </w:rPr>
        <w:t>In addition, this approach shows that relying solely on the “I” field in the reports is not sufficient, as it is rarely completed. This highlights the need to develop alternative methods to identify drug–drug interactions using spontaneous adverse event reports.</w:t>
      </w:r>
      <w:commentRangeEnd w:id="10"/>
      <w:r>
        <w:rPr>
          <w:rStyle w:val="Rimandocommento"/>
        </w:rPr>
        <w:commentReference w:id="10"/>
      </w:r>
    </w:p>
    <w:p w14:paraId="75C45233" w14:textId="77777777" w:rsidR="00D1312B" w:rsidRPr="003E6D4F" w:rsidRDefault="00D1312B" w:rsidP="00F84DDA">
      <w:pPr>
        <w:rPr>
          <w:rFonts w:cstheme="minorHAnsi"/>
          <w:sz w:val="18"/>
          <w:szCs w:val="18"/>
          <w:lang w:val="en-US"/>
        </w:rPr>
      </w:pPr>
    </w:p>
    <w:p w14:paraId="763C6C3A" w14:textId="55809B64" w:rsidR="006F3E50" w:rsidRPr="00F25077" w:rsidRDefault="006F3E50" w:rsidP="00F84DDA">
      <w:pPr>
        <w:rPr>
          <w:rFonts w:cstheme="minorHAnsi"/>
          <w:b/>
          <w:bCs/>
          <w:sz w:val="20"/>
          <w:szCs w:val="20"/>
          <w:lang w:val="en-US"/>
        </w:rPr>
      </w:pPr>
      <w:r w:rsidRPr="00F25077">
        <w:rPr>
          <w:rFonts w:cstheme="minorHAnsi"/>
          <w:b/>
          <w:bCs/>
          <w:sz w:val="20"/>
          <w:szCs w:val="20"/>
          <w:lang w:val="en-US"/>
        </w:rPr>
        <w:t>Ethic statement</w:t>
      </w:r>
    </w:p>
    <w:p w14:paraId="6DE73D8A" w14:textId="595CDC26" w:rsidR="00342452" w:rsidRDefault="003025DC" w:rsidP="00342452">
      <w:pPr>
        <w:rPr>
          <w:rFonts w:cstheme="minorHAnsi"/>
          <w:sz w:val="16"/>
          <w:szCs w:val="16"/>
          <w:lang w:val="en-US"/>
        </w:rPr>
      </w:pPr>
      <w:r>
        <w:rPr>
          <w:rFonts w:cstheme="minorHAnsi"/>
          <w:sz w:val="16"/>
          <w:szCs w:val="16"/>
          <w:lang w:val="en-US"/>
        </w:rPr>
        <w:t>N</w:t>
      </w:r>
      <w:r w:rsidRPr="003025DC">
        <w:rPr>
          <w:rFonts w:cstheme="minorHAnsi"/>
          <w:sz w:val="16"/>
          <w:szCs w:val="16"/>
          <w:lang w:val="en-US"/>
        </w:rPr>
        <w:t xml:space="preserve">o formal ethics </w:t>
      </w:r>
      <w:r>
        <w:rPr>
          <w:rFonts w:cstheme="minorHAnsi"/>
          <w:sz w:val="16"/>
          <w:szCs w:val="16"/>
          <w:lang w:val="en-US"/>
        </w:rPr>
        <w:t>approval</w:t>
      </w:r>
      <w:r w:rsidRPr="003025DC">
        <w:rPr>
          <w:rFonts w:cstheme="minorHAnsi"/>
          <w:sz w:val="16"/>
          <w:szCs w:val="16"/>
          <w:lang w:val="en-US"/>
        </w:rPr>
        <w:t xml:space="preserve"> was required for </w:t>
      </w:r>
      <w:r>
        <w:rPr>
          <w:rFonts w:cstheme="minorHAnsi"/>
          <w:sz w:val="16"/>
          <w:szCs w:val="16"/>
          <w:lang w:val="en-US"/>
        </w:rPr>
        <w:t>this</w:t>
      </w:r>
      <w:r w:rsidRPr="003025DC">
        <w:rPr>
          <w:rFonts w:cstheme="minorHAnsi"/>
          <w:sz w:val="16"/>
          <w:szCs w:val="16"/>
          <w:lang w:val="en-US"/>
        </w:rPr>
        <w:t xml:space="preserve"> study</w:t>
      </w:r>
      <w:r>
        <w:rPr>
          <w:rFonts w:cstheme="minorHAnsi"/>
          <w:sz w:val="16"/>
          <w:szCs w:val="16"/>
          <w:lang w:val="en-US"/>
        </w:rPr>
        <w:t>.</w:t>
      </w:r>
    </w:p>
    <w:p w14:paraId="12483388" w14:textId="77777777" w:rsidR="003025DC" w:rsidRPr="003025DC" w:rsidRDefault="003025DC"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EB196CC" w14:textId="77777777" w:rsidR="009211FD" w:rsidRPr="00B45CF8" w:rsidRDefault="00F84DDA" w:rsidP="009211FD">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9211FD" w:rsidRPr="00B45CF8">
        <w:rPr>
          <w:rFonts w:ascii="Calibri" w:hAnsi="Calibri" w:cs="Calibri"/>
          <w:sz w:val="20"/>
          <w:lang w:val="en-US"/>
        </w:rPr>
        <w:t>1.</w:t>
      </w:r>
      <w:r w:rsidR="009211FD" w:rsidRPr="00B45CF8">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7DF3170D"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2.</w:t>
      </w:r>
      <w:r w:rsidRPr="00B45CF8">
        <w:rPr>
          <w:rFonts w:ascii="Calibri" w:hAnsi="Calibri" w:cs="Calibri"/>
          <w:sz w:val="20"/>
          <w:lang w:val="en-US"/>
        </w:rPr>
        <w:tab/>
        <w:t xml:space="preserve">Mihajlovic S, Gauthier J, MacDonald E. Patient Characteristics Associated with Adverse Drug Events in Hospital: An Overview of Reviews. </w:t>
      </w:r>
      <w:r w:rsidRPr="00B45CF8">
        <w:rPr>
          <w:rFonts w:ascii="Calibri" w:hAnsi="Calibri" w:cs="Calibri"/>
          <w:i/>
          <w:iCs/>
          <w:sz w:val="20"/>
          <w:lang w:val="en-US"/>
        </w:rPr>
        <w:t>Can J Hosp Pharm</w:t>
      </w:r>
      <w:r w:rsidRPr="00B45CF8">
        <w:rPr>
          <w:rFonts w:ascii="Calibri" w:hAnsi="Calibri" w:cs="Calibri"/>
          <w:sz w:val="20"/>
          <w:lang w:val="en-US"/>
        </w:rPr>
        <w:t>. 2016;69(4):294-300. doi:10.4212/</w:t>
      </w:r>
      <w:proofErr w:type="gramStart"/>
      <w:r w:rsidRPr="00B45CF8">
        <w:rPr>
          <w:rFonts w:ascii="Calibri" w:hAnsi="Calibri" w:cs="Calibri"/>
          <w:sz w:val="20"/>
          <w:lang w:val="en-US"/>
        </w:rPr>
        <w:t>cjhp.v</w:t>
      </w:r>
      <w:proofErr w:type="gramEnd"/>
      <w:r w:rsidRPr="00B45CF8">
        <w:rPr>
          <w:rFonts w:ascii="Calibri" w:hAnsi="Calibri" w:cs="Calibri"/>
          <w:sz w:val="20"/>
          <w:lang w:val="en-US"/>
        </w:rPr>
        <w:t>69i4.1583</w:t>
      </w:r>
    </w:p>
    <w:p w14:paraId="71C8532B"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3.</w:t>
      </w:r>
      <w:r w:rsidRPr="00B45CF8">
        <w:rPr>
          <w:rFonts w:ascii="Calibri" w:hAnsi="Calibri" w:cs="Calibri"/>
          <w:sz w:val="20"/>
          <w:lang w:val="en-US"/>
        </w:rPr>
        <w:tab/>
        <w:t xml:space="preserve">Holbrook AM, Pereira JA, </w:t>
      </w:r>
      <w:proofErr w:type="spellStart"/>
      <w:r w:rsidRPr="00B45CF8">
        <w:rPr>
          <w:rFonts w:ascii="Calibri" w:hAnsi="Calibri" w:cs="Calibri"/>
          <w:sz w:val="20"/>
          <w:lang w:val="en-US"/>
        </w:rPr>
        <w:t>Labiris</w:t>
      </w:r>
      <w:proofErr w:type="spellEnd"/>
      <w:r w:rsidRPr="00B45CF8">
        <w:rPr>
          <w:rFonts w:ascii="Calibri" w:hAnsi="Calibri" w:cs="Calibri"/>
          <w:sz w:val="20"/>
          <w:lang w:val="en-US"/>
        </w:rPr>
        <w:t xml:space="preserve"> R, et al. Systematic overview of warfarin and its drug and food interactions. </w:t>
      </w:r>
      <w:r w:rsidRPr="00B45CF8">
        <w:rPr>
          <w:rFonts w:ascii="Calibri" w:hAnsi="Calibri" w:cs="Calibri"/>
          <w:i/>
          <w:iCs/>
          <w:sz w:val="20"/>
          <w:lang w:val="en-US"/>
        </w:rPr>
        <w:t>Arch Intern Med</w:t>
      </w:r>
      <w:r w:rsidRPr="00B45CF8">
        <w:rPr>
          <w:rFonts w:ascii="Calibri" w:hAnsi="Calibri" w:cs="Calibri"/>
          <w:sz w:val="20"/>
          <w:lang w:val="en-US"/>
        </w:rPr>
        <w:t>. 2005;165(10):1095-1106. doi:10.1001/archinte.165.10.1095</w:t>
      </w:r>
    </w:p>
    <w:p w14:paraId="2D2B85CB"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4.</w:t>
      </w:r>
      <w:r w:rsidRPr="00B45CF8">
        <w:rPr>
          <w:rFonts w:ascii="Calibri" w:hAnsi="Calibri" w:cs="Calibri"/>
          <w:sz w:val="20"/>
          <w:lang w:val="en-US"/>
        </w:rPr>
        <w:tab/>
        <w:t xml:space="preserve">Juurlink DN, Mamdani M, Kopp A, </w:t>
      </w:r>
      <w:proofErr w:type="spellStart"/>
      <w:r w:rsidRPr="00B45CF8">
        <w:rPr>
          <w:rFonts w:ascii="Calibri" w:hAnsi="Calibri" w:cs="Calibri"/>
          <w:sz w:val="20"/>
          <w:lang w:val="en-US"/>
        </w:rPr>
        <w:t>Laupacis</w:t>
      </w:r>
      <w:proofErr w:type="spellEnd"/>
      <w:r w:rsidRPr="00B45CF8">
        <w:rPr>
          <w:rFonts w:ascii="Calibri" w:hAnsi="Calibri" w:cs="Calibri"/>
          <w:sz w:val="20"/>
          <w:lang w:val="en-US"/>
        </w:rPr>
        <w:t xml:space="preserve"> A, </w:t>
      </w:r>
      <w:proofErr w:type="spellStart"/>
      <w:r w:rsidRPr="00B45CF8">
        <w:rPr>
          <w:rFonts w:ascii="Calibri" w:hAnsi="Calibri" w:cs="Calibri"/>
          <w:sz w:val="20"/>
          <w:lang w:val="en-US"/>
        </w:rPr>
        <w:t>Redelmeier</w:t>
      </w:r>
      <w:proofErr w:type="spellEnd"/>
      <w:r w:rsidRPr="00B45CF8">
        <w:rPr>
          <w:rFonts w:ascii="Calibri" w:hAnsi="Calibri" w:cs="Calibri"/>
          <w:sz w:val="20"/>
          <w:lang w:val="en-US"/>
        </w:rPr>
        <w:t xml:space="preserve"> DA. Drug-drug interactions among elderly patients hospitalized for drug toxicity. </w:t>
      </w:r>
      <w:r w:rsidRPr="00B45CF8">
        <w:rPr>
          <w:rFonts w:ascii="Calibri" w:hAnsi="Calibri" w:cs="Calibri"/>
          <w:i/>
          <w:iCs/>
          <w:sz w:val="20"/>
          <w:lang w:val="en-US"/>
        </w:rPr>
        <w:t>JAMA</w:t>
      </w:r>
      <w:r w:rsidRPr="00B45CF8">
        <w:rPr>
          <w:rFonts w:ascii="Calibri" w:hAnsi="Calibri" w:cs="Calibri"/>
          <w:sz w:val="20"/>
          <w:lang w:val="en-US"/>
        </w:rPr>
        <w:t>. 2003;289(13):1652-1658. doi:10.1001/jama.289.13.1652</w:t>
      </w:r>
    </w:p>
    <w:p w14:paraId="79B8893F"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5.</w:t>
      </w:r>
      <w:r w:rsidRPr="00B45CF8">
        <w:rPr>
          <w:rFonts w:ascii="Calibri" w:hAnsi="Calibri" w:cs="Calibri"/>
          <w:sz w:val="20"/>
          <w:lang w:val="en-US"/>
        </w:rPr>
        <w:tab/>
        <w:t>Handbook of Drug Interactions: A Clinical and Forensic Guide | SpringerLink. Accessed December 2, 2025. https://link.springer.com/book/10.1007/978-1-61779-222-9</w:t>
      </w:r>
    </w:p>
    <w:p w14:paraId="3776212F"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6.</w:t>
      </w:r>
      <w:r w:rsidRPr="00B45CF8">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49E3E61C"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7.</w:t>
      </w:r>
      <w:r w:rsidRPr="00B45CF8">
        <w:rPr>
          <w:rFonts w:ascii="Calibri" w:hAnsi="Calibri" w:cs="Calibri"/>
          <w:sz w:val="20"/>
          <w:lang w:val="en-US"/>
        </w:rPr>
        <w:tab/>
        <w:t xml:space="preserve">Hajjar ER, </w:t>
      </w:r>
      <w:proofErr w:type="spellStart"/>
      <w:r w:rsidRPr="00B45CF8">
        <w:rPr>
          <w:rFonts w:ascii="Calibri" w:hAnsi="Calibri" w:cs="Calibri"/>
          <w:sz w:val="20"/>
          <w:lang w:val="en-US"/>
        </w:rPr>
        <w:t>Cafiero</w:t>
      </w:r>
      <w:proofErr w:type="spellEnd"/>
      <w:r w:rsidRPr="00B45CF8">
        <w:rPr>
          <w:rFonts w:ascii="Calibri" w:hAnsi="Calibri" w:cs="Calibri"/>
          <w:sz w:val="20"/>
          <w:lang w:val="en-US"/>
        </w:rPr>
        <w:t xml:space="preserve"> AC, Hanlon JT. Polypharmacy in elderly patients. </w:t>
      </w:r>
      <w:r w:rsidRPr="00B45CF8">
        <w:rPr>
          <w:rFonts w:ascii="Calibri" w:hAnsi="Calibri" w:cs="Calibri"/>
          <w:i/>
          <w:iCs/>
          <w:sz w:val="20"/>
          <w:lang w:val="en-US"/>
        </w:rPr>
        <w:t xml:space="preserve">Am J </w:t>
      </w:r>
      <w:proofErr w:type="spellStart"/>
      <w:r w:rsidRPr="00B45CF8">
        <w:rPr>
          <w:rFonts w:ascii="Calibri" w:hAnsi="Calibri" w:cs="Calibri"/>
          <w:i/>
          <w:iCs/>
          <w:sz w:val="20"/>
          <w:lang w:val="en-US"/>
        </w:rPr>
        <w:t>Geriatr</w:t>
      </w:r>
      <w:proofErr w:type="spellEnd"/>
      <w:r w:rsidRPr="00B45CF8">
        <w:rPr>
          <w:rFonts w:ascii="Calibri" w:hAnsi="Calibri" w:cs="Calibri"/>
          <w:i/>
          <w:iCs/>
          <w:sz w:val="20"/>
          <w:lang w:val="en-US"/>
        </w:rPr>
        <w:t xml:space="preserve"> </w:t>
      </w:r>
      <w:proofErr w:type="spellStart"/>
      <w:r w:rsidRPr="00B45CF8">
        <w:rPr>
          <w:rFonts w:ascii="Calibri" w:hAnsi="Calibri" w:cs="Calibri"/>
          <w:i/>
          <w:iCs/>
          <w:sz w:val="20"/>
          <w:lang w:val="en-US"/>
        </w:rPr>
        <w:t>Pharmacother</w:t>
      </w:r>
      <w:proofErr w:type="spellEnd"/>
      <w:r w:rsidRPr="00B45CF8">
        <w:rPr>
          <w:rFonts w:ascii="Calibri" w:hAnsi="Calibri" w:cs="Calibri"/>
          <w:sz w:val="20"/>
          <w:lang w:val="en-US"/>
        </w:rPr>
        <w:t xml:space="preserve">. 2007;5(4):345-351. </w:t>
      </w:r>
      <w:proofErr w:type="gramStart"/>
      <w:r w:rsidRPr="00B45CF8">
        <w:rPr>
          <w:rFonts w:ascii="Calibri" w:hAnsi="Calibri" w:cs="Calibri"/>
          <w:sz w:val="20"/>
          <w:lang w:val="en-US"/>
        </w:rPr>
        <w:t>doi:10.1016/j.amjopharm</w:t>
      </w:r>
      <w:proofErr w:type="gramEnd"/>
      <w:r w:rsidRPr="00B45CF8">
        <w:rPr>
          <w:rFonts w:ascii="Calibri" w:hAnsi="Calibri" w:cs="Calibri"/>
          <w:sz w:val="20"/>
          <w:lang w:val="en-US"/>
        </w:rPr>
        <w:t>.2007.12.002</w:t>
      </w:r>
    </w:p>
    <w:p w14:paraId="46FF9870"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8.</w:t>
      </w:r>
      <w:r w:rsidRPr="00B45CF8">
        <w:rPr>
          <w:rFonts w:ascii="Calibri" w:hAnsi="Calibri" w:cs="Calibri"/>
          <w:sz w:val="20"/>
          <w:lang w:val="en-US"/>
        </w:rPr>
        <w:tab/>
        <w:t xml:space="preserve">Wang L, </w:t>
      </w:r>
      <w:proofErr w:type="spellStart"/>
      <w:r w:rsidRPr="00B45CF8">
        <w:rPr>
          <w:rFonts w:ascii="Calibri" w:hAnsi="Calibri" w:cs="Calibri"/>
          <w:sz w:val="20"/>
          <w:lang w:val="en-US"/>
        </w:rPr>
        <w:t>Shendre</w:t>
      </w:r>
      <w:proofErr w:type="spellEnd"/>
      <w:r w:rsidRPr="00B45CF8">
        <w:rPr>
          <w:rFonts w:ascii="Calibri" w:hAnsi="Calibri" w:cs="Calibri"/>
          <w:sz w:val="20"/>
          <w:lang w:val="en-US"/>
        </w:rPr>
        <w:t xml:space="preserve"> A, Chiang CW, et al. A pharmacovigilance study of pharmacokinetic drug interactions using a translational informatics discovery approach PK DDI and ADE translational discovery. </w:t>
      </w:r>
      <w:r w:rsidRPr="00B45CF8">
        <w:rPr>
          <w:rFonts w:ascii="Calibri" w:hAnsi="Calibri" w:cs="Calibri"/>
          <w:i/>
          <w:iCs/>
          <w:sz w:val="20"/>
          <w:lang w:val="en-US"/>
        </w:rPr>
        <w:t xml:space="preserve">Br J Clin </w:t>
      </w:r>
      <w:proofErr w:type="spellStart"/>
      <w:r w:rsidRPr="00B45CF8">
        <w:rPr>
          <w:rFonts w:ascii="Calibri" w:hAnsi="Calibri" w:cs="Calibri"/>
          <w:i/>
          <w:iCs/>
          <w:sz w:val="20"/>
          <w:lang w:val="en-US"/>
        </w:rPr>
        <w:t>Pharmacol</w:t>
      </w:r>
      <w:proofErr w:type="spellEnd"/>
      <w:r w:rsidRPr="00B45CF8">
        <w:rPr>
          <w:rFonts w:ascii="Calibri" w:hAnsi="Calibri" w:cs="Calibri"/>
          <w:sz w:val="20"/>
          <w:lang w:val="en-US"/>
        </w:rPr>
        <w:t>. 2022;88(4):1471-1481. doi:10.1111/bcp.14762</w:t>
      </w:r>
    </w:p>
    <w:p w14:paraId="5687D97A"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9.</w:t>
      </w:r>
      <w:r w:rsidRPr="00B45CF8">
        <w:rPr>
          <w:rFonts w:ascii="Calibri" w:hAnsi="Calibri" w:cs="Calibri"/>
          <w:sz w:val="20"/>
          <w:lang w:val="en-US"/>
        </w:rPr>
        <w:tab/>
        <w:t>Reporting of Adverse Drug Events: Examination of a Hospital Incident Reporting System - PubMed. Accessed December 12, 2025. https://pubmed.ncbi.nlm.nih.gov/21249793/</w:t>
      </w:r>
    </w:p>
    <w:p w14:paraId="34AF0087"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10.</w:t>
      </w:r>
      <w:r w:rsidRPr="00B45CF8">
        <w:rPr>
          <w:rFonts w:ascii="Calibri" w:hAnsi="Calibri" w:cs="Calibri"/>
          <w:sz w:val="20"/>
          <w:lang w:val="en-US"/>
        </w:rPr>
        <w:tab/>
        <w:t xml:space="preserve">Jha AK, </w:t>
      </w:r>
      <w:proofErr w:type="spellStart"/>
      <w:r w:rsidRPr="00B45CF8">
        <w:rPr>
          <w:rFonts w:ascii="Calibri" w:hAnsi="Calibri" w:cs="Calibri"/>
          <w:sz w:val="20"/>
          <w:lang w:val="en-US"/>
        </w:rPr>
        <w:t>Kuperman</w:t>
      </w:r>
      <w:proofErr w:type="spellEnd"/>
      <w:r w:rsidRPr="00B45CF8">
        <w:rPr>
          <w:rFonts w:ascii="Calibri" w:hAnsi="Calibri" w:cs="Calibri"/>
          <w:sz w:val="20"/>
          <w:lang w:val="en-US"/>
        </w:rPr>
        <w:t xml:space="preserve"> GJ, </w:t>
      </w:r>
      <w:proofErr w:type="spellStart"/>
      <w:r w:rsidRPr="00B45CF8">
        <w:rPr>
          <w:rFonts w:ascii="Calibri" w:hAnsi="Calibri" w:cs="Calibri"/>
          <w:sz w:val="20"/>
          <w:lang w:val="en-US"/>
        </w:rPr>
        <w:t>Teich</w:t>
      </w:r>
      <w:proofErr w:type="spellEnd"/>
      <w:r w:rsidRPr="00B45CF8">
        <w:rPr>
          <w:rFonts w:ascii="Calibri" w:hAnsi="Calibri" w:cs="Calibri"/>
          <w:sz w:val="20"/>
          <w:lang w:val="en-US"/>
        </w:rPr>
        <w:t xml:space="preserve"> JM, et al. Identifying adverse drug events: development of a computer-based monitor and comparison with chart review and stimulated voluntary report. </w:t>
      </w:r>
      <w:r w:rsidRPr="00B45CF8">
        <w:rPr>
          <w:rFonts w:ascii="Calibri" w:hAnsi="Calibri" w:cs="Calibri"/>
          <w:i/>
          <w:iCs/>
          <w:sz w:val="20"/>
          <w:lang w:val="en-US"/>
        </w:rPr>
        <w:t>J Am Med Inform Assoc JAMIA</w:t>
      </w:r>
      <w:r w:rsidRPr="00B45CF8">
        <w:rPr>
          <w:rFonts w:ascii="Calibri" w:hAnsi="Calibri" w:cs="Calibri"/>
          <w:sz w:val="20"/>
          <w:lang w:val="en-US"/>
        </w:rPr>
        <w:t>. 1998;5(3):305-314. doi:10.1136/jamia.1998.0050305</w:t>
      </w:r>
    </w:p>
    <w:p w14:paraId="38B40167"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11.</w:t>
      </w:r>
      <w:r w:rsidRPr="00B45CF8">
        <w:rPr>
          <w:rFonts w:ascii="Calibri" w:hAnsi="Calibri" w:cs="Calibri"/>
          <w:sz w:val="20"/>
          <w:lang w:val="en-US"/>
        </w:rPr>
        <w:tab/>
        <w:t xml:space="preserve">Gandhi TK, </w:t>
      </w:r>
      <w:proofErr w:type="spellStart"/>
      <w:r w:rsidRPr="00B45CF8">
        <w:rPr>
          <w:rFonts w:ascii="Calibri" w:hAnsi="Calibri" w:cs="Calibri"/>
          <w:sz w:val="20"/>
          <w:lang w:val="en-US"/>
        </w:rPr>
        <w:t>Weingart</w:t>
      </w:r>
      <w:proofErr w:type="spellEnd"/>
      <w:r w:rsidRPr="00B45CF8">
        <w:rPr>
          <w:rFonts w:ascii="Calibri" w:hAnsi="Calibri" w:cs="Calibri"/>
          <w:sz w:val="20"/>
          <w:lang w:val="en-US"/>
        </w:rPr>
        <w:t xml:space="preserve"> SN, </w:t>
      </w:r>
      <w:proofErr w:type="spellStart"/>
      <w:r w:rsidRPr="00B45CF8">
        <w:rPr>
          <w:rFonts w:ascii="Calibri" w:hAnsi="Calibri" w:cs="Calibri"/>
          <w:sz w:val="20"/>
          <w:lang w:val="en-US"/>
        </w:rPr>
        <w:t>Borus</w:t>
      </w:r>
      <w:proofErr w:type="spellEnd"/>
      <w:r w:rsidRPr="00B45CF8">
        <w:rPr>
          <w:rFonts w:ascii="Calibri" w:hAnsi="Calibri" w:cs="Calibri"/>
          <w:sz w:val="20"/>
          <w:lang w:val="en-US"/>
        </w:rPr>
        <w:t xml:space="preserve"> J, et al. Adverse drug events in ambulatory care. </w:t>
      </w:r>
      <w:r w:rsidRPr="00B45CF8">
        <w:rPr>
          <w:rFonts w:ascii="Calibri" w:hAnsi="Calibri" w:cs="Calibri"/>
          <w:i/>
          <w:iCs/>
          <w:sz w:val="20"/>
          <w:lang w:val="en-US"/>
        </w:rPr>
        <w:t>N Engl J Med</w:t>
      </w:r>
      <w:r w:rsidRPr="00B45CF8">
        <w:rPr>
          <w:rFonts w:ascii="Calibri" w:hAnsi="Calibri" w:cs="Calibri"/>
          <w:sz w:val="20"/>
          <w:lang w:val="en-US"/>
        </w:rPr>
        <w:t>. 2003;348(16):1556-1564. doi:10.1056/NEJMsa020703</w:t>
      </w:r>
    </w:p>
    <w:p w14:paraId="6CA69565" w14:textId="77777777" w:rsidR="009211FD" w:rsidRPr="00D1045A" w:rsidRDefault="009211FD" w:rsidP="009211FD">
      <w:pPr>
        <w:pStyle w:val="Bibliografia"/>
        <w:rPr>
          <w:rFonts w:ascii="Calibri" w:hAnsi="Calibri" w:cs="Calibri"/>
          <w:sz w:val="20"/>
          <w:lang w:val="en-US"/>
        </w:rPr>
      </w:pPr>
      <w:r w:rsidRPr="00B45CF8">
        <w:rPr>
          <w:rFonts w:ascii="Calibri" w:hAnsi="Calibri" w:cs="Calibri"/>
          <w:sz w:val="20"/>
          <w:lang w:val="en-US"/>
        </w:rPr>
        <w:t>12.</w:t>
      </w:r>
      <w:r w:rsidRPr="00B45CF8">
        <w:rPr>
          <w:rFonts w:ascii="Calibri" w:hAnsi="Calibri" w:cs="Calibri"/>
          <w:sz w:val="20"/>
          <w:lang w:val="en-US"/>
        </w:rPr>
        <w:tab/>
        <w:t xml:space="preserve">van </w:t>
      </w:r>
      <w:proofErr w:type="spellStart"/>
      <w:r w:rsidRPr="00B45CF8">
        <w:rPr>
          <w:rFonts w:ascii="Calibri" w:hAnsi="Calibri" w:cs="Calibri"/>
          <w:sz w:val="20"/>
          <w:lang w:val="en-US"/>
        </w:rPr>
        <w:t>Puijenbroek</w:t>
      </w:r>
      <w:proofErr w:type="spellEnd"/>
      <w:r w:rsidRPr="00B45CF8">
        <w:rPr>
          <w:rFonts w:ascii="Calibri" w:hAnsi="Calibri" w:cs="Calibri"/>
          <w:sz w:val="20"/>
          <w:lang w:val="en-US"/>
        </w:rPr>
        <w:t xml:space="preserve"> EP, Egberts AC, </w:t>
      </w:r>
      <w:proofErr w:type="spellStart"/>
      <w:r w:rsidRPr="00B45CF8">
        <w:rPr>
          <w:rFonts w:ascii="Calibri" w:hAnsi="Calibri" w:cs="Calibri"/>
          <w:sz w:val="20"/>
          <w:lang w:val="en-US"/>
        </w:rPr>
        <w:t>Heerdink</w:t>
      </w:r>
      <w:proofErr w:type="spellEnd"/>
      <w:r w:rsidRPr="00B45CF8">
        <w:rPr>
          <w:rFonts w:ascii="Calibri" w:hAnsi="Calibri" w:cs="Calibri"/>
          <w:sz w:val="20"/>
          <w:lang w:val="en-US"/>
        </w:rPr>
        <w:t xml:space="preserve"> ER, </w:t>
      </w:r>
      <w:proofErr w:type="spellStart"/>
      <w:r w:rsidRPr="00B45CF8">
        <w:rPr>
          <w:rFonts w:ascii="Calibri" w:hAnsi="Calibri" w:cs="Calibri"/>
          <w:sz w:val="20"/>
          <w:lang w:val="en-US"/>
        </w:rPr>
        <w:t>Leufkens</w:t>
      </w:r>
      <w:proofErr w:type="spellEnd"/>
      <w:r w:rsidRPr="00B45CF8">
        <w:rPr>
          <w:rFonts w:ascii="Calibri" w:hAnsi="Calibri" w:cs="Calibri"/>
          <w:sz w:val="20"/>
          <w:lang w:val="en-US"/>
        </w:rPr>
        <w:t xml:space="preserve"> HG. Detecting drug-drug interactions using a database for spontaneous adverse drug reactions: an example with diuretics and non-steroidal anti-inflammatory drugs. </w:t>
      </w:r>
      <w:proofErr w:type="spellStart"/>
      <w:r w:rsidRPr="00D1045A">
        <w:rPr>
          <w:rFonts w:ascii="Calibri" w:hAnsi="Calibri" w:cs="Calibri"/>
          <w:i/>
          <w:iCs/>
          <w:sz w:val="20"/>
          <w:lang w:val="en-US"/>
        </w:rPr>
        <w:t>Eur</w:t>
      </w:r>
      <w:proofErr w:type="spellEnd"/>
      <w:r w:rsidRPr="00D1045A">
        <w:rPr>
          <w:rFonts w:ascii="Calibri" w:hAnsi="Calibri" w:cs="Calibri"/>
          <w:i/>
          <w:iCs/>
          <w:sz w:val="20"/>
          <w:lang w:val="en-US"/>
        </w:rPr>
        <w:t xml:space="preserve"> J Clin </w:t>
      </w:r>
      <w:proofErr w:type="spellStart"/>
      <w:r w:rsidRPr="00D1045A">
        <w:rPr>
          <w:rFonts w:ascii="Calibri" w:hAnsi="Calibri" w:cs="Calibri"/>
          <w:i/>
          <w:iCs/>
          <w:sz w:val="20"/>
          <w:lang w:val="en-US"/>
        </w:rPr>
        <w:t>Pharmacol</w:t>
      </w:r>
      <w:proofErr w:type="spellEnd"/>
      <w:r w:rsidRPr="00D1045A">
        <w:rPr>
          <w:rFonts w:ascii="Calibri" w:hAnsi="Calibri" w:cs="Calibri"/>
          <w:sz w:val="20"/>
          <w:lang w:val="en-US"/>
        </w:rPr>
        <w:t>. 2000;56(9-10):733-738. doi:10.1007/s002280000215</w:t>
      </w:r>
    </w:p>
    <w:p w14:paraId="4DBE40BF"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13.</w:t>
      </w:r>
      <w:r w:rsidRPr="00D1045A">
        <w:rPr>
          <w:rFonts w:ascii="Calibri" w:hAnsi="Calibri" w:cs="Calibri"/>
          <w:sz w:val="20"/>
          <w:lang w:val="en-US"/>
        </w:rPr>
        <w:tab/>
      </w:r>
      <w:proofErr w:type="spellStart"/>
      <w:r w:rsidRPr="00D1045A">
        <w:rPr>
          <w:rFonts w:ascii="Calibri" w:hAnsi="Calibri" w:cs="Calibri"/>
          <w:sz w:val="20"/>
          <w:lang w:val="en-US"/>
        </w:rPr>
        <w:t>Hult</w:t>
      </w:r>
      <w:proofErr w:type="spellEnd"/>
      <w:r w:rsidRPr="00D1045A">
        <w:rPr>
          <w:rFonts w:ascii="Calibri" w:hAnsi="Calibri" w:cs="Calibri"/>
          <w:sz w:val="20"/>
          <w:lang w:val="en-US"/>
        </w:rPr>
        <w:t xml:space="preserve"> S, Sartori D, </w:t>
      </w:r>
      <w:proofErr w:type="spellStart"/>
      <w:r w:rsidRPr="00D1045A">
        <w:rPr>
          <w:rFonts w:ascii="Calibri" w:hAnsi="Calibri" w:cs="Calibri"/>
          <w:sz w:val="20"/>
          <w:lang w:val="en-US"/>
        </w:rPr>
        <w:t>Bergvall</w:t>
      </w:r>
      <w:proofErr w:type="spellEnd"/>
      <w:r w:rsidRPr="00D1045A">
        <w:rPr>
          <w:rFonts w:ascii="Calibri" w:hAnsi="Calibri" w:cs="Calibri"/>
          <w:sz w:val="20"/>
          <w:lang w:val="en-US"/>
        </w:rPr>
        <w:t xml:space="preserve"> T, et al. A Feasibility Study of Drug–Drug Interaction Signal Detection in Regular Pharmacovigilance. </w:t>
      </w:r>
      <w:r w:rsidRPr="00D1045A">
        <w:rPr>
          <w:rFonts w:ascii="Calibri" w:hAnsi="Calibri" w:cs="Calibri"/>
          <w:i/>
          <w:iCs/>
          <w:sz w:val="20"/>
          <w:lang w:val="en-US"/>
        </w:rPr>
        <w:t xml:space="preserve">Drug </w:t>
      </w:r>
      <w:proofErr w:type="spellStart"/>
      <w:r w:rsidRPr="00D1045A">
        <w:rPr>
          <w:rFonts w:ascii="Calibri" w:hAnsi="Calibri" w:cs="Calibri"/>
          <w:i/>
          <w:iCs/>
          <w:sz w:val="20"/>
          <w:lang w:val="en-US"/>
        </w:rPr>
        <w:t>Saf</w:t>
      </w:r>
      <w:proofErr w:type="spellEnd"/>
      <w:r w:rsidRPr="00D1045A">
        <w:rPr>
          <w:rFonts w:ascii="Calibri" w:hAnsi="Calibri" w:cs="Calibri"/>
          <w:sz w:val="20"/>
          <w:lang w:val="en-US"/>
        </w:rPr>
        <w:t>. 2020;43(8):775-785. doi:10.1007/s40264-020-00939-y</w:t>
      </w:r>
    </w:p>
    <w:p w14:paraId="16C6BF5F"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14.</w:t>
      </w:r>
      <w:r w:rsidRPr="00D1045A">
        <w:rPr>
          <w:rFonts w:ascii="Calibri" w:hAnsi="Calibri" w:cs="Calibri"/>
          <w:sz w:val="20"/>
          <w:lang w:val="en-US"/>
        </w:rPr>
        <w:tab/>
        <w:t xml:space="preserve">Weissman JS, Schneider EC, </w:t>
      </w:r>
      <w:proofErr w:type="spellStart"/>
      <w:r w:rsidRPr="00D1045A">
        <w:rPr>
          <w:rFonts w:ascii="Calibri" w:hAnsi="Calibri" w:cs="Calibri"/>
          <w:sz w:val="20"/>
          <w:lang w:val="en-US"/>
        </w:rPr>
        <w:t>Weingart</w:t>
      </w:r>
      <w:proofErr w:type="spellEnd"/>
      <w:r w:rsidRPr="00D1045A">
        <w:rPr>
          <w:rFonts w:ascii="Calibri" w:hAnsi="Calibri" w:cs="Calibri"/>
          <w:sz w:val="20"/>
          <w:lang w:val="en-US"/>
        </w:rPr>
        <w:t xml:space="preserve"> SN, et al. Comparing patient-reported hospital adverse events with medical record review: do patients know something that hospitals do not? </w:t>
      </w:r>
      <w:r w:rsidRPr="00D1045A">
        <w:rPr>
          <w:rFonts w:ascii="Calibri" w:hAnsi="Calibri" w:cs="Calibri"/>
          <w:i/>
          <w:iCs/>
          <w:sz w:val="20"/>
          <w:lang w:val="en-US"/>
        </w:rPr>
        <w:t>Ann Intern Med</w:t>
      </w:r>
      <w:r w:rsidRPr="00D1045A">
        <w:rPr>
          <w:rFonts w:ascii="Calibri" w:hAnsi="Calibri" w:cs="Calibri"/>
          <w:sz w:val="20"/>
          <w:lang w:val="en-US"/>
        </w:rPr>
        <w:t>. 2008;149(2):100-108. doi:10.7326/0003-4819-149-2-200807150-00006</w:t>
      </w:r>
    </w:p>
    <w:p w14:paraId="61A86D23"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15.</w:t>
      </w:r>
      <w:r w:rsidRPr="00D1045A">
        <w:rPr>
          <w:rFonts w:ascii="Calibri" w:hAnsi="Calibri" w:cs="Calibri"/>
          <w:sz w:val="20"/>
          <w:lang w:val="en-US"/>
        </w:rPr>
        <w:tab/>
        <w:t xml:space="preserve">Iyer SV, Harpaz R, </w:t>
      </w:r>
      <w:proofErr w:type="spellStart"/>
      <w:r w:rsidRPr="00D1045A">
        <w:rPr>
          <w:rFonts w:ascii="Calibri" w:hAnsi="Calibri" w:cs="Calibri"/>
          <w:sz w:val="20"/>
          <w:lang w:val="en-US"/>
        </w:rPr>
        <w:t>LePendu</w:t>
      </w:r>
      <w:proofErr w:type="spellEnd"/>
      <w:r w:rsidRPr="00D1045A">
        <w:rPr>
          <w:rFonts w:ascii="Calibri" w:hAnsi="Calibri" w:cs="Calibri"/>
          <w:sz w:val="20"/>
          <w:lang w:val="en-US"/>
        </w:rPr>
        <w:t xml:space="preserve"> P, Bauer-</w:t>
      </w:r>
      <w:proofErr w:type="spellStart"/>
      <w:r w:rsidRPr="00D1045A">
        <w:rPr>
          <w:rFonts w:ascii="Calibri" w:hAnsi="Calibri" w:cs="Calibri"/>
          <w:sz w:val="20"/>
          <w:lang w:val="en-US"/>
        </w:rPr>
        <w:t>Mehren</w:t>
      </w:r>
      <w:proofErr w:type="spellEnd"/>
      <w:r w:rsidRPr="00D1045A">
        <w:rPr>
          <w:rFonts w:ascii="Calibri" w:hAnsi="Calibri" w:cs="Calibri"/>
          <w:sz w:val="20"/>
          <w:lang w:val="en-US"/>
        </w:rPr>
        <w:t xml:space="preserve"> A, Shah NH. Mining clinical text for signals of adverse drug-drug interactions. </w:t>
      </w:r>
      <w:r w:rsidRPr="00D1045A">
        <w:rPr>
          <w:rFonts w:ascii="Calibri" w:hAnsi="Calibri" w:cs="Calibri"/>
          <w:i/>
          <w:iCs/>
          <w:sz w:val="20"/>
          <w:lang w:val="en-US"/>
        </w:rPr>
        <w:t>J Am Med Inform Assoc JAMIA</w:t>
      </w:r>
      <w:r w:rsidRPr="00D1045A">
        <w:rPr>
          <w:rFonts w:ascii="Calibri" w:hAnsi="Calibri" w:cs="Calibri"/>
          <w:sz w:val="20"/>
          <w:lang w:val="en-US"/>
        </w:rPr>
        <w:t>. 2014;21(2):353-362. doi:10.1136/amiajnl-2013-001612</w:t>
      </w:r>
    </w:p>
    <w:p w14:paraId="156FB873"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16.</w:t>
      </w:r>
      <w:r w:rsidRPr="00D1045A">
        <w:rPr>
          <w:rFonts w:ascii="Calibri" w:hAnsi="Calibri" w:cs="Calibri"/>
          <w:sz w:val="20"/>
          <w:lang w:val="en-US"/>
        </w:rPr>
        <w:tab/>
        <w:t xml:space="preserve">Mar PL, </w:t>
      </w:r>
      <w:proofErr w:type="spellStart"/>
      <w:r w:rsidRPr="00D1045A">
        <w:rPr>
          <w:rFonts w:ascii="Calibri" w:hAnsi="Calibri" w:cs="Calibri"/>
          <w:sz w:val="20"/>
          <w:lang w:val="en-US"/>
        </w:rPr>
        <w:t>Gopinathannair</w:t>
      </w:r>
      <w:proofErr w:type="spellEnd"/>
      <w:r w:rsidRPr="00D1045A">
        <w:rPr>
          <w:rFonts w:ascii="Calibri" w:hAnsi="Calibri" w:cs="Calibri"/>
          <w:sz w:val="20"/>
          <w:lang w:val="en-US"/>
        </w:rPr>
        <w:t xml:space="preserve"> R, </w:t>
      </w:r>
      <w:proofErr w:type="spellStart"/>
      <w:r w:rsidRPr="00D1045A">
        <w:rPr>
          <w:rFonts w:ascii="Calibri" w:hAnsi="Calibri" w:cs="Calibri"/>
          <w:sz w:val="20"/>
          <w:lang w:val="en-US"/>
        </w:rPr>
        <w:t>Gengler</w:t>
      </w:r>
      <w:proofErr w:type="spellEnd"/>
      <w:r w:rsidRPr="00D1045A">
        <w:rPr>
          <w:rFonts w:ascii="Calibri" w:hAnsi="Calibri" w:cs="Calibri"/>
          <w:sz w:val="20"/>
          <w:lang w:val="en-US"/>
        </w:rPr>
        <w:t xml:space="preserve"> BE, et al. Drug Interactions Affecting Oral Anticoagulant Use. </w:t>
      </w:r>
      <w:r w:rsidRPr="00D1045A">
        <w:rPr>
          <w:rFonts w:ascii="Calibri" w:hAnsi="Calibri" w:cs="Calibri"/>
          <w:i/>
          <w:iCs/>
          <w:sz w:val="20"/>
          <w:lang w:val="en-US"/>
        </w:rPr>
        <w:t xml:space="preserve">Circ </w:t>
      </w:r>
      <w:proofErr w:type="spellStart"/>
      <w:r w:rsidRPr="00D1045A">
        <w:rPr>
          <w:rFonts w:ascii="Calibri" w:hAnsi="Calibri" w:cs="Calibri"/>
          <w:i/>
          <w:iCs/>
          <w:sz w:val="20"/>
          <w:lang w:val="en-US"/>
        </w:rPr>
        <w:t>Arrhythm</w:t>
      </w:r>
      <w:proofErr w:type="spellEnd"/>
      <w:r w:rsidRPr="00D1045A">
        <w:rPr>
          <w:rFonts w:ascii="Calibri" w:hAnsi="Calibri" w:cs="Calibri"/>
          <w:i/>
          <w:iCs/>
          <w:sz w:val="20"/>
          <w:lang w:val="en-US"/>
        </w:rPr>
        <w:t xml:space="preserve"> </w:t>
      </w:r>
      <w:proofErr w:type="spellStart"/>
      <w:r w:rsidRPr="00D1045A">
        <w:rPr>
          <w:rFonts w:ascii="Calibri" w:hAnsi="Calibri" w:cs="Calibri"/>
          <w:i/>
          <w:iCs/>
          <w:sz w:val="20"/>
          <w:lang w:val="en-US"/>
        </w:rPr>
        <w:t>Electrophysiol</w:t>
      </w:r>
      <w:proofErr w:type="spellEnd"/>
      <w:r w:rsidRPr="00D1045A">
        <w:rPr>
          <w:rFonts w:ascii="Calibri" w:hAnsi="Calibri" w:cs="Calibri"/>
          <w:sz w:val="20"/>
          <w:lang w:val="en-US"/>
        </w:rPr>
        <w:t>. 2022;15(6</w:t>
      </w:r>
      <w:proofErr w:type="gramStart"/>
      <w:r w:rsidRPr="00D1045A">
        <w:rPr>
          <w:rFonts w:ascii="Calibri" w:hAnsi="Calibri" w:cs="Calibri"/>
          <w:sz w:val="20"/>
          <w:lang w:val="en-US"/>
        </w:rPr>
        <w:t>):e</w:t>
      </w:r>
      <w:proofErr w:type="gramEnd"/>
      <w:r w:rsidRPr="00D1045A">
        <w:rPr>
          <w:rFonts w:ascii="Calibri" w:hAnsi="Calibri" w:cs="Calibri"/>
          <w:sz w:val="20"/>
          <w:lang w:val="en-US"/>
        </w:rPr>
        <w:t>007956. doi:10.1161/CIRCEP.121.007956</w:t>
      </w:r>
    </w:p>
    <w:p w14:paraId="7A03DA5B"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17.</w:t>
      </w:r>
      <w:r w:rsidRPr="00D1045A">
        <w:rPr>
          <w:rFonts w:ascii="Calibri" w:hAnsi="Calibri" w:cs="Calibri"/>
          <w:sz w:val="20"/>
          <w:lang w:val="en-US"/>
        </w:rPr>
        <w:tab/>
      </w:r>
      <w:proofErr w:type="spellStart"/>
      <w:r w:rsidRPr="00D1045A">
        <w:rPr>
          <w:rFonts w:ascii="Calibri" w:hAnsi="Calibri" w:cs="Calibri"/>
          <w:sz w:val="20"/>
          <w:lang w:val="en-US"/>
        </w:rPr>
        <w:t>Maideen</w:t>
      </w:r>
      <w:proofErr w:type="spellEnd"/>
      <w:r w:rsidRPr="00D1045A">
        <w:rPr>
          <w:rFonts w:ascii="Calibri" w:hAnsi="Calibri" w:cs="Calibri"/>
          <w:sz w:val="20"/>
          <w:lang w:val="en-US"/>
        </w:rPr>
        <w:t xml:space="preserve"> NMP, Kandasamy K, Balasubramanian R. Pharmacokinetic Interactions of Paxlovid Involving CYP3A Enzymes and P-</w:t>
      </w:r>
      <w:proofErr w:type="spellStart"/>
      <w:r w:rsidRPr="00D1045A">
        <w:rPr>
          <w:rFonts w:ascii="Calibri" w:hAnsi="Calibri" w:cs="Calibri"/>
          <w:sz w:val="20"/>
          <w:lang w:val="en-US"/>
        </w:rPr>
        <w:t>gp</w:t>
      </w:r>
      <w:proofErr w:type="spellEnd"/>
      <w:r w:rsidRPr="00D1045A">
        <w:rPr>
          <w:rFonts w:ascii="Calibri" w:hAnsi="Calibri" w:cs="Calibri"/>
          <w:sz w:val="20"/>
          <w:lang w:val="en-US"/>
        </w:rPr>
        <w:t xml:space="preserve"> Transporter: An Overview of Clinical Data. </w:t>
      </w:r>
      <w:r w:rsidRPr="00D1045A">
        <w:rPr>
          <w:rFonts w:ascii="Calibri" w:hAnsi="Calibri" w:cs="Calibri"/>
          <w:i/>
          <w:iCs/>
          <w:sz w:val="20"/>
          <w:lang w:val="en-US"/>
        </w:rPr>
        <w:t xml:space="preserve">Curr Drug </w:t>
      </w:r>
      <w:proofErr w:type="spellStart"/>
      <w:r w:rsidRPr="00D1045A">
        <w:rPr>
          <w:rFonts w:ascii="Calibri" w:hAnsi="Calibri" w:cs="Calibri"/>
          <w:i/>
          <w:iCs/>
          <w:sz w:val="20"/>
          <w:lang w:val="en-US"/>
        </w:rPr>
        <w:t>Metab</w:t>
      </w:r>
      <w:proofErr w:type="spellEnd"/>
      <w:r w:rsidRPr="00D1045A">
        <w:rPr>
          <w:rFonts w:ascii="Calibri" w:hAnsi="Calibri" w:cs="Calibri"/>
          <w:sz w:val="20"/>
          <w:lang w:val="en-US"/>
        </w:rPr>
        <w:t>. 2024;25(9):639-652. doi:10.2174/0113892002320326250123082112</w:t>
      </w:r>
    </w:p>
    <w:p w14:paraId="00DCD950" w14:textId="77777777" w:rsidR="009211FD" w:rsidRPr="009211FD" w:rsidRDefault="009211FD" w:rsidP="009211FD">
      <w:pPr>
        <w:pStyle w:val="Bibliografia"/>
        <w:rPr>
          <w:rFonts w:ascii="Calibri" w:hAnsi="Calibri" w:cs="Calibri"/>
          <w:sz w:val="20"/>
        </w:rPr>
      </w:pPr>
      <w:r w:rsidRPr="00D1045A">
        <w:rPr>
          <w:rFonts w:ascii="Calibri" w:hAnsi="Calibri" w:cs="Calibri"/>
          <w:sz w:val="20"/>
          <w:lang w:val="en-US"/>
        </w:rPr>
        <w:t>18.</w:t>
      </w:r>
      <w:r w:rsidRPr="00D1045A">
        <w:rPr>
          <w:rFonts w:ascii="Calibri" w:hAnsi="Calibri" w:cs="Calibri"/>
          <w:sz w:val="20"/>
          <w:lang w:val="en-US"/>
        </w:rPr>
        <w:tab/>
        <w:t xml:space="preserve">Markowitz JS, </w:t>
      </w:r>
      <w:proofErr w:type="spellStart"/>
      <w:r w:rsidRPr="00D1045A">
        <w:rPr>
          <w:rFonts w:ascii="Calibri" w:hAnsi="Calibri" w:cs="Calibri"/>
          <w:sz w:val="20"/>
          <w:lang w:val="en-US"/>
        </w:rPr>
        <w:t>Melchert</w:t>
      </w:r>
      <w:proofErr w:type="spellEnd"/>
      <w:r w:rsidRPr="00D1045A">
        <w:rPr>
          <w:rFonts w:ascii="Calibri" w:hAnsi="Calibri" w:cs="Calibri"/>
          <w:sz w:val="20"/>
          <w:lang w:val="en-US"/>
        </w:rPr>
        <w:t xml:space="preserve"> PW. The Pharmacokinetics and Pharmacogenomics of Psychostimulants. </w:t>
      </w:r>
      <w:r w:rsidRPr="009211FD">
        <w:rPr>
          <w:rFonts w:ascii="Calibri" w:hAnsi="Calibri" w:cs="Calibri"/>
          <w:i/>
          <w:iCs/>
          <w:sz w:val="20"/>
        </w:rPr>
        <w:t xml:space="preserve">Child </w:t>
      </w:r>
      <w:proofErr w:type="spellStart"/>
      <w:r w:rsidRPr="009211FD">
        <w:rPr>
          <w:rFonts w:ascii="Calibri" w:hAnsi="Calibri" w:cs="Calibri"/>
          <w:i/>
          <w:iCs/>
          <w:sz w:val="20"/>
        </w:rPr>
        <w:t>Adolesc</w:t>
      </w:r>
      <w:proofErr w:type="spellEnd"/>
      <w:r w:rsidRPr="009211FD">
        <w:rPr>
          <w:rFonts w:ascii="Calibri" w:hAnsi="Calibri" w:cs="Calibri"/>
          <w:i/>
          <w:iCs/>
          <w:sz w:val="20"/>
        </w:rPr>
        <w:t xml:space="preserve"> </w:t>
      </w:r>
      <w:proofErr w:type="spellStart"/>
      <w:r w:rsidRPr="009211FD">
        <w:rPr>
          <w:rFonts w:ascii="Calibri" w:hAnsi="Calibri" w:cs="Calibri"/>
          <w:i/>
          <w:iCs/>
          <w:sz w:val="20"/>
        </w:rPr>
        <w:t>Psychiatr</w:t>
      </w:r>
      <w:proofErr w:type="spellEnd"/>
      <w:r w:rsidRPr="009211FD">
        <w:rPr>
          <w:rFonts w:ascii="Calibri" w:hAnsi="Calibri" w:cs="Calibri"/>
          <w:i/>
          <w:iCs/>
          <w:sz w:val="20"/>
        </w:rPr>
        <w:t xml:space="preserve"> </w:t>
      </w:r>
      <w:proofErr w:type="spellStart"/>
      <w:r w:rsidRPr="009211FD">
        <w:rPr>
          <w:rFonts w:ascii="Calibri" w:hAnsi="Calibri" w:cs="Calibri"/>
          <w:i/>
          <w:iCs/>
          <w:sz w:val="20"/>
        </w:rPr>
        <w:t>Clin</w:t>
      </w:r>
      <w:proofErr w:type="spellEnd"/>
      <w:r w:rsidRPr="009211FD">
        <w:rPr>
          <w:rFonts w:ascii="Calibri" w:hAnsi="Calibri" w:cs="Calibri"/>
          <w:i/>
          <w:iCs/>
          <w:sz w:val="20"/>
        </w:rPr>
        <w:t xml:space="preserve"> N </w:t>
      </w:r>
      <w:proofErr w:type="spellStart"/>
      <w:r w:rsidRPr="009211FD">
        <w:rPr>
          <w:rFonts w:ascii="Calibri" w:hAnsi="Calibri" w:cs="Calibri"/>
          <w:i/>
          <w:iCs/>
          <w:sz w:val="20"/>
        </w:rPr>
        <w:t>Am</w:t>
      </w:r>
      <w:proofErr w:type="spellEnd"/>
      <w:r w:rsidRPr="009211FD">
        <w:rPr>
          <w:rFonts w:ascii="Calibri" w:hAnsi="Calibri" w:cs="Calibri"/>
          <w:sz w:val="20"/>
        </w:rPr>
        <w:t xml:space="preserve">. 2022;31(3):393-416. </w:t>
      </w:r>
      <w:proofErr w:type="gramStart"/>
      <w:r w:rsidRPr="009211FD">
        <w:rPr>
          <w:rFonts w:ascii="Calibri" w:hAnsi="Calibri" w:cs="Calibri"/>
          <w:sz w:val="20"/>
        </w:rPr>
        <w:t>doi:10.1016/j.chc</w:t>
      </w:r>
      <w:proofErr w:type="gramEnd"/>
      <w:r w:rsidRPr="009211FD">
        <w:rPr>
          <w:rFonts w:ascii="Calibri" w:hAnsi="Calibri" w:cs="Calibri"/>
          <w:sz w:val="20"/>
        </w:rPr>
        <w:t>.2022.03.003</w:t>
      </w:r>
    </w:p>
    <w:p w14:paraId="22D11B5F" w14:textId="6BB21E3F" w:rsidR="00F84DDA" w:rsidRDefault="00F84DDA" w:rsidP="00BC7123">
      <w:pPr>
        <w:rPr>
          <w:rFonts w:cstheme="minorHAnsi"/>
          <w:b/>
          <w:bCs/>
          <w:sz w:val="20"/>
          <w:szCs w:val="20"/>
          <w:lang w:val="en-US"/>
        </w:rPr>
      </w:pPr>
      <w:r>
        <w:rPr>
          <w:rFonts w:cstheme="minorHAnsi"/>
          <w:b/>
          <w:bCs/>
          <w:sz w:val="20"/>
          <w:szCs w:val="20"/>
          <w:lang w:val="en-US"/>
        </w:rPr>
        <w:fldChar w:fldCharType="end"/>
      </w:r>
    </w:p>
    <w:p w14:paraId="60A4254B" w14:textId="77777777" w:rsidR="00CD552B" w:rsidRDefault="00CD552B" w:rsidP="00BC7123">
      <w:pPr>
        <w:rPr>
          <w:rFonts w:cstheme="minorHAnsi"/>
          <w:b/>
          <w:bCs/>
          <w:sz w:val="20"/>
          <w:szCs w:val="20"/>
          <w:lang w:val="en-US"/>
        </w:rPr>
      </w:pPr>
    </w:p>
    <w:p w14:paraId="32133E2A" w14:textId="06BC33AA" w:rsidR="00CD552B" w:rsidRDefault="00CD552B" w:rsidP="00BC7123">
      <w:pPr>
        <w:rPr>
          <w:rFonts w:cstheme="minorHAnsi"/>
          <w:b/>
          <w:bCs/>
          <w:sz w:val="20"/>
          <w:szCs w:val="20"/>
          <w:lang w:val="en-US"/>
        </w:rPr>
      </w:pPr>
      <w:r>
        <w:rPr>
          <w:rFonts w:cstheme="minorHAnsi"/>
          <w:b/>
          <w:bCs/>
          <w:sz w:val="20"/>
          <w:szCs w:val="20"/>
          <w:lang w:val="en-US"/>
        </w:rPr>
        <w:t>Tables and Figures</w:t>
      </w:r>
    </w:p>
    <w:p w14:paraId="262DD1A7" w14:textId="499A9801" w:rsidR="002A54BF" w:rsidRDefault="002A54BF" w:rsidP="002A54BF">
      <w:pPr>
        <w:jc w:val="center"/>
        <w:rPr>
          <w:rFonts w:cstheme="minorHAnsi"/>
          <w:sz w:val="18"/>
          <w:szCs w:val="18"/>
          <w:lang w:val="en-US"/>
        </w:rPr>
      </w:pPr>
      <w:commentRangeStart w:id="11"/>
      <w:r>
        <w:rPr>
          <w:rFonts w:cstheme="minorHAnsi"/>
          <w:b/>
          <w:bCs/>
          <w:sz w:val="18"/>
          <w:szCs w:val="18"/>
          <w:lang w:val="en-US"/>
        </w:rPr>
        <w:t xml:space="preserve">Table </w:t>
      </w:r>
      <w:r>
        <w:rPr>
          <w:rFonts w:cstheme="minorHAnsi"/>
          <w:b/>
          <w:bCs/>
          <w:sz w:val="18"/>
          <w:szCs w:val="18"/>
          <w:lang w:val="en-US"/>
        </w:rPr>
        <w:t>S1</w:t>
      </w:r>
      <w:r w:rsidRPr="00681AF4">
        <w:rPr>
          <w:rFonts w:cstheme="minorHAnsi"/>
          <w:sz w:val="18"/>
          <w:szCs w:val="18"/>
          <w:lang w:val="en-US"/>
        </w:rPr>
        <w:t>: </w:t>
      </w:r>
      <w:r w:rsidR="00356715">
        <w:rPr>
          <w:rFonts w:cstheme="minorHAnsi"/>
          <w:sz w:val="18"/>
          <w:szCs w:val="18"/>
          <w:lang w:val="en-US"/>
        </w:rPr>
        <w:t xml:space="preserve">Table with missing value (NA) for each variable </w:t>
      </w:r>
      <w:proofErr w:type="gramStart"/>
      <w:r w:rsidR="00356715">
        <w:rPr>
          <w:rFonts w:cstheme="minorHAnsi"/>
          <w:sz w:val="18"/>
          <w:szCs w:val="18"/>
          <w:lang w:val="en-US"/>
        </w:rPr>
        <w:t>an</w:t>
      </w:r>
      <w:proofErr w:type="gramEnd"/>
      <w:r w:rsidR="00356715">
        <w:rPr>
          <w:rFonts w:cstheme="minorHAnsi"/>
          <w:sz w:val="18"/>
          <w:szCs w:val="18"/>
          <w:lang w:val="en-US"/>
        </w:rPr>
        <w:t xml:space="preserve"> role of drug reported: I as </w:t>
      </w:r>
      <w:proofErr w:type="spellStart"/>
      <w:r w:rsidR="00356715">
        <w:rPr>
          <w:rFonts w:cstheme="minorHAnsi"/>
          <w:sz w:val="18"/>
          <w:szCs w:val="18"/>
          <w:lang w:val="en-US"/>
        </w:rPr>
        <w:t>interagent</w:t>
      </w:r>
      <w:proofErr w:type="spellEnd"/>
      <w:r w:rsidR="00356715">
        <w:rPr>
          <w:rFonts w:cstheme="minorHAnsi"/>
          <w:sz w:val="18"/>
          <w:szCs w:val="18"/>
          <w:lang w:val="en-US"/>
        </w:rPr>
        <w:t xml:space="preserve">, C as concomitant, S as primary </w:t>
      </w:r>
      <w:commentRangeEnd w:id="11"/>
      <w:r w:rsidR="009713CD">
        <w:rPr>
          <w:rStyle w:val="Rimandocommento"/>
        </w:rPr>
        <w:commentReference w:id="11"/>
      </w:r>
      <w:r w:rsidR="00356715">
        <w:rPr>
          <w:rFonts w:cstheme="minorHAnsi"/>
          <w:sz w:val="18"/>
          <w:szCs w:val="18"/>
          <w:lang w:val="en-US"/>
        </w:rPr>
        <w:t>and secondary suspect</w:t>
      </w:r>
    </w:p>
    <w:tbl>
      <w:tblPr>
        <w:tblStyle w:val="Tabellasemplice-1"/>
        <w:tblW w:w="9206" w:type="dxa"/>
        <w:tblLook w:val="04A0" w:firstRow="1" w:lastRow="0" w:firstColumn="1" w:lastColumn="0" w:noHBand="0" w:noVBand="1"/>
      </w:tblPr>
      <w:tblGrid>
        <w:gridCol w:w="895"/>
        <w:gridCol w:w="620"/>
        <w:gridCol w:w="1020"/>
        <w:gridCol w:w="1180"/>
        <w:gridCol w:w="1060"/>
        <w:gridCol w:w="1320"/>
        <w:gridCol w:w="1600"/>
        <w:gridCol w:w="1600"/>
      </w:tblGrid>
      <w:tr w:rsidR="00CD552B" w:rsidRPr="009B6DEB" w14:paraId="648137A3"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806" w:type="dxa"/>
            <w:noWrap/>
            <w:hideMark/>
          </w:tcPr>
          <w:p w14:paraId="0F4572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proofErr w:type="spellStart"/>
            <w:r w:rsidRPr="009B6DEB">
              <w:rPr>
                <w:rFonts w:ascii="Calibri" w:eastAsia="Times New Roman" w:hAnsi="Calibri" w:cs="Calibri"/>
                <w:color w:val="000000"/>
                <w:kern w:val="0"/>
                <w:sz w:val="16"/>
                <w:szCs w:val="16"/>
                <w:lang w:eastAsia="it-IT"/>
                <w14:ligatures w14:val="none"/>
              </w:rPr>
              <w:t>variable</w:t>
            </w:r>
            <w:proofErr w:type="spellEnd"/>
          </w:p>
        </w:tc>
        <w:tc>
          <w:tcPr>
            <w:tcW w:w="620" w:type="dxa"/>
            <w:noWrap/>
            <w:hideMark/>
          </w:tcPr>
          <w:p w14:paraId="76590ECD"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noWrap/>
            <w:hideMark/>
          </w:tcPr>
          <w:p w14:paraId="5199C5D5"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noWrap/>
            <w:hideMark/>
          </w:tcPr>
          <w:p w14:paraId="134763DC"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noWrap/>
            <w:hideMark/>
          </w:tcPr>
          <w:p w14:paraId="34CE9C7B"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noWrap/>
            <w:hideMark/>
          </w:tcPr>
          <w:p w14:paraId="7555DEF1"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noWrap/>
            <w:hideMark/>
          </w:tcPr>
          <w:p w14:paraId="7A56AF98"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noWrap/>
            <w:hideMark/>
          </w:tcPr>
          <w:p w14:paraId="6A9B57B9"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CD552B" w:rsidRPr="009B6DEB" w14:paraId="11F32D7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4C40437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noWrap/>
            <w:hideMark/>
          </w:tcPr>
          <w:p w14:paraId="5869824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62B89BC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3D69B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20DDA2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8765B2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noWrap/>
            <w:hideMark/>
          </w:tcPr>
          <w:p w14:paraId="6F951E8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46C1C01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CD552B" w:rsidRPr="009B6DEB" w14:paraId="3FE59C2C"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923F26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317B19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2F04A2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DEE95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05AB01C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0C6F1DB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noWrap/>
            <w:hideMark/>
          </w:tcPr>
          <w:p w14:paraId="1DD3855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56B02E1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CD552B" w:rsidRPr="009B6DEB" w14:paraId="134D5BE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6A52012"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7CC35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202B27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28E0EC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0EDACA0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A855C8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noWrap/>
            <w:hideMark/>
          </w:tcPr>
          <w:p w14:paraId="693BE6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3A0600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CD552B" w:rsidRPr="009B6DEB" w14:paraId="2ACDDBF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9CC8C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noWrap/>
            <w:hideMark/>
          </w:tcPr>
          <w:p w14:paraId="57448DC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BFF7A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31452A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DB431F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54EE25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noWrap/>
            <w:hideMark/>
          </w:tcPr>
          <w:p w14:paraId="4F11414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4018EB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CD552B" w:rsidRPr="009B6DEB" w14:paraId="09C448B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67CCE3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CFF663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1D008D0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92FA2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37FE1B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0C023B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noWrap/>
            <w:hideMark/>
          </w:tcPr>
          <w:p w14:paraId="4CA84BD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F722A0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CD552B" w:rsidRPr="009B6DEB" w14:paraId="424FA7B5"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4A2617B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26826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60AB8B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01948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0AD71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1BEA2F1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noWrap/>
            <w:hideMark/>
          </w:tcPr>
          <w:p w14:paraId="021CBBB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2359AD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CD552B" w:rsidRPr="009B6DEB" w14:paraId="020C242D"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04E1A4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noWrap/>
            <w:hideMark/>
          </w:tcPr>
          <w:p w14:paraId="5F62EDA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14484D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6CAA515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CFFCA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C11241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noWrap/>
            <w:hideMark/>
          </w:tcPr>
          <w:p w14:paraId="18A2CDD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38BE92A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CD552B" w:rsidRPr="009B6DEB" w14:paraId="14F3372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26D4853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207C25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EB82E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AD9A76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4AF7B67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1C1EE45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noWrap/>
            <w:hideMark/>
          </w:tcPr>
          <w:p w14:paraId="682ACEE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4D5019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CD552B" w:rsidRPr="009B6DEB" w14:paraId="11F85923"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5197F04B"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CEA434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52234F4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2FA482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37D4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9E749D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noWrap/>
            <w:hideMark/>
          </w:tcPr>
          <w:p w14:paraId="1908982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79C1918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CD552B" w:rsidRPr="009B6DEB" w14:paraId="4818643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7F8041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noWrap/>
            <w:hideMark/>
          </w:tcPr>
          <w:p w14:paraId="76633E0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5850037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0A0B8A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0D7C34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706AEC2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noWrap/>
            <w:hideMark/>
          </w:tcPr>
          <w:p w14:paraId="50F390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2B070A0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CD552B" w:rsidRPr="009B6DEB" w14:paraId="393FD33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AC887BC"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2A0C32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0FF23B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470A7D3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872C7B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6640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noWrap/>
            <w:hideMark/>
          </w:tcPr>
          <w:p w14:paraId="27B8085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5A242F8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CD552B" w:rsidRPr="009B6DEB" w14:paraId="6AC2442E"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096ACE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F744EE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7C028DE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090A25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654385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A533E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noWrap/>
            <w:hideMark/>
          </w:tcPr>
          <w:p w14:paraId="16974F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45DA823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CD552B" w:rsidRPr="009B6DEB" w14:paraId="54D799B0"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39BE8E8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noWrap/>
            <w:hideMark/>
          </w:tcPr>
          <w:p w14:paraId="5E6D8C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2BB9DFC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CB7BF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noWrap/>
            <w:hideMark/>
          </w:tcPr>
          <w:p w14:paraId="5D605B7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54A109A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noWrap/>
            <w:hideMark/>
          </w:tcPr>
          <w:p w14:paraId="40FBC1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15400A4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CD552B" w:rsidRPr="009B6DEB" w14:paraId="21377967"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E2FE8D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F04CC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637C43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6F83C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noWrap/>
            <w:hideMark/>
          </w:tcPr>
          <w:p w14:paraId="151FC85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561B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noWrap/>
            <w:hideMark/>
          </w:tcPr>
          <w:p w14:paraId="2559CE2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14723D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CD552B" w:rsidRPr="009B6DEB" w14:paraId="1B367BDE"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8392D06"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748124E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197141F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28FC02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noWrap/>
            <w:hideMark/>
          </w:tcPr>
          <w:p w14:paraId="66FFD3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66C2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noWrap/>
            <w:hideMark/>
          </w:tcPr>
          <w:p w14:paraId="243E6C0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9C30F8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CD552B" w:rsidRPr="009B6DEB" w14:paraId="78F3CD7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43AA96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TTO</w:t>
            </w:r>
          </w:p>
        </w:tc>
        <w:tc>
          <w:tcPr>
            <w:tcW w:w="620" w:type="dxa"/>
            <w:noWrap/>
            <w:hideMark/>
          </w:tcPr>
          <w:p w14:paraId="298084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4264CDB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3034E54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noWrap/>
            <w:hideMark/>
          </w:tcPr>
          <w:p w14:paraId="784DDCE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5E2004D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noWrap/>
            <w:hideMark/>
          </w:tcPr>
          <w:p w14:paraId="0D65DF0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82906B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CD552B" w:rsidRPr="009B6DEB" w14:paraId="7F6E25D2"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C1EE590"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859A52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7221627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05CC64C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noWrap/>
            <w:hideMark/>
          </w:tcPr>
          <w:p w14:paraId="0D41DFA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32E1BE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noWrap/>
            <w:hideMark/>
          </w:tcPr>
          <w:p w14:paraId="0AF2428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0AEE9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CD552B" w:rsidRPr="009B6DEB" w14:paraId="43259D69" w14:textId="77777777" w:rsidTr="000E209D">
        <w:trPr>
          <w:trHeight w:val="315"/>
        </w:trPr>
        <w:tc>
          <w:tcPr>
            <w:cnfStyle w:val="001000000000" w:firstRow="0" w:lastRow="0" w:firstColumn="1" w:lastColumn="0" w:oddVBand="0" w:evenVBand="0" w:oddHBand="0" w:evenHBand="0" w:firstRowFirstColumn="0" w:firstRowLastColumn="0" w:lastRowFirstColumn="0" w:lastRowLastColumn="0"/>
            <w:tcW w:w="806" w:type="dxa"/>
            <w:vMerge/>
            <w:hideMark/>
          </w:tcPr>
          <w:p w14:paraId="3FADD6AF"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B11D8E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46BB14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1204982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noWrap/>
            <w:hideMark/>
          </w:tcPr>
          <w:p w14:paraId="554E76F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E360D2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noWrap/>
            <w:hideMark/>
          </w:tcPr>
          <w:p w14:paraId="3AA2CEC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2E3AB0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1514ABE0" w14:textId="77777777" w:rsidR="00CD552B" w:rsidRDefault="00CD552B" w:rsidP="00CD552B">
      <w:pPr>
        <w:rPr>
          <w:rFonts w:cstheme="minorHAnsi"/>
          <w:sz w:val="18"/>
          <w:szCs w:val="18"/>
          <w:lang w:val="en-US"/>
        </w:rPr>
      </w:pPr>
    </w:p>
    <w:p w14:paraId="3DB891ED" w14:textId="77777777" w:rsidR="00CD552B" w:rsidRDefault="00CD552B" w:rsidP="00CD552B">
      <w:pPr>
        <w:jc w:val="center"/>
        <w:rPr>
          <w:rFonts w:cstheme="minorHAnsi"/>
          <w:sz w:val="18"/>
          <w:szCs w:val="18"/>
          <w:lang w:val="en-US"/>
        </w:rPr>
      </w:pPr>
    </w:p>
    <w:p w14:paraId="6CC31965" w14:textId="77777777" w:rsidR="00CD552B" w:rsidRDefault="00CD552B" w:rsidP="00CD552B">
      <w:pPr>
        <w:jc w:val="center"/>
        <w:rPr>
          <w:rFonts w:cstheme="minorHAnsi"/>
          <w:sz w:val="18"/>
          <w:szCs w:val="18"/>
          <w:lang w:val="en-US"/>
        </w:rPr>
      </w:pPr>
    </w:p>
    <w:p w14:paraId="13B231E7" w14:textId="77777777" w:rsidR="00CD552B" w:rsidRDefault="00CD552B" w:rsidP="00CD552B">
      <w:pPr>
        <w:jc w:val="center"/>
        <w:rPr>
          <w:rFonts w:cstheme="minorHAnsi"/>
          <w:sz w:val="18"/>
          <w:szCs w:val="18"/>
          <w:lang w:val="en-US"/>
        </w:rPr>
      </w:pPr>
      <w:r>
        <w:rPr>
          <w:rFonts w:cstheme="minorHAnsi"/>
          <w:noProof/>
          <w:sz w:val="18"/>
          <w:szCs w:val="18"/>
          <w:lang w:val="en-US"/>
        </w:rPr>
        <w:lastRenderedPageBreak/>
        <w:drawing>
          <wp:inline distT="0" distB="0" distL="0" distR="0" wp14:anchorId="5C69BBA2" wp14:editId="5F5010D0">
            <wp:extent cx="6124575" cy="4370070"/>
            <wp:effectExtent l="0" t="0" r="9525" b="0"/>
            <wp:docPr id="1298958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4575" cy="4370070"/>
                    </a:xfrm>
                    <a:prstGeom prst="rect">
                      <a:avLst/>
                    </a:prstGeom>
                    <a:noFill/>
                    <a:ln>
                      <a:noFill/>
                    </a:ln>
                  </pic:spPr>
                </pic:pic>
              </a:graphicData>
            </a:graphic>
          </wp:inline>
        </w:drawing>
      </w:r>
    </w:p>
    <w:p w14:paraId="36312849" w14:textId="77777777" w:rsidR="00CD552B" w:rsidRDefault="00CD552B" w:rsidP="00CD552B">
      <w:pPr>
        <w:jc w:val="center"/>
        <w:rPr>
          <w:rFonts w:cstheme="minorHAnsi"/>
          <w:sz w:val="18"/>
          <w:szCs w:val="18"/>
          <w:lang w:val="en-US"/>
        </w:rPr>
      </w:pPr>
    </w:p>
    <w:p w14:paraId="16E3494C" w14:textId="77777777" w:rsidR="00CD552B" w:rsidRDefault="00CD552B" w:rsidP="00CD552B">
      <w:pPr>
        <w:jc w:val="center"/>
        <w:rPr>
          <w:rFonts w:cstheme="minorHAnsi"/>
          <w:sz w:val="18"/>
          <w:szCs w:val="18"/>
          <w:lang w:val="en-US"/>
        </w:rPr>
      </w:pPr>
    </w:p>
    <w:p w14:paraId="287F94BE" w14:textId="13DF0FF9" w:rsidR="00CD552B" w:rsidRPr="004A2331" w:rsidRDefault="00CD552B" w:rsidP="00CD552B">
      <w:pPr>
        <w:jc w:val="center"/>
        <w:rPr>
          <w:rFonts w:cstheme="minorHAnsi"/>
          <w:sz w:val="18"/>
          <w:szCs w:val="18"/>
          <w:lang w:val="en-US"/>
        </w:rPr>
      </w:pPr>
      <w:r w:rsidRPr="00681AF4">
        <w:rPr>
          <w:rFonts w:cstheme="minorHAnsi"/>
          <w:b/>
          <w:bCs/>
          <w:sz w:val="18"/>
          <w:szCs w:val="18"/>
          <w:lang w:val="en-US"/>
        </w:rPr>
        <w:t>Figure </w:t>
      </w:r>
      <w:r w:rsidR="00C96FBB">
        <w:rPr>
          <w:rFonts w:cstheme="minorHAnsi"/>
          <w:b/>
          <w:bCs/>
          <w:sz w:val="18"/>
          <w:szCs w:val="18"/>
          <w:lang w:val="en-US"/>
        </w:rPr>
        <w:t>S</w:t>
      </w:r>
      <w:r>
        <w:rPr>
          <w:rFonts w:cstheme="minorHAnsi"/>
          <w:b/>
          <w:bCs/>
          <w:sz w:val="18"/>
          <w:szCs w:val="18"/>
          <w:lang w:val="en-US"/>
        </w:rPr>
        <w:t xml:space="preserve">1: </w:t>
      </w:r>
      <w:r>
        <w:rPr>
          <w:rFonts w:cstheme="minorHAnsi"/>
          <w:sz w:val="18"/>
          <w:szCs w:val="18"/>
          <w:lang w:val="en-US"/>
        </w:rPr>
        <w:t>NA values per variable, also divided by role. All values are relative to the total number of observations, both per variable (lines) and per role and variable (bars)</w:t>
      </w:r>
    </w:p>
    <w:p w14:paraId="417A1657" w14:textId="77777777" w:rsidR="00CD552B" w:rsidRDefault="00CD552B" w:rsidP="00CD552B">
      <w:pPr>
        <w:rPr>
          <w:rFonts w:cstheme="minorHAnsi"/>
          <w:sz w:val="18"/>
          <w:szCs w:val="18"/>
          <w:lang w:val="en-US"/>
        </w:rPr>
      </w:pPr>
    </w:p>
    <w:p w14:paraId="50979742" w14:textId="77777777" w:rsidR="00CD552B" w:rsidRDefault="00CD552B" w:rsidP="00CD552B">
      <w:pPr>
        <w:jc w:val="center"/>
        <w:rPr>
          <w:rFonts w:cstheme="minorHAnsi"/>
          <w:sz w:val="18"/>
          <w:szCs w:val="18"/>
          <w:lang w:val="en-US"/>
        </w:rPr>
      </w:pPr>
    </w:p>
    <w:p w14:paraId="629292BF" w14:textId="77777777" w:rsidR="00CD552B" w:rsidRDefault="00CD552B" w:rsidP="00CD552B">
      <w:pPr>
        <w:jc w:val="center"/>
        <w:rPr>
          <w:rFonts w:cstheme="minorHAnsi"/>
          <w:sz w:val="18"/>
          <w:szCs w:val="18"/>
          <w:lang w:val="en-US"/>
        </w:rPr>
      </w:pPr>
    </w:p>
    <w:p w14:paraId="2C148613" w14:textId="77777777" w:rsidR="00CD552B" w:rsidRDefault="00CD552B" w:rsidP="00CD552B">
      <w:pPr>
        <w:jc w:val="center"/>
        <w:rPr>
          <w:rFonts w:cstheme="minorHAnsi"/>
          <w:sz w:val="18"/>
          <w:szCs w:val="18"/>
          <w:lang w:val="en-US"/>
        </w:rPr>
      </w:pPr>
    </w:p>
    <w:p w14:paraId="2A6854D4" w14:textId="77777777" w:rsidR="00CD552B" w:rsidRDefault="00CD552B" w:rsidP="00CD552B">
      <w:pPr>
        <w:jc w:val="center"/>
        <w:rPr>
          <w:rFonts w:cstheme="minorHAnsi"/>
          <w:sz w:val="18"/>
          <w:szCs w:val="18"/>
          <w:lang w:val="en-US"/>
        </w:rPr>
      </w:pPr>
    </w:p>
    <w:p w14:paraId="65AC00E1" w14:textId="77777777" w:rsidR="009713CD" w:rsidRPr="00681AF4" w:rsidRDefault="009713CD" w:rsidP="009713CD">
      <w:pPr>
        <w:jc w:val="center"/>
        <w:rPr>
          <w:rFonts w:cstheme="minorHAnsi"/>
        </w:rPr>
      </w:pPr>
      <w:commentRangeStart w:id="12"/>
      <w:commentRangeStart w:id="13"/>
      <w:r w:rsidRPr="00E23F97">
        <w:rPr>
          <w:rFonts w:cstheme="minorHAnsi"/>
          <w:noProof/>
        </w:rPr>
        <w:drawing>
          <wp:inline distT="0" distB="0" distL="0" distR="0" wp14:anchorId="5B75DA6C" wp14:editId="53493B5F">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commentRangeEnd w:id="12"/>
      <w:r>
        <w:rPr>
          <w:rStyle w:val="Rimandocommento"/>
        </w:rPr>
        <w:commentReference w:id="12"/>
      </w:r>
      <w:commentRangeEnd w:id="13"/>
      <w:r>
        <w:rPr>
          <w:rStyle w:val="Rimandocommento"/>
        </w:rPr>
        <w:commentReference w:id="13"/>
      </w:r>
    </w:p>
    <w:p w14:paraId="12AA9FF7" w14:textId="77777777" w:rsidR="009713CD" w:rsidRPr="00E23F97" w:rsidRDefault="009713CD" w:rsidP="009713CD">
      <w:pPr>
        <w:rPr>
          <w:rFonts w:cstheme="minorHAnsi"/>
          <w:b/>
          <w:bCs/>
          <w:lang w:val="en-US"/>
        </w:rPr>
      </w:pPr>
    </w:p>
    <w:p w14:paraId="36C7939C" w14:textId="0F2B3DB9" w:rsidR="009713CD" w:rsidRDefault="009713CD" w:rsidP="009713CD">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S2</w:t>
      </w:r>
      <w:r w:rsidRPr="00681AF4">
        <w:rPr>
          <w:rFonts w:cstheme="minorHAnsi"/>
          <w:sz w:val="18"/>
          <w:szCs w:val="18"/>
          <w:lang w:val="en-US"/>
        </w:rPr>
        <w:t>: </w:t>
      </w:r>
      <w:proofErr w:type="spellStart"/>
      <w:r w:rsidRPr="00681AF4">
        <w:rPr>
          <w:rFonts w:cstheme="minorHAnsi"/>
          <w:sz w:val="18"/>
          <w:szCs w:val="18"/>
          <w:lang w:val="en-US"/>
        </w:rPr>
        <w:t>Barplot</w:t>
      </w:r>
      <w:proofErr w:type="spellEnd"/>
      <w:r>
        <w:rPr>
          <w:rFonts w:cstheme="minorHAnsi"/>
          <w:sz w:val="18"/>
          <w:szCs w:val="18"/>
          <w:lang w:val="en-US"/>
        </w:rPr>
        <w:t xml:space="preserve"> and </w:t>
      </w:r>
      <w:proofErr w:type="spellStart"/>
      <w:r>
        <w:rPr>
          <w:rFonts w:cstheme="minorHAnsi"/>
          <w:sz w:val="18"/>
          <w:szCs w:val="18"/>
          <w:lang w:val="en-US"/>
        </w:rPr>
        <w:t>lineplot</w:t>
      </w:r>
      <w:proofErr w:type="spellEnd"/>
      <w:r w:rsidRPr="00681AF4">
        <w:rPr>
          <w:rFonts w:cstheme="minorHAnsi"/>
          <w:sz w:val="18"/>
          <w:szCs w:val="18"/>
          <w:lang w:val="en-US"/>
        </w:rPr>
        <w:t xml:space="preserve"> for</w:t>
      </w:r>
      <w:r>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21768916" w14:textId="77777777" w:rsidR="009713CD" w:rsidRDefault="009713CD" w:rsidP="009713CD">
      <w:pPr>
        <w:jc w:val="center"/>
        <w:rPr>
          <w:rFonts w:cstheme="minorHAnsi"/>
          <w:sz w:val="18"/>
          <w:szCs w:val="18"/>
          <w:lang w:val="en-US"/>
        </w:rPr>
      </w:pPr>
      <w:r w:rsidRPr="00681AF4">
        <w:rPr>
          <w:rFonts w:cstheme="minorHAnsi"/>
          <w:sz w:val="18"/>
          <w:szCs w:val="18"/>
          <w:lang w:val="en-US"/>
        </w:rPr>
        <w:t>(S = Suspects, I = Interacting, C = Concomitant)</w:t>
      </w:r>
      <w:r>
        <w:rPr>
          <w:rFonts w:cstheme="minorHAnsi"/>
          <w:sz w:val="18"/>
          <w:szCs w:val="18"/>
          <w:lang w:val="en-US"/>
        </w:rPr>
        <w:t>.</w:t>
      </w:r>
    </w:p>
    <w:p w14:paraId="173B0371" w14:textId="77777777" w:rsidR="00CD552B" w:rsidRDefault="00CD552B" w:rsidP="00CD552B">
      <w:pPr>
        <w:jc w:val="center"/>
        <w:rPr>
          <w:rFonts w:cstheme="minorHAnsi"/>
          <w:sz w:val="18"/>
          <w:szCs w:val="18"/>
          <w:lang w:val="en-US"/>
        </w:rPr>
      </w:pPr>
    </w:p>
    <w:p w14:paraId="4DFFBF38" w14:textId="77777777" w:rsidR="00CD552B" w:rsidRDefault="00CD552B" w:rsidP="00CD552B">
      <w:pPr>
        <w:keepNext/>
        <w:jc w:val="center"/>
      </w:pPr>
      <w:r>
        <w:rPr>
          <w:rFonts w:cstheme="minorHAnsi"/>
          <w:noProof/>
          <w:lang w:val="en-US"/>
        </w:rPr>
        <w:drawing>
          <wp:inline distT="0" distB="0" distL="0" distR="0" wp14:anchorId="2B5B851A" wp14:editId="710DF3BC">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6757B7E2" w14:textId="61305A74" w:rsidR="00CD552B" w:rsidRDefault="00CD552B" w:rsidP="00CD552B">
      <w:pPr>
        <w:pStyle w:val="Didascalia"/>
        <w:jc w:val="center"/>
        <w:rPr>
          <w:rFonts w:cstheme="minorHAnsi"/>
          <w:i w:val="0"/>
          <w:iCs w:val="0"/>
          <w:color w:val="auto"/>
          <w:lang w:val="en-US"/>
        </w:rPr>
      </w:pPr>
      <w:r w:rsidRPr="006A1A17">
        <w:rPr>
          <w:rFonts w:cstheme="minorHAnsi"/>
          <w:b/>
          <w:bCs/>
          <w:i w:val="0"/>
          <w:iCs w:val="0"/>
          <w:color w:val="auto"/>
          <w:lang w:val="en-US"/>
        </w:rPr>
        <w:t>Figure </w:t>
      </w:r>
      <w:r w:rsidR="009713CD">
        <w:rPr>
          <w:rFonts w:cstheme="minorHAnsi"/>
          <w:b/>
          <w:bCs/>
          <w:i w:val="0"/>
          <w:iCs w:val="0"/>
          <w:color w:val="auto"/>
          <w:lang w:val="en-US"/>
        </w:rPr>
        <w:t>S3</w:t>
      </w:r>
      <w:r w:rsidRPr="006A1A17">
        <w:rPr>
          <w:i w:val="0"/>
          <w:iCs w:val="0"/>
          <w:color w:val="auto"/>
          <w:lang w:val="en-US"/>
        </w:rPr>
        <w:t xml:space="preserve">: </w:t>
      </w:r>
      <w:r w:rsidRPr="006A1A17">
        <w:rPr>
          <w:rFonts w:cstheme="minorHAnsi"/>
          <w:i w:val="0"/>
          <w:iCs w:val="0"/>
          <w:color w:val="auto"/>
          <w:lang w:val="en-US"/>
        </w:rPr>
        <w:t>Most reported interacting drugs by ATC Class 1.</w:t>
      </w:r>
    </w:p>
    <w:p w14:paraId="56416D14" w14:textId="77777777" w:rsidR="00610CB6" w:rsidRPr="00610CB6" w:rsidRDefault="00610CB6" w:rsidP="00610CB6">
      <w:pPr>
        <w:rPr>
          <w:lang w:val="en-US"/>
        </w:rPr>
      </w:pPr>
    </w:p>
    <w:p w14:paraId="17411E07" w14:textId="3EBCC08E" w:rsidR="00610CB6" w:rsidRDefault="00610CB6" w:rsidP="00610CB6">
      <w:pPr>
        <w:jc w:val="center"/>
        <w:rPr>
          <w:rFonts w:cstheme="minorHAnsi"/>
          <w:sz w:val="18"/>
          <w:szCs w:val="18"/>
          <w:lang w:val="en-US"/>
        </w:rPr>
      </w:pPr>
      <w:r>
        <w:rPr>
          <w:rFonts w:cstheme="minorHAnsi"/>
          <w:b/>
          <w:bCs/>
          <w:sz w:val="18"/>
          <w:szCs w:val="18"/>
          <w:lang w:val="en-US"/>
        </w:rPr>
        <w:t xml:space="preserve">Table </w:t>
      </w:r>
      <w:r>
        <w:rPr>
          <w:rFonts w:cstheme="minorHAnsi"/>
          <w:b/>
          <w:bCs/>
          <w:sz w:val="18"/>
          <w:szCs w:val="18"/>
          <w:lang w:val="en-US"/>
        </w:rPr>
        <w:t>S2</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p>
    <w:tbl>
      <w:tblPr>
        <w:tblStyle w:val="Tabellasemplice-1"/>
        <w:tblW w:w="7364" w:type="dxa"/>
        <w:tblLook w:val="04A0" w:firstRow="1" w:lastRow="0" w:firstColumn="1" w:lastColumn="0" w:noHBand="0" w:noVBand="1"/>
      </w:tblPr>
      <w:tblGrid>
        <w:gridCol w:w="1841"/>
        <w:gridCol w:w="1841"/>
        <w:gridCol w:w="1841"/>
        <w:gridCol w:w="1841"/>
      </w:tblGrid>
      <w:tr w:rsidR="00610CB6" w:rsidRPr="00E57647" w14:paraId="4E008BFF" w14:textId="77777777" w:rsidTr="000E209D">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829C27E"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Substance</w:t>
            </w:r>
            <w:proofErr w:type="spellEnd"/>
          </w:p>
        </w:tc>
        <w:tc>
          <w:tcPr>
            <w:tcW w:w="1841" w:type="dxa"/>
            <w:noWrap/>
            <w:hideMark/>
          </w:tcPr>
          <w:p w14:paraId="35172E58"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noWrap/>
            <w:hideMark/>
          </w:tcPr>
          <w:p w14:paraId="5559C640"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noWrap/>
            <w:hideMark/>
          </w:tcPr>
          <w:p w14:paraId="70176EBF"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610CB6" w:rsidRPr="00E57647" w14:paraId="58E59916"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07A42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noWrap/>
            <w:hideMark/>
          </w:tcPr>
          <w:p w14:paraId="6E31694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noWrap/>
            <w:hideMark/>
          </w:tcPr>
          <w:p w14:paraId="78A16F7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noWrap/>
            <w:hideMark/>
          </w:tcPr>
          <w:p w14:paraId="643ED105"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610CB6" w:rsidRPr="00E57647" w14:paraId="6777B38F"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B2ECCE3"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tacrolimus</w:t>
            </w:r>
            <w:proofErr w:type="spellEnd"/>
          </w:p>
        </w:tc>
        <w:tc>
          <w:tcPr>
            <w:tcW w:w="1841" w:type="dxa"/>
            <w:noWrap/>
            <w:hideMark/>
          </w:tcPr>
          <w:p w14:paraId="4D770FE2"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noWrap/>
            <w:hideMark/>
          </w:tcPr>
          <w:p w14:paraId="6BA92ED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noWrap/>
            <w:hideMark/>
          </w:tcPr>
          <w:p w14:paraId="5476AA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610CB6" w:rsidRPr="00E57647" w14:paraId="32D321E2"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630649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acetylsalicylic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noWrap/>
            <w:hideMark/>
          </w:tcPr>
          <w:p w14:paraId="398FE76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noWrap/>
            <w:hideMark/>
          </w:tcPr>
          <w:p w14:paraId="60ADE9BB"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noWrap/>
            <w:hideMark/>
          </w:tcPr>
          <w:p w14:paraId="0AECA06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610CB6" w:rsidRPr="00E57647" w14:paraId="1493D894"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68C79BFD"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noWrap/>
            <w:hideMark/>
          </w:tcPr>
          <w:p w14:paraId="4CB81E4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noWrap/>
            <w:hideMark/>
          </w:tcPr>
          <w:p w14:paraId="4E6ECD81"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noWrap/>
            <w:hideMark/>
          </w:tcPr>
          <w:p w14:paraId="0BCEB8C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610CB6" w:rsidRPr="00E57647" w14:paraId="6A42CC0A"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E86C4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valproic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noWrap/>
            <w:hideMark/>
          </w:tcPr>
          <w:p w14:paraId="1D8E905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noWrap/>
            <w:hideMark/>
          </w:tcPr>
          <w:p w14:paraId="014474C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noWrap/>
            <w:hideMark/>
          </w:tcPr>
          <w:p w14:paraId="3A40FD5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610CB6" w:rsidRPr="00E57647" w14:paraId="1EEE502A"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F9A891B"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rivaroxaban</w:t>
            </w:r>
            <w:proofErr w:type="spellEnd"/>
          </w:p>
        </w:tc>
        <w:tc>
          <w:tcPr>
            <w:tcW w:w="1841" w:type="dxa"/>
            <w:noWrap/>
            <w:hideMark/>
          </w:tcPr>
          <w:p w14:paraId="068A92C0"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noWrap/>
            <w:hideMark/>
          </w:tcPr>
          <w:p w14:paraId="0D2C7D3C"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noWrap/>
            <w:hideMark/>
          </w:tcPr>
          <w:p w14:paraId="7ECD241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610CB6" w:rsidRPr="00E57647" w14:paraId="23D0A4D6"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860B96"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paracetamol</w:t>
            </w:r>
            <w:proofErr w:type="spellEnd"/>
          </w:p>
        </w:tc>
        <w:tc>
          <w:tcPr>
            <w:tcW w:w="1841" w:type="dxa"/>
            <w:noWrap/>
            <w:hideMark/>
          </w:tcPr>
          <w:p w14:paraId="2C775967"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noWrap/>
            <w:hideMark/>
          </w:tcPr>
          <w:p w14:paraId="79AD8B1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noWrap/>
            <w:hideMark/>
          </w:tcPr>
          <w:p w14:paraId="11BD3CC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610CB6" w:rsidRPr="00E57647" w14:paraId="1D242065"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6506EBA"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noWrap/>
            <w:hideMark/>
          </w:tcPr>
          <w:p w14:paraId="26B485E7"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noWrap/>
            <w:hideMark/>
          </w:tcPr>
          <w:p w14:paraId="7681A87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728A3E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610CB6" w:rsidRPr="00E57647" w14:paraId="7B8BA45E"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DFB8FDF"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clozapine</w:t>
            </w:r>
            <w:proofErr w:type="spellEnd"/>
          </w:p>
        </w:tc>
        <w:tc>
          <w:tcPr>
            <w:tcW w:w="1841" w:type="dxa"/>
            <w:noWrap/>
            <w:hideMark/>
          </w:tcPr>
          <w:p w14:paraId="06CB14F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noWrap/>
            <w:hideMark/>
          </w:tcPr>
          <w:p w14:paraId="37EEF42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51897F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610CB6" w:rsidRPr="00E57647" w14:paraId="25F4D6F1" w14:textId="77777777" w:rsidTr="000E209D">
        <w:trPr>
          <w:trHeight w:val="250"/>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2D93B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noWrap/>
            <w:hideMark/>
          </w:tcPr>
          <w:p w14:paraId="6A88F7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noWrap/>
            <w:hideMark/>
          </w:tcPr>
          <w:p w14:paraId="238BB46E"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noWrap/>
            <w:hideMark/>
          </w:tcPr>
          <w:p w14:paraId="4195AC0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3CE6ABF3" w14:textId="77777777" w:rsidR="00610CB6" w:rsidRPr="00681AF4" w:rsidRDefault="00610CB6" w:rsidP="00610CB6">
      <w:pPr>
        <w:rPr>
          <w:rFonts w:cstheme="minorHAnsi"/>
          <w:sz w:val="18"/>
          <w:szCs w:val="18"/>
          <w:lang w:val="en-US"/>
        </w:rPr>
      </w:pPr>
    </w:p>
    <w:p w14:paraId="28B3FF8B" w14:textId="77777777" w:rsidR="000A1FC2" w:rsidRPr="00E23F97" w:rsidRDefault="000A1FC2" w:rsidP="000A1FC2">
      <w:pPr>
        <w:rPr>
          <w:rFonts w:cstheme="minorHAnsi"/>
          <w:sz w:val="18"/>
          <w:szCs w:val="18"/>
          <w:lang w:val="en-US"/>
        </w:rPr>
      </w:pPr>
    </w:p>
    <w:p w14:paraId="63AC5B85" w14:textId="268D9BCB" w:rsidR="000A1FC2" w:rsidRDefault="000A1FC2" w:rsidP="000A1FC2">
      <w:pPr>
        <w:jc w:val="center"/>
        <w:rPr>
          <w:rFonts w:cstheme="minorHAnsi"/>
          <w:sz w:val="18"/>
          <w:szCs w:val="18"/>
          <w:lang w:val="en-US"/>
        </w:rPr>
      </w:pPr>
      <w:r>
        <w:rPr>
          <w:rFonts w:cstheme="minorHAnsi"/>
          <w:b/>
          <w:bCs/>
          <w:lang w:val="en-US"/>
        </w:rPr>
        <w:t xml:space="preserve">Table </w:t>
      </w:r>
      <w:r>
        <w:rPr>
          <w:rFonts w:cstheme="minorHAnsi"/>
          <w:b/>
          <w:bCs/>
          <w:lang w:val="en-US"/>
        </w:rPr>
        <w:t>S3</w:t>
      </w:r>
      <w:r>
        <w:rPr>
          <w:rFonts w:cstheme="minorHAnsi"/>
          <w:lang w:val="en-US"/>
        </w:rPr>
        <w:t xml:space="preserve">: Most reported ADRs for interacting drugs. </w:t>
      </w:r>
    </w:p>
    <w:tbl>
      <w:tblPr>
        <w:tblStyle w:val="Tabellasemplice-1"/>
        <w:tblW w:w="4865" w:type="dxa"/>
        <w:tblLook w:val="04A0" w:firstRow="1" w:lastRow="0" w:firstColumn="1" w:lastColumn="0" w:noHBand="0" w:noVBand="1"/>
      </w:tblPr>
      <w:tblGrid>
        <w:gridCol w:w="3862"/>
        <w:gridCol w:w="1003"/>
      </w:tblGrid>
      <w:tr w:rsidR="000A1FC2" w:rsidRPr="007E0B09" w14:paraId="068CFE9A" w14:textId="77777777" w:rsidTr="000E209D">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63FDFD8"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Reac</w:t>
            </w:r>
            <w:proofErr w:type="spellEnd"/>
          </w:p>
        </w:tc>
        <w:tc>
          <w:tcPr>
            <w:tcW w:w="1003" w:type="dxa"/>
            <w:noWrap/>
            <w:hideMark/>
          </w:tcPr>
          <w:p w14:paraId="3B7B5C34" w14:textId="77777777" w:rsidR="000A1FC2" w:rsidRPr="007E0B09" w:rsidRDefault="000A1FC2" w:rsidP="00E061E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0A1FC2" w:rsidRPr="007E0B09" w14:paraId="1BFDD62F"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A1006E6"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drug</w:t>
            </w:r>
            <w:proofErr w:type="spellEnd"/>
            <w:r w:rsidRPr="007E0B09">
              <w:rPr>
                <w:rFonts w:ascii="Calibri" w:eastAsia="Times New Roman" w:hAnsi="Calibri" w:cs="Calibri"/>
                <w:color w:val="000000"/>
                <w:kern w:val="0"/>
                <w:sz w:val="18"/>
                <w:szCs w:val="18"/>
                <w:lang w:eastAsia="it-IT"/>
                <w14:ligatures w14:val="none"/>
              </w:rPr>
              <w:t xml:space="preserve"> interaction</w:t>
            </w:r>
          </w:p>
        </w:tc>
        <w:tc>
          <w:tcPr>
            <w:tcW w:w="1003" w:type="dxa"/>
            <w:noWrap/>
            <w:hideMark/>
          </w:tcPr>
          <w:p w14:paraId="03E5A529"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0A1FC2" w:rsidRPr="007E0B09" w14:paraId="48BAF521"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740E9D11"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toxicity</w:t>
            </w:r>
            <w:proofErr w:type="spellEnd"/>
            <w:r w:rsidRPr="007E0B09">
              <w:rPr>
                <w:rFonts w:ascii="Calibri" w:eastAsia="Times New Roman" w:hAnsi="Calibri" w:cs="Calibri"/>
                <w:color w:val="000000"/>
                <w:kern w:val="0"/>
                <w:sz w:val="18"/>
                <w:szCs w:val="18"/>
                <w:lang w:eastAsia="it-IT"/>
                <w14:ligatures w14:val="none"/>
              </w:rPr>
              <w:t xml:space="preserve"> to </w:t>
            </w:r>
            <w:proofErr w:type="spellStart"/>
            <w:r w:rsidRPr="007E0B09">
              <w:rPr>
                <w:rFonts w:ascii="Calibri" w:eastAsia="Times New Roman" w:hAnsi="Calibri" w:cs="Calibri"/>
                <w:color w:val="000000"/>
                <w:kern w:val="0"/>
                <w:sz w:val="18"/>
                <w:szCs w:val="18"/>
                <w:lang w:eastAsia="it-IT"/>
                <w14:ligatures w14:val="none"/>
              </w:rPr>
              <w:t>various</w:t>
            </w:r>
            <w:proofErr w:type="spellEnd"/>
            <w:r w:rsidRPr="007E0B09">
              <w:rPr>
                <w:rFonts w:ascii="Calibri" w:eastAsia="Times New Roman" w:hAnsi="Calibri" w:cs="Calibri"/>
                <w:color w:val="000000"/>
                <w:kern w:val="0"/>
                <w:sz w:val="18"/>
                <w:szCs w:val="18"/>
                <w:lang w:eastAsia="it-IT"/>
                <w14:ligatures w14:val="none"/>
              </w:rPr>
              <w:t xml:space="preserve"> agents</w:t>
            </w:r>
          </w:p>
        </w:tc>
        <w:tc>
          <w:tcPr>
            <w:tcW w:w="1003" w:type="dxa"/>
            <w:noWrap/>
            <w:hideMark/>
          </w:tcPr>
          <w:p w14:paraId="6FAC86C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0A1FC2" w:rsidRPr="007E0B09" w14:paraId="12B6A6D4"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75ACA6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 xml:space="preserve">acute </w:t>
            </w:r>
            <w:proofErr w:type="spellStart"/>
            <w:r w:rsidRPr="007E0B09">
              <w:rPr>
                <w:rFonts w:ascii="Calibri" w:eastAsia="Times New Roman" w:hAnsi="Calibri" w:cs="Calibri"/>
                <w:color w:val="000000"/>
                <w:kern w:val="0"/>
                <w:sz w:val="18"/>
                <w:szCs w:val="18"/>
                <w:lang w:eastAsia="it-IT"/>
                <w14:ligatures w14:val="none"/>
              </w:rPr>
              <w:t>kidney</w:t>
            </w:r>
            <w:proofErr w:type="spellEnd"/>
            <w:r w:rsidRPr="007E0B09">
              <w:rPr>
                <w:rFonts w:ascii="Calibri" w:eastAsia="Times New Roman" w:hAnsi="Calibri" w:cs="Calibri"/>
                <w:color w:val="000000"/>
                <w:kern w:val="0"/>
                <w:sz w:val="18"/>
                <w:szCs w:val="18"/>
                <w:lang w:eastAsia="it-IT"/>
                <w14:ligatures w14:val="none"/>
              </w:rPr>
              <w:t xml:space="preserve"> </w:t>
            </w:r>
            <w:proofErr w:type="spellStart"/>
            <w:r w:rsidRPr="007E0B09">
              <w:rPr>
                <w:rFonts w:ascii="Calibri" w:eastAsia="Times New Roman" w:hAnsi="Calibri" w:cs="Calibri"/>
                <w:color w:val="000000"/>
                <w:kern w:val="0"/>
                <w:sz w:val="18"/>
                <w:szCs w:val="18"/>
                <w:lang w:eastAsia="it-IT"/>
                <w14:ligatures w14:val="none"/>
              </w:rPr>
              <w:t>injury</w:t>
            </w:r>
            <w:proofErr w:type="spellEnd"/>
          </w:p>
        </w:tc>
        <w:tc>
          <w:tcPr>
            <w:tcW w:w="1003" w:type="dxa"/>
            <w:noWrap/>
            <w:hideMark/>
          </w:tcPr>
          <w:p w14:paraId="0114B6D4"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0A1FC2" w:rsidRPr="007E0B09" w14:paraId="1BE0246A"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42AD542" w14:textId="77777777" w:rsidR="000A1FC2" w:rsidRPr="007E0B09" w:rsidRDefault="000A1FC2" w:rsidP="00E061E0">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noWrap/>
            <w:hideMark/>
          </w:tcPr>
          <w:p w14:paraId="7A43F377"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0A1FC2" w:rsidRPr="007E0B09" w14:paraId="71A4144E"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0E1C244"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noWrap/>
            <w:hideMark/>
          </w:tcPr>
          <w:p w14:paraId="6FE65051"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0A1FC2" w:rsidRPr="007E0B09" w14:paraId="52750DE9"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EABFAD5"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drug</w:t>
            </w:r>
            <w:proofErr w:type="spellEnd"/>
            <w:r w:rsidRPr="007E0B09">
              <w:rPr>
                <w:rFonts w:ascii="Calibri" w:eastAsia="Times New Roman" w:hAnsi="Calibri" w:cs="Calibri"/>
                <w:color w:val="000000"/>
                <w:kern w:val="0"/>
                <w:sz w:val="18"/>
                <w:szCs w:val="18"/>
                <w:lang w:eastAsia="it-IT"/>
                <w14:ligatures w14:val="none"/>
              </w:rPr>
              <w:t xml:space="preserve"> </w:t>
            </w:r>
            <w:proofErr w:type="spellStart"/>
            <w:r w:rsidRPr="007E0B09">
              <w:rPr>
                <w:rFonts w:ascii="Calibri" w:eastAsia="Times New Roman" w:hAnsi="Calibri" w:cs="Calibri"/>
                <w:color w:val="000000"/>
                <w:kern w:val="0"/>
                <w:sz w:val="18"/>
                <w:szCs w:val="18"/>
                <w:lang w:eastAsia="it-IT"/>
                <w14:ligatures w14:val="none"/>
              </w:rPr>
              <w:t>ineffective</w:t>
            </w:r>
            <w:proofErr w:type="spellEnd"/>
          </w:p>
        </w:tc>
        <w:tc>
          <w:tcPr>
            <w:tcW w:w="1003" w:type="dxa"/>
            <w:noWrap/>
            <w:hideMark/>
          </w:tcPr>
          <w:p w14:paraId="66C2990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0A1FC2" w:rsidRPr="007E0B09" w14:paraId="321D7C46"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FA38D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noWrap/>
            <w:hideMark/>
          </w:tcPr>
          <w:p w14:paraId="706D748F"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0A1FC2" w:rsidRPr="007E0B09" w14:paraId="604F7D0B"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03559A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dizziness</w:t>
            </w:r>
            <w:proofErr w:type="spellEnd"/>
          </w:p>
        </w:tc>
        <w:tc>
          <w:tcPr>
            <w:tcW w:w="1003" w:type="dxa"/>
            <w:noWrap/>
            <w:hideMark/>
          </w:tcPr>
          <w:p w14:paraId="09BE304C"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0A1FC2" w:rsidRPr="007E0B09" w14:paraId="7E7413DB"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47CF9F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noWrap/>
            <w:hideMark/>
          </w:tcPr>
          <w:p w14:paraId="298F6DCD"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0A1FC2" w:rsidRPr="007E0B09" w14:paraId="7AED6490" w14:textId="77777777" w:rsidTr="000E209D">
        <w:trPr>
          <w:trHeight w:val="270"/>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62AB6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 xml:space="preserve">international </w:t>
            </w:r>
            <w:proofErr w:type="spellStart"/>
            <w:r w:rsidRPr="007E0B09">
              <w:rPr>
                <w:rFonts w:ascii="Calibri" w:eastAsia="Times New Roman" w:hAnsi="Calibri" w:cs="Calibri"/>
                <w:color w:val="000000"/>
                <w:kern w:val="0"/>
                <w:sz w:val="18"/>
                <w:szCs w:val="18"/>
                <w:lang w:eastAsia="it-IT"/>
                <w14:ligatures w14:val="none"/>
              </w:rPr>
              <w:t>normalised</w:t>
            </w:r>
            <w:proofErr w:type="spellEnd"/>
            <w:r w:rsidRPr="007E0B09">
              <w:rPr>
                <w:rFonts w:ascii="Calibri" w:eastAsia="Times New Roman" w:hAnsi="Calibri" w:cs="Calibri"/>
                <w:color w:val="000000"/>
                <w:kern w:val="0"/>
                <w:sz w:val="18"/>
                <w:szCs w:val="18"/>
                <w:lang w:eastAsia="it-IT"/>
                <w14:ligatures w14:val="none"/>
              </w:rPr>
              <w:t xml:space="preserve"> ratio </w:t>
            </w:r>
            <w:proofErr w:type="spellStart"/>
            <w:r w:rsidRPr="007E0B09">
              <w:rPr>
                <w:rFonts w:ascii="Calibri" w:eastAsia="Times New Roman" w:hAnsi="Calibri" w:cs="Calibri"/>
                <w:color w:val="000000"/>
                <w:kern w:val="0"/>
                <w:sz w:val="18"/>
                <w:szCs w:val="18"/>
                <w:lang w:eastAsia="it-IT"/>
                <w14:ligatures w14:val="none"/>
              </w:rPr>
              <w:t>increased</w:t>
            </w:r>
            <w:proofErr w:type="spellEnd"/>
          </w:p>
        </w:tc>
        <w:tc>
          <w:tcPr>
            <w:tcW w:w="1003" w:type="dxa"/>
            <w:noWrap/>
            <w:hideMark/>
          </w:tcPr>
          <w:p w14:paraId="6F9D26FB"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0037F269" w14:textId="77777777" w:rsidR="000A1FC2" w:rsidRPr="00E57647" w:rsidRDefault="000A1FC2" w:rsidP="000A1FC2">
      <w:pPr>
        <w:jc w:val="center"/>
        <w:rPr>
          <w:rFonts w:cstheme="minorHAnsi"/>
          <w:sz w:val="18"/>
          <w:szCs w:val="18"/>
          <w:lang w:val="en-US"/>
        </w:rPr>
      </w:pPr>
    </w:p>
    <w:p w14:paraId="3554676A" w14:textId="7A285C4D" w:rsidR="000A1FC2" w:rsidRPr="00681AF4" w:rsidRDefault="000A1FC2" w:rsidP="000A1FC2">
      <w:pPr>
        <w:jc w:val="center"/>
        <w:rPr>
          <w:rFonts w:cstheme="minorHAnsi"/>
          <w:sz w:val="18"/>
          <w:szCs w:val="18"/>
          <w:lang w:val="en-US"/>
        </w:rPr>
      </w:pPr>
      <w:r>
        <w:rPr>
          <w:rFonts w:cstheme="minorHAnsi"/>
          <w:b/>
          <w:bCs/>
          <w:sz w:val="18"/>
          <w:szCs w:val="18"/>
          <w:lang w:val="en-US"/>
        </w:rPr>
        <w:t xml:space="preserve">Table S4: </w:t>
      </w:r>
      <w:r w:rsidRPr="000A1FC2">
        <w:rPr>
          <w:rFonts w:cstheme="minorHAnsi"/>
          <w:sz w:val="18"/>
          <w:szCs w:val="18"/>
          <w:lang w:val="en-US"/>
        </w:rPr>
        <w:t>Most reported indications for most reported interacting drugs</w:t>
      </w:r>
      <w:r w:rsidRPr="000A1FC2">
        <w:rPr>
          <w:rFonts w:cstheme="minorHAnsi"/>
          <w:sz w:val="18"/>
          <w:szCs w:val="18"/>
          <w:lang w:val="en-US"/>
        </w:rPr>
        <w:t>.</w:t>
      </w:r>
    </w:p>
    <w:tbl>
      <w:tblPr>
        <w:tblStyle w:val="Tabellasemplice-1"/>
        <w:tblW w:w="5400" w:type="dxa"/>
        <w:tblLook w:val="04A0" w:firstRow="1" w:lastRow="0" w:firstColumn="1" w:lastColumn="0" w:noHBand="0" w:noVBand="1"/>
      </w:tblPr>
      <w:tblGrid>
        <w:gridCol w:w="4200"/>
        <w:gridCol w:w="1200"/>
      </w:tblGrid>
      <w:tr w:rsidR="000A1FC2" w:rsidRPr="006E37AD" w14:paraId="586ADE99"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2102A33" w14:textId="77777777" w:rsidR="000A1FC2" w:rsidRPr="006E37AD" w:rsidRDefault="000A1FC2" w:rsidP="00E061E0">
            <w:pPr>
              <w:rPr>
                <w:rFonts w:eastAsia="Times New Roman" w:cstheme="minorHAnsi"/>
                <w:b w:val="0"/>
                <w:bCs w:val="0"/>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Indication</w:t>
            </w:r>
            <w:proofErr w:type="spellEnd"/>
          </w:p>
        </w:tc>
        <w:tc>
          <w:tcPr>
            <w:tcW w:w="1200" w:type="dxa"/>
            <w:noWrap/>
            <w:hideMark/>
          </w:tcPr>
          <w:p w14:paraId="412F8E17" w14:textId="77777777" w:rsidR="000A1FC2" w:rsidRPr="006E37AD" w:rsidRDefault="000A1FC2" w:rsidP="00E061E0">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N</w:t>
            </w:r>
          </w:p>
        </w:tc>
      </w:tr>
      <w:tr w:rsidR="000A1FC2" w:rsidRPr="006E37AD" w14:paraId="3E4BADAD"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6EA870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0A1FC2" w:rsidRPr="006E37AD" w14:paraId="061DD038"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852A946"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atrial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fibrillation</w:t>
            </w:r>
            <w:proofErr w:type="spellEnd"/>
          </w:p>
        </w:tc>
        <w:tc>
          <w:tcPr>
            <w:tcW w:w="1200" w:type="dxa"/>
            <w:noWrap/>
            <w:hideMark/>
          </w:tcPr>
          <w:p w14:paraId="1634E40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0A1FC2" w:rsidRPr="006E37AD" w14:paraId="62791F5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0C9B3BC"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anticoagulant</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15010067"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498A188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BB562F1"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A192D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F012669"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1DC6450"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tacrolimus</w:t>
            </w:r>
            <w:proofErr w:type="spellEnd"/>
          </w:p>
        </w:tc>
      </w:tr>
      <w:tr w:rsidR="000A1FC2" w:rsidRPr="006E37AD" w14:paraId="7539BDF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2B395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immunosuppressant</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drug</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2743F5C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0A1FC2" w:rsidRPr="006E37AD" w14:paraId="1AF4BF69"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38CC26"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renal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transplant</w:t>
            </w:r>
            <w:proofErr w:type="spellEnd"/>
          </w:p>
        </w:tc>
        <w:tc>
          <w:tcPr>
            <w:tcW w:w="1200" w:type="dxa"/>
            <w:noWrap/>
            <w:hideMark/>
          </w:tcPr>
          <w:p w14:paraId="74FCA28C"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23002E19"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5FDE0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immunosuppression</w:t>
            </w:r>
            <w:proofErr w:type="spellEnd"/>
          </w:p>
        </w:tc>
        <w:tc>
          <w:tcPr>
            <w:tcW w:w="1200" w:type="dxa"/>
            <w:noWrap/>
            <w:hideMark/>
          </w:tcPr>
          <w:p w14:paraId="0AD4DBC8"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512D1B98"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8F52F86"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acetylsalicylic</w:t>
            </w:r>
            <w:proofErr w:type="spellEnd"/>
            <w:r w:rsidRPr="006E37AD">
              <w:rPr>
                <w:rFonts w:eastAsia="Times New Roman" w:cstheme="minorHAnsi"/>
                <w:i/>
                <w:iCs/>
                <w:color w:val="000000"/>
                <w:kern w:val="0"/>
                <w:sz w:val="18"/>
                <w:szCs w:val="18"/>
                <w:lang w:eastAsia="it-IT"/>
                <w14:ligatures w14:val="none"/>
              </w:rPr>
              <w:t xml:space="preserve"> acid</w:t>
            </w:r>
          </w:p>
        </w:tc>
      </w:tr>
      <w:tr w:rsidR="000A1FC2" w:rsidRPr="006E37AD" w14:paraId="0D9A31C4"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A886FFC"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6F3CE13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0A1FC2" w:rsidRPr="006E37AD" w14:paraId="40C27423"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F73D3B0"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antiplatelet</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498CFC93"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0A1FC2" w:rsidRPr="006E37AD" w14:paraId="20D8A08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EEE294B"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myocardial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ischaemia</w:t>
            </w:r>
            <w:proofErr w:type="spellEnd"/>
          </w:p>
        </w:tc>
        <w:tc>
          <w:tcPr>
            <w:tcW w:w="1200" w:type="dxa"/>
            <w:noWrap/>
            <w:hideMark/>
          </w:tcPr>
          <w:p w14:paraId="11B3267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0ABF14B1"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3193B622"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0A1FC2" w:rsidRPr="006E37AD" w14:paraId="3AD4A0B9"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F8971B6"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36DC41C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0A1FC2" w:rsidRPr="006E37AD" w14:paraId="43F5764C"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A26B7D8"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bipolar</w:t>
            </w:r>
            <w:proofErr w:type="spellEnd"/>
            <w:r w:rsidRPr="006E37AD">
              <w:rPr>
                <w:rFonts w:eastAsia="Times New Roman" w:cstheme="minorHAnsi"/>
                <w:color w:val="000000"/>
                <w:kern w:val="0"/>
                <w:sz w:val="18"/>
                <w:szCs w:val="18"/>
                <w:lang w:eastAsia="it-IT"/>
                <w14:ligatures w14:val="none"/>
              </w:rPr>
              <w:t xml:space="preserve"> disorder</w:t>
            </w:r>
          </w:p>
        </w:tc>
        <w:tc>
          <w:tcPr>
            <w:tcW w:w="1200" w:type="dxa"/>
            <w:noWrap/>
            <w:hideMark/>
          </w:tcPr>
          <w:p w14:paraId="0A679CC2"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0665412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C827D0"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schizophrenia</w:t>
            </w:r>
            <w:proofErr w:type="spellEnd"/>
          </w:p>
        </w:tc>
        <w:tc>
          <w:tcPr>
            <w:tcW w:w="1200" w:type="dxa"/>
            <w:noWrap/>
            <w:hideMark/>
          </w:tcPr>
          <w:p w14:paraId="2BAC271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5648CC78"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75804E4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valproic</w:t>
            </w:r>
            <w:proofErr w:type="spellEnd"/>
            <w:r w:rsidRPr="006E37AD">
              <w:rPr>
                <w:rFonts w:eastAsia="Times New Roman" w:cstheme="minorHAnsi"/>
                <w:i/>
                <w:iCs/>
                <w:color w:val="000000"/>
                <w:kern w:val="0"/>
                <w:sz w:val="18"/>
                <w:szCs w:val="18"/>
                <w:lang w:eastAsia="it-IT"/>
                <w14:ligatures w14:val="none"/>
              </w:rPr>
              <w:t xml:space="preserve"> acid</w:t>
            </w:r>
          </w:p>
        </w:tc>
      </w:tr>
      <w:tr w:rsidR="000A1FC2" w:rsidRPr="006E37AD" w14:paraId="726D5F26"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1D8F208"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epilepsy</w:t>
            </w:r>
            <w:proofErr w:type="spellEnd"/>
          </w:p>
        </w:tc>
        <w:tc>
          <w:tcPr>
            <w:tcW w:w="1200" w:type="dxa"/>
            <w:noWrap/>
            <w:hideMark/>
          </w:tcPr>
          <w:p w14:paraId="3AC9FFF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30251405"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8E82C63"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2DFBCE46"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0A1FC2" w:rsidRPr="006E37AD" w14:paraId="06AE719F"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97DCD5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seizure</w:t>
            </w:r>
            <w:proofErr w:type="spellEnd"/>
          </w:p>
        </w:tc>
        <w:tc>
          <w:tcPr>
            <w:tcW w:w="1200" w:type="dxa"/>
            <w:noWrap/>
            <w:hideMark/>
          </w:tcPr>
          <w:p w14:paraId="0A3AA3E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0A1FC2" w:rsidRPr="006E37AD" w14:paraId="384D766A"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D4983A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rivaroxaban</w:t>
            </w:r>
            <w:proofErr w:type="spellEnd"/>
          </w:p>
        </w:tc>
      </w:tr>
      <w:tr w:rsidR="000A1FC2" w:rsidRPr="006E37AD" w14:paraId="07975CD8"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EC4900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atrial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fibrillation</w:t>
            </w:r>
            <w:proofErr w:type="spellEnd"/>
          </w:p>
        </w:tc>
        <w:tc>
          <w:tcPr>
            <w:tcW w:w="1200" w:type="dxa"/>
            <w:noWrap/>
            <w:hideMark/>
          </w:tcPr>
          <w:p w14:paraId="25D56BD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0A1FC2" w:rsidRPr="006E37AD" w14:paraId="6516244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4D18B5B"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thrombosis</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prophylaxis</w:t>
            </w:r>
            <w:proofErr w:type="spellEnd"/>
          </w:p>
        </w:tc>
        <w:tc>
          <w:tcPr>
            <w:tcW w:w="1200" w:type="dxa"/>
            <w:noWrap/>
            <w:hideMark/>
          </w:tcPr>
          <w:p w14:paraId="05DC077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0A1FC2" w:rsidRPr="006E37AD" w14:paraId="67C80E4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D7BD5A0"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cerebrovascular</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accident</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prophylaxis</w:t>
            </w:r>
            <w:proofErr w:type="spellEnd"/>
          </w:p>
        </w:tc>
        <w:tc>
          <w:tcPr>
            <w:tcW w:w="1200" w:type="dxa"/>
            <w:noWrap/>
            <w:hideMark/>
          </w:tcPr>
          <w:p w14:paraId="32BF165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0A1FC2" w:rsidRPr="006E37AD" w14:paraId="2BF3197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00D95088"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paracetamol</w:t>
            </w:r>
            <w:proofErr w:type="spellEnd"/>
          </w:p>
        </w:tc>
      </w:tr>
      <w:tr w:rsidR="000A1FC2" w:rsidRPr="006E37AD" w14:paraId="316D2158"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825D76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4EC6887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0A1FC2" w:rsidRPr="006E37AD" w14:paraId="73EF1908"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2A4F74C"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pain</w:t>
            </w:r>
            <w:proofErr w:type="spellEnd"/>
          </w:p>
        </w:tc>
        <w:tc>
          <w:tcPr>
            <w:tcW w:w="1200" w:type="dxa"/>
            <w:noWrap/>
            <w:hideMark/>
          </w:tcPr>
          <w:p w14:paraId="4DAFFFA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0A1FC2" w:rsidRPr="006E37AD" w14:paraId="66280CE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6A03BAC"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depression</w:t>
            </w:r>
            <w:proofErr w:type="spellEnd"/>
          </w:p>
        </w:tc>
        <w:tc>
          <w:tcPr>
            <w:tcW w:w="1200" w:type="dxa"/>
            <w:noWrap/>
            <w:hideMark/>
          </w:tcPr>
          <w:p w14:paraId="3C1E0163"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1EB31A82"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2982EC61"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0A1FC2" w:rsidRPr="006E37AD" w14:paraId="24415AA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80CBBD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hiv</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infection</w:t>
            </w:r>
            <w:proofErr w:type="spellEnd"/>
          </w:p>
        </w:tc>
        <w:tc>
          <w:tcPr>
            <w:tcW w:w="1200" w:type="dxa"/>
            <w:noWrap/>
            <w:hideMark/>
          </w:tcPr>
          <w:p w14:paraId="7B8E7C3E"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6449F1D1"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A3E6897"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antiretroviral</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473F5919"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0A1FC2" w:rsidRPr="006E37AD" w14:paraId="62838BC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3CEC1AF"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exposure</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during</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pregnancy</w:t>
            </w:r>
            <w:proofErr w:type="spellEnd"/>
          </w:p>
        </w:tc>
        <w:tc>
          <w:tcPr>
            <w:tcW w:w="1200" w:type="dxa"/>
            <w:noWrap/>
            <w:hideMark/>
          </w:tcPr>
          <w:p w14:paraId="2DE9197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0A1FC2" w:rsidRPr="006E37AD" w14:paraId="57B41F9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B953F8E"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clozapine</w:t>
            </w:r>
            <w:proofErr w:type="spellEnd"/>
          </w:p>
        </w:tc>
      </w:tr>
      <w:tr w:rsidR="000A1FC2" w:rsidRPr="006E37AD" w14:paraId="7BC0071C"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42E0C7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schizophrenia</w:t>
            </w:r>
            <w:proofErr w:type="spellEnd"/>
          </w:p>
        </w:tc>
        <w:tc>
          <w:tcPr>
            <w:tcW w:w="1200" w:type="dxa"/>
            <w:noWrap/>
            <w:hideMark/>
          </w:tcPr>
          <w:p w14:paraId="65A1658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0A1FC2" w:rsidRPr="006E37AD" w14:paraId="3FDA04C5"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0DDCA0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schizoaffective</w:t>
            </w:r>
            <w:proofErr w:type="spellEnd"/>
            <w:r w:rsidRPr="006E37AD">
              <w:rPr>
                <w:rFonts w:eastAsia="Times New Roman" w:cstheme="minorHAnsi"/>
                <w:color w:val="000000"/>
                <w:kern w:val="0"/>
                <w:sz w:val="18"/>
                <w:szCs w:val="18"/>
                <w:lang w:eastAsia="it-IT"/>
                <w14:ligatures w14:val="none"/>
              </w:rPr>
              <w:t xml:space="preserve"> disorder</w:t>
            </w:r>
          </w:p>
        </w:tc>
        <w:tc>
          <w:tcPr>
            <w:tcW w:w="1200" w:type="dxa"/>
            <w:noWrap/>
            <w:hideMark/>
          </w:tcPr>
          <w:p w14:paraId="279CA7B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3478F212"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9F5E0B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BBB76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46EA7E49"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EEB60BA"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0A1FC2" w:rsidRPr="006E37AD" w14:paraId="343DD94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CFB91A2"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hypertension</w:t>
            </w:r>
            <w:proofErr w:type="spellEnd"/>
          </w:p>
        </w:tc>
        <w:tc>
          <w:tcPr>
            <w:tcW w:w="1200" w:type="dxa"/>
            <w:noWrap/>
            <w:hideMark/>
          </w:tcPr>
          <w:p w14:paraId="4A0EC8E5"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9969B9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C440D8"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AF87B1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6C3570EB" w14:textId="77777777" w:rsidTr="000E209D">
        <w:trPr>
          <w:trHeight w:val="315"/>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1DBA3D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cardiac</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failure</w:t>
            </w:r>
            <w:proofErr w:type="spellEnd"/>
          </w:p>
        </w:tc>
        <w:tc>
          <w:tcPr>
            <w:tcW w:w="1200" w:type="dxa"/>
            <w:noWrap/>
            <w:hideMark/>
          </w:tcPr>
          <w:p w14:paraId="1229E4A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939E58D" w14:textId="77777777" w:rsidR="000A1FC2" w:rsidRPr="00681AF4" w:rsidRDefault="000A1FC2" w:rsidP="000A1FC2">
      <w:pPr>
        <w:rPr>
          <w:rFonts w:cstheme="minorHAnsi"/>
          <w:sz w:val="18"/>
          <w:szCs w:val="18"/>
          <w:lang w:val="en-US"/>
        </w:rPr>
      </w:pPr>
      <w:r w:rsidRPr="00681AF4">
        <w:rPr>
          <w:rFonts w:cstheme="minorHAnsi"/>
          <w:sz w:val="18"/>
          <w:szCs w:val="18"/>
          <w:lang w:val="en-US"/>
        </w:rPr>
        <w:t> </w:t>
      </w:r>
    </w:p>
    <w:p w14:paraId="402D6908" w14:textId="77777777" w:rsidR="00CD552B" w:rsidRPr="000A1FC2" w:rsidRDefault="00CD552B" w:rsidP="00CD552B">
      <w:pPr>
        <w:rPr>
          <w:rFonts w:cstheme="minorHAnsi"/>
          <w:lang w:val="en-US"/>
        </w:rPr>
      </w:pPr>
    </w:p>
    <w:p w14:paraId="51EFB7C0" w14:textId="77777777" w:rsidR="00CD552B" w:rsidRPr="00681AF4" w:rsidRDefault="00CD552B" w:rsidP="00CD552B">
      <w:pPr>
        <w:jc w:val="center"/>
        <w:rPr>
          <w:rFonts w:cstheme="minorHAnsi"/>
        </w:rPr>
      </w:pPr>
      <w:r w:rsidRPr="00E23F97">
        <w:rPr>
          <w:rFonts w:cstheme="minorHAnsi"/>
          <w:noProof/>
        </w:rPr>
        <w:drawing>
          <wp:inline distT="0" distB="0" distL="0" distR="0" wp14:anchorId="77C717A4" wp14:editId="2BE2DB9A">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74692FF1" w14:textId="77777777" w:rsidR="00CD552B" w:rsidRPr="00681AF4" w:rsidRDefault="00CD552B" w:rsidP="00CD552B">
      <w:pPr>
        <w:rPr>
          <w:rFonts w:cstheme="minorHAnsi"/>
          <w:lang w:val="en-US"/>
        </w:rPr>
      </w:pPr>
      <w:r w:rsidRPr="00681AF4">
        <w:rPr>
          <w:rFonts w:cstheme="minorHAnsi"/>
          <w:lang w:val="en-US"/>
        </w:rPr>
        <w:t> </w:t>
      </w:r>
    </w:p>
    <w:p w14:paraId="02611FAC" w14:textId="77777777" w:rsidR="00CD552B" w:rsidRPr="00E23F97" w:rsidRDefault="00CD552B" w:rsidP="00CD552B">
      <w:pPr>
        <w:rPr>
          <w:rFonts w:cstheme="minorHAnsi"/>
          <w:lang w:val="en-US"/>
        </w:rPr>
      </w:pPr>
      <w:r w:rsidRPr="00681AF4">
        <w:rPr>
          <w:rFonts w:cstheme="minorHAnsi"/>
          <w:lang w:val="en-US"/>
        </w:rPr>
        <w:t> </w:t>
      </w:r>
    </w:p>
    <w:p w14:paraId="2BEFBB6F" w14:textId="77777777" w:rsidR="00280BE3" w:rsidRDefault="00CD552B" w:rsidP="00280BE3">
      <w:pPr>
        <w:jc w:val="center"/>
        <w:rPr>
          <w:rFonts w:cstheme="minorHAnsi"/>
          <w:sz w:val="18"/>
          <w:szCs w:val="18"/>
          <w:lang w:val="en-US"/>
        </w:rPr>
      </w:pPr>
      <w:r w:rsidRPr="00E23F97">
        <w:rPr>
          <w:rFonts w:cstheme="minorHAnsi"/>
          <w:b/>
          <w:bCs/>
          <w:lang w:val="en-US"/>
        </w:rPr>
        <w:t xml:space="preserve">Figure </w:t>
      </w:r>
      <w:r w:rsidR="000A1FC2">
        <w:rPr>
          <w:rFonts w:cstheme="minorHAnsi"/>
          <w:b/>
          <w:bCs/>
          <w:lang w:val="en-US"/>
        </w:rPr>
        <w:t>S4</w:t>
      </w:r>
      <w:r w:rsidRPr="00E23F97">
        <w:rPr>
          <w:rFonts w:cstheme="minorHAnsi"/>
          <w:lang w:val="en-US"/>
        </w:rPr>
        <w:t>:</w:t>
      </w:r>
      <w:r w:rsidR="000A1FC2">
        <w:rPr>
          <w:rFonts w:cstheme="minorHAnsi"/>
          <w:lang w:val="en-US"/>
        </w:rPr>
        <w:t xml:space="preserve"> </w:t>
      </w:r>
      <w:r w:rsidR="000A1FC2" w:rsidRPr="000A1FC2">
        <w:rPr>
          <w:rFonts w:cstheme="minorHAnsi"/>
          <w:sz w:val="18"/>
          <w:szCs w:val="18"/>
          <w:lang w:val="en-US"/>
        </w:rPr>
        <w:t>Most reported interacting drugs over time</w:t>
      </w:r>
      <w:r w:rsidR="005F2DC2">
        <w:rPr>
          <w:rFonts w:cstheme="minorHAnsi"/>
          <w:sz w:val="18"/>
          <w:szCs w:val="18"/>
          <w:lang w:val="en-US"/>
        </w:rPr>
        <w:t>. “Avg” indicates the median distribution.</w:t>
      </w:r>
      <w:r w:rsidR="000A1FC2" w:rsidRPr="00681AF4">
        <w:rPr>
          <w:rFonts w:cstheme="minorHAnsi"/>
          <w:sz w:val="18"/>
          <w:szCs w:val="18"/>
          <w:lang w:val="en-US"/>
        </w:rPr>
        <w:t> </w:t>
      </w:r>
    </w:p>
    <w:p w14:paraId="5D6AEC5F" w14:textId="77777777" w:rsidR="000E209D" w:rsidRDefault="000E209D" w:rsidP="000E209D">
      <w:pPr>
        <w:rPr>
          <w:rFonts w:cstheme="minorHAnsi"/>
          <w:b/>
          <w:bCs/>
          <w:sz w:val="18"/>
          <w:szCs w:val="18"/>
          <w:lang w:val="en-US"/>
        </w:rPr>
      </w:pPr>
    </w:p>
    <w:p w14:paraId="40685DAE" w14:textId="77777777" w:rsidR="000E209D" w:rsidRDefault="000E209D" w:rsidP="000E209D">
      <w:pPr>
        <w:rPr>
          <w:rFonts w:cstheme="minorHAnsi"/>
          <w:b/>
          <w:bCs/>
          <w:sz w:val="18"/>
          <w:szCs w:val="18"/>
          <w:lang w:val="en-US"/>
        </w:rPr>
      </w:pPr>
      <w:r>
        <w:rPr>
          <w:rFonts w:cstheme="minorHAnsi"/>
          <w:b/>
          <w:bCs/>
          <w:sz w:val="18"/>
          <w:szCs w:val="18"/>
          <w:lang w:val="en-US"/>
        </w:rPr>
        <w:t>Ta</w:t>
      </w:r>
    </w:p>
    <w:p w14:paraId="0C18EB8E" w14:textId="7E9CD790" w:rsidR="000E209D" w:rsidRPr="000E209D" w:rsidRDefault="000E209D" w:rsidP="000E209D">
      <w:pPr>
        <w:jc w:val="center"/>
        <w:rPr>
          <w:rFonts w:cstheme="minorHAnsi"/>
          <w:sz w:val="18"/>
          <w:szCs w:val="18"/>
          <w:lang w:val="en-US"/>
        </w:rPr>
      </w:pPr>
      <w:commentRangeStart w:id="14"/>
      <w:r>
        <w:rPr>
          <w:rFonts w:cstheme="minorHAnsi"/>
          <w:b/>
          <w:bCs/>
          <w:sz w:val="18"/>
          <w:szCs w:val="18"/>
          <w:lang w:val="en-US"/>
        </w:rPr>
        <w:t xml:space="preserve">Table S5: </w:t>
      </w:r>
      <w:r w:rsidRPr="000E209D">
        <w:rPr>
          <w:rFonts w:cstheme="minorHAnsi"/>
          <w:sz w:val="18"/>
          <w:szCs w:val="18"/>
          <w:lang w:val="en-US"/>
        </w:rPr>
        <w:t>Chi-</w:t>
      </w:r>
      <w:commentRangeEnd w:id="14"/>
      <w:r>
        <w:rPr>
          <w:rStyle w:val="Rimandocommento"/>
        </w:rPr>
        <w:commentReference w:id="14"/>
      </w:r>
      <w:r w:rsidRPr="000E209D">
        <w:rPr>
          <w:rFonts w:cstheme="minorHAnsi"/>
          <w:sz w:val="18"/>
          <w:szCs w:val="18"/>
          <w:lang w:val="en-US"/>
        </w:rPr>
        <w:t xml:space="preserve">squared test </w:t>
      </w:r>
      <w:r>
        <w:rPr>
          <w:rFonts w:cstheme="minorHAnsi"/>
          <w:sz w:val="18"/>
          <w:szCs w:val="18"/>
          <w:lang w:val="en-US"/>
        </w:rPr>
        <w:t>with a</w:t>
      </w:r>
      <w:r w:rsidRPr="00681AF4">
        <w:rPr>
          <w:rFonts w:cstheme="minorHAnsi"/>
          <w:sz w:val="18"/>
          <w:szCs w:val="18"/>
          <w:lang w:val="en-US"/>
        </w:rPr>
        <w:t>bsolute frequenc</w:t>
      </w:r>
      <w:r>
        <w:rPr>
          <w:rFonts w:cstheme="minorHAnsi"/>
          <w:sz w:val="18"/>
          <w:szCs w:val="18"/>
          <w:lang w:val="en-US"/>
        </w:rPr>
        <w:t>ies</w:t>
      </w:r>
      <w:r w:rsidRPr="000E209D">
        <w:rPr>
          <w:rFonts w:cstheme="minorHAnsi"/>
          <w:sz w:val="18"/>
          <w:szCs w:val="18"/>
          <w:lang w:val="en-US"/>
        </w:rPr>
        <w:t xml:space="preserve"> </w:t>
      </w:r>
      <w:r w:rsidRPr="000E209D">
        <w:rPr>
          <w:rFonts w:cstheme="minorHAnsi"/>
          <w:sz w:val="18"/>
          <w:szCs w:val="18"/>
          <w:lang w:val="en-US"/>
        </w:rPr>
        <w:t>for Outcome, Sex, Age and Continent for Interacting and Non-interacting reported drugs</w:t>
      </w:r>
      <w:r>
        <w:rPr>
          <w:rFonts w:cstheme="minorHAnsi"/>
          <w:sz w:val="18"/>
          <w:szCs w:val="18"/>
          <w:lang w:val="en-US"/>
        </w:rPr>
        <w:t>.</w:t>
      </w:r>
      <w:r w:rsidRPr="00681AF4">
        <w:rPr>
          <w:rFonts w:cstheme="minorHAnsi"/>
          <w:sz w:val="18"/>
          <w:szCs w:val="18"/>
          <w:lang w:val="en-US"/>
        </w:rPr>
        <w:t> </w:t>
      </w:r>
      <w:r w:rsidRPr="000E209D">
        <w:rPr>
          <w:rFonts w:cstheme="minorHAnsi"/>
          <w:sz w:val="18"/>
          <w:szCs w:val="18"/>
          <w:lang w:val="en-US"/>
        </w:rPr>
        <w:t> </w:t>
      </w:r>
    </w:p>
    <w:p w14:paraId="33115904" w14:textId="77777777" w:rsidR="000E209D" w:rsidRPr="00681AF4" w:rsidRDefault="000E209D" w:rsidP="000E209D">
      <w:pPr>
        <w:rPr>
          <w:rFonts w:cstheme="minorHAnsi"/>
          <w:sz w:val="18"/>
          <w:szCs w:val="18"/>
          <w:lang w:val="en-US"/>
        </w:rPr>
      </w:pPr>
      <w:r w:rsidRPr="00681AF4">
        <w:rPr>
          <w:rFonts w:cstheme="minorHAnsi"/>
          <w:sz w:val="18"/>
          <w:szCs w:val="18"/>
          <w:lang w:val="en-US"/>
        </w:rPr>
        <w:t> </w:t>
      </w:r>
    </w:p>
    <w:tbl>
      <w:tblPr>
        <w:tblStyle w:val="Tabellasemplice-1"/>
        <w:tblW w:w="0" w:type="dxa"/>
        <w:tblLook w:val="04A0" w:firstRow="1" w:lastRow="0" w:firstColumn="1" w:lastColumn="0" w:noHBand="0" w:noVBand="1"/>
      </w:tblPr>
      <w:tblGrid>
        <w:gridCol w:w="2520"/>
        <w:gridCol w:w="1935"/>
        <w:gridCol w:w="2100"/>
      </w:tblGrid>
      <w:tr w:rsidR="000E209D" w:rsidRPr="00681AF4" w14:paraId="39EF7E98"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520" w:type="dxa"/>
            <w:hideMark/>
          </w:tcPr>
          <w:p w14:paraId="3B90AB4C" w14:textId="77777777" w:rsidR="000E209D" w:rsidRPr="00681AF4" w:rsidRDefault="000E209D" w:rsidP="00E061E0">
            <w:pPr>
              <w:rPr>
                <w:rFonts w:cstheme="minorHAnsi"/>
                <w:sz w:val="18"/>
                <w:szCs w:val="18"/>
              </w:rPr>
            </w:pPr>
            <w:proofErr w:type="spellStart"/>
            <w:r w:rsidRPr="00681AF4">
              <w:rPr>
                <w:rFonts w:cstheme="minorHAnsi"/>
                <w:sz w:val="18"/>
                <w:szCs w:val="18"/>
              </w:rPr>
              <w:t>Category</w:t>
            </w:r>
            <w:proofErr w:type="spellEnd"/>
            <w:r w:rsidRPr="00681AF4">
              <w:rPr>
                <w:rFonts w:cstheme="minorHAnsi"/>
                <w:sz w:val="18"/>
                <w:szCs w:val="18"/>
              </w:rPr>
              <w:t> </w:t>
            </w:r>
          </w:p>
        </w:tc>
        <w:tc>
          <w:tcPr>
            <w:tcW w:w="1935" w:type="dxa"/>
            <w:hideMark/>
          </w:tcPr>
          <w:p w14:paraId="380848F8" w14:textId="77777777" w:rsidR="000E209D" w:rsidRPr="00681AF4" w:rsidRDefault="000E209D"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Interacting</w:t>
            </w:r>
            <w:proofErr w:type="spellEnd"/>
            <w:r w:rsidRPr="00681AF4">
              <w:rPr>
                <w:rFonts w:cstheme="minorHAnsi"/>
                <w:sz w:val="18"/>
                <w:szCs w:val="18"/>
              </w:rPr>
              <w:t> </w:t>
            </w:r>
          </w:p>
        </w:tc>
        <w:tc>
          <w:tcPr>
            <w:tcW w:w="2085" w:type="dxa"/>
            <w:hideMark/>
          </w:tcPr>
          <w:p w14:paraId="30E41B13" w14:textId="77777777" w:rsidR="000E209D" w:rsidRPr="00681AF4" w:rsidRDefault="000E209D"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Non-</w:t>
            </w:r>
            <w:proofErr w:type="spellStart"/>
            <w:r w:rsidRPr="00681AF4">
              <w:rPr>
                <w:rFonts w:cstheme="minorHAnsi"/>
                <w:sz w:val="18"/>
                <w:szCs w:val="18"/>
              </w:rPr>
              <w:t>interacting</w:t>
            </w:r>
            <w:proofErr w:type="spellEnd"/>
            <w:r w:rsidRPr="00681AF4">
              <w:rPr>
                <w:rFonts w:cstheme="minorHAnsi"/>
                <w:sz w:val="18"/>
                <w:szCs w:val="18"/>
              </w:rPr>
              <w:t> </w:t>
            </w:r>
          </w:p>
        </w:tc>
      </w:tr>
      <w:tr w:rsidR="000E209D" w:rsidRPr="00681AF4" w14:paraId="10DF51A6"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33D86D21" w14:textId="77777777" w:rsidR="000E209D" w:rsidRPr="00681AF4" w:rsidRDefault="000E209D" w:rsidP="00E061E0">
            <w:pPr>
              <w:rPr>
                <w:rFonts w:cstheme="minorHAnsi"/>
                <w:sz w:val="18"/>
                <w:szCs w:val="18"/>
              </w:rPr>
            </w:pPr>
            <w:proofErr w:type="spellStart"/>
            <w:r w:rsidRPr="00681AF4">
              <w:rPr>
                <w:rFonts w:cstheme="minorHAnsi"/>
                <w:i/>
                <w:iCs/>
                <w:sz w:val="18"/>
                <w:szCs w:val="18"/>
              </w:rPr>
              <w:t>Continent</w:t>
            </w:r>
            <w:proofErr w:type="spellEnd"/>
            <w:r w:rsidRPr="00681AF4">
              <w:rPr>
                <w:rFonts w:cstheme="minorHAnsi"/>
                <w:sz w:val="18"/>
                <w:szCs w:val="18"/>
              </w:rPr>
              <w:t> </w:t>
            </w:r>
          </w:p>
        </w:tc>
      </w:tr>
      <w:tr w:rsidR="000E209D" w:rsidRPr="00681AF4" w14:paraId="0BEF8D51"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24C0BCB" w14:textId="77777777" w:rsidR="000E209D" w:rsidRPr="00681AF4" w:rsidRDefault="000E209D" w:rsidP="00E061E0">
            <w:pPr>
              <w:rPr>
                <w:rFonts w:cstheme="minorHAnsi"/>
                <w:sz w:val="18"/>
                <w:szCs w:val="18"/>
              </w:rPr>
            </w:pPr>
            <w:r w:rsidRPr="00681AF4">
              <w:rPr>
                <w:rFonts w:cstheme="minorHAnsi"/>
                <w:sz w:val="18"/>
                <w:szCs w:val="18"/>
              </w:rPr>
              <w:t>North America </w:t>
            </w:r>
          </w:p>
        </w:tc>
        <w:tc>
          <w:tcPr>
            <w:tcW w:w="1935" w:type="dxa"/>
            <w:hideMark/>
          </w:tcPr>
          <w:p w14:paraId="1A6D5752"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2085" w:type="dxa"/>
            <w:hideMark/>
          </w:tcPr>
          <w:p w14:paraId="6FBB9FD4"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10706419 </w:t>
            </w:r>
          </w:p>
        </w:tc>
      </w:tr>
      <w:tr w:rsidR="000E209D" w:rsidRPr="00681AF4" w14:paraId="67B69F5D"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00D154D" w14:textId="77777777" w:rsidR="000E209D" w:rsidRPr="00681AF4" w:rsidRDefault="000E209D" w:rsidP="00E061E0">
            <w:pPr>
              <w:rPr>
                <w:rFonts w:cstheme="minorHAnsi"/>
                <w:sz w:val="18"/>
                <w:szCs w:val="18"/>
              </w:rPr>
            </w:pPr>
            <w:r w:rsidRPr="00681AF4">
              <w:rPr>
                <w:rFonts w:cstheme="minorHAnsi"/>
                <w:sz w:val="18"/>
                <w:szCs w:val="18"/>
              </w:rPr>
              <w:t>Europe </w:t>
            </w:r>
          </w:p>
        </w:tc>
        <w:tc>
          <w:tcPr>
            <w:tcW w:w="1935" w:type="dxa"/>
            <w:hideMark/>
          </w:tcPr>
          <w:p w14:paraId="10F6D948"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2085" w:type="dxa"/>
            <w:hideMark/>
          </w:tcPr>
          <w:p w14:paraId="68FA5C5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2125978 </w:t>
            </w:r>
          </w:p>
        </w:tc>
      </w:tr>
      <w:tr w:rsidR="000E209D" w:rsidRPr="00681AF4" w14:paraId="4901A5C4"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40CAE44" w14:textId="77777777" w:rsidR="000E209D" w:rsidRPr="00681AF4" w:rsidRDefault="000E209D" w:rsidP="00E061E0">
            <w:pPr>
              <w:rPr>
                <w:rFonts w:cstheme="minorHAnsi"/>
                <w:sz w:val="18"/>
                <w:szCs w:val="18"/>
              </w:rPr>
            </w:pPr>
            <w:r w:rsidRPr="00681AF4">
              <w:rPr>
                <w:rFonts w:cstheme="minorHAnsi"/>
                <w:sz w:val="18"/>
                <w:szCs w:val="18"/>
              </w:rPr>
              <w:t>Asia </w:t>
            </w:r>
          </w:p>
        </w:tc>
        <w:tc>
          <w:tcPr>
            <w:tcW w:w="1935" w:type="dxa"/>
            <w:hideMark/>
          </w:tcPr>
          <w:p w14:paraId="55864DBB"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2085" w:type="dxa"/>
            <w:hideMark/>
          </w:tcPr>
          <w:p w14:paraId="1C60CF69"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1046123 </w:t>
            </w:r>
          </w:p>
        </w:tc>
      </w:tr>
      <w:tr w:rsidR="000E209D" w:rsidRPr="00681AF4" w14:paraId="04DB6102"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5F413A00" w14:textId="77777777" w:rsidR="000E209D" w:rsidRPr="00681AF4" w:rsidRDefault="000E209D" w:rsidP="00E061E0">
            <w:pPr>
              <w:rPr>
                <w:rFonts w:cstheme="minorHAnsi"/>
                <w:sz w:val="18"/>
                <w:szCs w:val="18"/>
              </w:rPr>
            </w:pPr>
            <w:r w:rsidRPr="00681AF4">
              <w:rPr>
                <w:rFonts w:cstheme="minorHAnsi"/>
                <w:sz w:val="18"/>
                <w:szCs w:val="18"/>
              </w:rPr>
              <w:t>South America </w:t>
            </w:r>
          </w:p>
        </w:tc>
        <w:tc>
          <w:tcPr>
            <w:tcW w:w="1935" w:type="dxa"/>
            <w:hideMark/>
          </w:tcPr>
          <w:p w14:paraId="645AFE1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2085" w:type="dxa"/>
            <w:hideMark/>
          </w:tcPr>
          <w:p w14:paraId="11D3C93A"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324916 </w:t>
            </w:r>
          </w:p>
        </w:tc>
      </w:tr>
      <w:tr w:rsidR="000E209D" w:rsidRPr="00681AF4" w14:paraId="02CFC5CE"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F254046" w14:textId="77777777" w:rsidR="000E209D" w:rsidRPr="00681AF4" w:rsidRDefault="000E209D" w:rsidP="00E061E0">
            <w:pPr>
              <w:rPr>
                <w:rFonts w:cstheme="minorHAnsi"/>
                <w:sz w:val="18"/>
                <w:szCs w:val="18"/>
              </w:rPr>
            </w:pPr>
            <w:r w:rsidRPr="00681AF4">
              <w:rPr>
                <w:rFonts w:cstheme="minorHAnsi"/>
                <w:sz w:val="18"/>
                <w:szCs w:val="18"/>
              </w:rPr>
              <w:t>Oceania </w:t>
            </w:r>
          </w:p>
        </w:tc>
        <w:tc>
          <w:tcPr>
            <w:tcW w:w="1935" w:type="dxa"/>
            <w:hideMark/>
          </w:tcPr>
          <w:p w14:paraId="031FA044"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2085" w:type="dxa"/>
            <w:hideMark/>
          </w:tcPr>
          <w:p w14:paraId="6F53F44B"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144042 </w:t>
            </w:r>
          </w:p>
        </w:tc>
      </w:tr>
      <w:tr w:rsidR="000E209D" w:rsidRPr="00681AF4" w14:paraId="2D100A0C"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7E4313F" w14:textId="77777777" w:rsidR="000E209D" w:rsidRPr="00681AF4" w:rsidRDefault="000E209D" w:rsidP="00E061E0">
            <w:pPr>
              <w:rPr>
                <w:rFonts w:cstheme="minorHAnsi"/>
                <w:sz w:val="18"/>
                <w:szCs w:val="18"/>
              </w:rPr>
            </w:pPr>
            <w:r w:rsidRPr="00681AF4">
              <w:rPr>
                <w:rFonts w:cstheme="minorHAnsi"/>
                <w:sz w:val="18"/>
                <w:szCs w:val="18"/>
              </w:rPr>
              <w:t>Africa </w:t>
            </w:r>
          </w:p>
        </w:tc>
        <w:tc>
          <w:tcPr>
            <w:tcW w:w="1935" w:type="dxa"/>
            <w:hideMark/>
          </w:tcPr>
          <w:p w14:paraId="08422DB0"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2085" w:type="dxa"/>
            <w:hideMark/>
          </w:tcPr>
          <w:p w14:paraId="6DDF5D6D"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61853 </w:t>
            </w:r>
          </w:p>
        </w:tc>
      </w:tr>
      <w:tr w:rsidR="000E209D" w:rsidRPr="00681AF4" w14:paraId="480240DC"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5B5E341E" w14:textId="77777777" w:rsidR="000E209D" w:rsidRPr="00681AF4" w:rsidRDefault="000E209D" w:rsidP="00E061E0">
            <w:pPr>
              <w:rPr>
                <w:rFonts w:cstheme="minorHAnsi"/>
                <w:sz w:val="18"/>
                <w:szCs w:val="18"/>
              </w:rPr>
            </w:pPr>
            <w:proofErr w:type="spellStart"/>
            <w:r w:rsidRPr="00681AF4">
              <w:rPr>
                <w:rFonts w:cstheme="minorHAnsi"/>
                <w:i/>
                <w:iCs/>
                <w:sz w:val="18"/>
                <w:szCs w:val="18"/>
              </w:rPr>
              <w:t>Outcome</w:t>
            </w:r>
            <w:proofErr w:type="spellEnd"/>
            <w:r w:rsidRPr="00681AF4">
              <w:rPr>
                <w:rFonts w:cstheme="minorHAnsi"/>
                <w:sz w:val="18"/>
                <w:szCs w:val="18"/>
              </w:rPr>
              <w:t> </w:t>
            </w:r>
          </w:p>
        </w:tc>
      </w:tr>
      <w:tr w:rsidR="000E209D" w:rsidRPr="00681AF4" w14:paraId="6B46354B"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197F0939" w14:textId="77777777" w:rsidR="000E209D" w:rsidRPr="00681AF4" w:rsidRDefault="000E209D" w:rsidP="00E061E0">
            <w:pPr>
              <w:rPr>
                <w:rFonts w:cstheme="minorHAnsi"/>
                <w:sz w:val="18"/>
                <w:szCs w:val="18"/>
              </w:rPr>
            </w:pPr>
            <w:r w:rsidRPr="00681AF4">
              <w:rPr>
                <w:rFonts w:cstheme="minorHAnsi"/>
                <w:sz w:val="18"/>
                <w:szCs w:val="18"/>
              </w:rPr>
              <w:t>Death </w:t>
            </w:r>
          </w:p>
        </w:tc>
        <w:tc>
          <w:tcPr>
            <w:tcW w:w="1935" w:type="dxa"/>
            <w:hideMark/>
          </w:tcPr>
          <w:p w14:paraId="39918641"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8460 </w:t>
            </w:r>
          </w:p>
        </w:tc>
        <w:tc>
          <w:tcPr>
            <w:tcW w:w="2085" w:type="dxa"/>
            <w:hideMark/>
          </w:tcPr>
          <w:p w14:paraId="1ED84E72"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1310693 </w:t>
            </w:r>
          </w:p>
        </w:tc>
      </w:tr>
      <w:tr w:rsidR="000E209D" w:rsidRPr="00681AF4" w14:paraId="45A617EE"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F775BD4" w14:textId="77777777" w:rsidR="000E209D" w:rsidRPr="00681AF4" w:rsidRDefault="000E209D" w:rsidP="00E061E0">
            <w:pPr>
              <w:rPr>
                <w:rFonts w:cstheme="minorHAnsi"/>
                <w:sz w:val="18"/>
                <w:szCs w:val="18"/>
              </w:rPr>
            </w:pPr>
            <w:r w:rsidRPr="00681AF4">
              <w:rPr>
                <w:rFonts w:cstheme="minorHAnsi"/>
                <w:sz w:val="18"/>
                <w:szCs w:val="18"/>
              </w:rPr>
              <w:t>Life </w:t>
            </w:r>
            <w:proofErr w:type="spellStart"/>
            <w:r w:rsidRPr="00681AF4">
              <w:rPr>
                <w:rFonts w:cstheme="minorHAnsi"/>
                <w:sz w:val="18"/>
                <w:szCs w:val="18"/>
              </w:rPr>
              <w:t>threatening</w:t>
            </w:r>
            <w:proofErr w:type="spellEnd"/>
            <w:r w:rsidRPr="00681AF4">
              <w:rPr>
                <w:rFonts w:cstheme="minorHAnsi"/>
                <w:sz w:val="18"/>
                <w:szCs w:val="18"/>
              </w:rPr>
              <w:t> </w:t>
            </w:r>
          </w:p>
        </w:tc>
        <w:tc>
          <w:tcPr>
            <w:tcW w:w="1935" w:type="dxa"/>
            <w:hideMark/>
          </w:tcPr>
          <w:p w14:paraId="210ACF46"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2085" w:type="dxa"/>
            <w:hideMark/>
          </w:tcPr>
          <w:p w14:paraId="36BE82A0"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382258 </w:t>
            </w:r>
          </w:p>
        </w:tc>
      </w:tr>
      <w:tr w:rsidR="000E209D" w:rsidRPr="00681AF4" w14:paraId="2073FA6E"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FF0DD35" w14:textId="77777777" w:rsidR="000E209D" w:rsidRPr="00681AF4" w:rsidRDefault="000E209D" w:rsidP="00E061E0">
            <w:pPr>
              <w:rPr>
                <w:rFonts w:cstheme="minorHAnsi"/>
                <w:sz w:val="18"/>
                <w:szCs w:val="18"/>
              </w:rPr>
            </w:pPr>
            <w:proofErr w:type="spellStart"/>
            <w:r w:rsidRPr="00681AF4">
              <w:rPr>
                <w:rFonts w:cstheme="minorHAnsi"/>
                <w:sz w:val="18"/>
                <w:szCs w:val="18"/>
              </w:rPr>
              <w:t>Disability</w:t>
            </w:r>
            <w:proofErr w:type="spellEnd"/>
            <w:r w:rsidRPr="00681AF4">
              <w:rPr>
                <w:rFonts w:cstheme="minorHAnsi"/>
                <w:sz w:val="18"/>
                <w:szCs w:val="18"/>
              </w:rPr>
              <w:t> </w:t>
            </w:r>
          </w:p>
        </w:tc>
        <w:tc>
          <w:tcPr>
            <w:tcW w:w="1935" w:type="dxa"/>
            <w:hideMark/>
          </w:tcPr>
          <w:p w14:paraId="2662E244"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2085" w:type="dxa"/>
            <w:hideMark/>
          </w:tcPr>
          <w:p w14:paraId="3A8F2465"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238307 </w:t>
            </w:r>
          </w:p>
        </w:tc>
      </w:tr>
      <w:tr w:rsidR="000E209D" w:rsidRPr="00681AF4" w14:paraId="436457F3"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1C5B093B" w14:textId="77777777" w:rsidR="000E209D" w:rsidRPr="00681AF4" w:rsidRDefault="000E209D" w:rsidP="00E061E0">
            <w:pPr>
              <w:rPr>
                <w:rFonts w:cstheme="minorHAnsi"/>
                <w:sz w:val="18"/>
                <w:szCs w:val="18"/>
              </w:rPr>
            </w:pPr>
            <w:proofErr w:type="spellStart"/>
            <w:r w:rsidRPr="00681AF4">
              <w:rPr>
                <w:rFonts w:cstheme="minorHAnsi"/>
                <w:sz w:val="18"/>
                <w:szCs w:val="18"/>
              </w:rPr>
              <w:t>Required</w:t>
            </w:r>
            <w:proofErr w:type="spellEnd"/>
            <w:r w:rsidRPr="00681AF4">
              <w:rPr>
                <w:rFonts w:cstheme="minorHAnsi"/>
                <w:sz w:val="18"/>
                <w:szCs w:val="18"/>
              </w:rPr>
              <w:t> </w:t>
            </w:r>
            <w:proofErr w:type="spellStart"/>
            <w:r w:rsidRPr="00681AF4">
              <w:rPr>
                <w:rFonts w:cstheme="minorHAnsi"/>
                <w:sz w:val="18"/>
                <w:szCs w:val="18"/>
              </w:rPr>
              <w:t>intervention</w:t>
            </w:r>
            <w:proofErr w:type="spellEnd"/>
            <w:r w:rsidRPr="00681AF4">
              <w:rPr>
                <w:rFonts w:cstheme="minorHAnsi"/>
                <w:sz w:val="18"/>
                <w:szCs w:val="18"/>
              </w:rPr>
              <w:t> </w:t>
            </w:r>
          </w:p>
        </w:tc>
        <w:tc>
          <w:tcPr>
            <w:tcW w:w="1935" w:type="dxa"/>
            <w:hideMark/>
          </w:tcPr>
          <w:p w14:paraId="6B7DE9E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5 </w:t>
            </w:r>
          </w:p>
        </w:tc>
        <w:tc>
          <w:tcPr>
            <w:tcW w:w="2085" w:type="dxa"/>
            <w:hideMark/>
          </w:tcPr>
          <w:p w14:paraId="58836270"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61259 </w:t>
            </w:r>
          </w:p>
        </w:tc>
      </w:tr>
      <w:tr w:rsidR="000E209D" w:rsidRPr="00681AF4" w14:paraId="6FDAD2D5"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B8EE961" w14:textId="77777777" w:rsidR="000E209D" w:rsidRPr="00681AF4" w:rsidRDefault="000E209D" w:rsidP="00E061E0">
            <w:pPr>
              <w:rPr>
                <w:rFonts w:cstheme="minorHAnsi"/>
                <w:sz w:val="18"/>
                <w:szCs w:val="18"/>
              </w:rPr>
            </w:pPr>
            <w:proofErr w:type="spellStart"/>
            <w:r w:rsidRPr="00681AF4">
              <w:rPr>
                <w:rFonts w:cstheme="minorHAnsi"/>
                <w:sz w:val="18"/>
                <w:szCs w:val="18"/>
              </w:rPr>
              <w:t>Hospitalization</w:t>
            </w:r>
            <w:proofErr w:type="spellEnd"/>
            <w:r w:rsidRPr="00681AF4">
              <w:rPr>
                <w:rFonts w:cstheme="minorHAnsi"/>
                <w:sz w:val="18"/>
                <w:szCs w:val="18"/>
              </w:rPr>
              <w:t> </w:t>
            </w:r>
          </w:p>
        </w:tc>
        <w:tc>
          <w:tcPr>
            <w:tcW w:w="1935" w:type="dxa"/>
            <w:hideMark/>
          </w:tcPr>
          <w:p w14:paraId="349C21DB"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36465 </w:t>
            </w:r>
          </w:p>
        </w:tc>
        <w:tc>
          <w:tcPr>
            <w:tcW w:w="2085" w:type="dxa"/>
            <w:hideMark/>
          </w:tcPr>
          <w:p w14:paraId="64CB8C86"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2923212 </w:t>
            </w:r>
          </w:p>
        </w:tc>
      </w:tr>
      <w:tr w:rsidR="000E209D" w:rsidRPr="00681AF4" w14:paraId="5292F421"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38D733A2" w14:textId="77777777" w:rsidR="000E209D" w:rsidRPr="00681AF4" w:rsidRDefault="000E209D" w:rsidP="00E061E0">
            <w:pPr>
              <w:rPr>
                <w:rFonts w:cstheme="minorHAnsi"/>
                <w:sz w:val="18"/>
                <w:szCs w:val="18"/>
              </w:rPr>
            </w:pPr>
            <w:proofErr w:type="spellStart"/>
            <w:r w:rsidRPr="00681AF4">
              <w:rPr>
                <w:rFonts w:cstheme="minorHAnsi"/>
                <w:sz w:val="18"/>
                <w:szCs w:val="18"/>
              </w:rPr>
              <w:t>Congenital</w:t>
            </w:r>
            <w:proofErr w:type="spellEnd"/>
            <w:r w:rsidRPr="00681AF4">
              <w:rPr>
                <w:rFonts w:cstheme="minorHAnsi"/>
                <w:sz w:val="18"/>
                <w:szCs w:val="18"/>
              </w:rPr>
              <w:t> </w:t>
            </w:r>
            <w:proofErr w:type="spellStart"/>
            <w:r w:rsidRPr="00681AF4">
              <w:rPr>
                <w:rFonts w:cstheme="minorHAnsi"/>
                <w:sz w:val="18"/>
                <w:szCs w:val="18"/>
              </w:rPr>
              <w:t>anomaly</w:t>
            </w:r>
            <w:proofErr w:type="spellEnd"/>
            <w:r w:rsidRPr="00681AF4">
              <w:rPr>
                <w:rFonts w:cstheme="minorHAnsi"/>
                <w:sz w:val="18"/>
                <w:szCs w:val="18"/>
              </w:rPr>
              <w:t> </w:t>
            </w:r>
          </w:p>
        </w:tc>
        <w:tc>
          <w:tcPr>
            <w:tcW w:w="1935" w:type="dxa"/>
            <w:hideMark/>
          </w:tcPr>
          <w:p w14:paraId="32E4AA3D"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75 </w:t>
            </w:r>
          </w:p>
        </w:tc>
        <w:tc>
          <w:tcPr>
            <w:tcW w:w="2085" w:type="dxa"/>
            <w:hideMark/>
          </w:tcPr>
          <w:p w14:paraId="0963BE94"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34087 </w:t>
            </w:r>
          </w:p>
        </w:tc>
      </w:tr>
      <w:tr w:rsidR="000E209D" w:rsidRPr="00681AF4" w14:paraId="701DBDC8"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AAC70F3" w14:textId="77777777" w:rsidR="000E209D" w:rsidRPr="00681AF4" w:rsidRDefault="000E209D" w:rsidP="00E061E0">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roofErr w:type="spellStart"/>
            <w:r w:rsidRPr="00681AF4">
              <w:rPr>
                <w:rFonts w:cstheme="minorHAnsi"/>
                <w:sz w:val="18"/>
                <w:szCs w:val="18"/>
              </w:rPr>
              <w:t>serious</w:t>
            </w:r>
            <w:proofErr w:type="spellEnd"/>
            <w:r w:rsidRPr="00681AF4">
              <w:rPr>
                <w:rFonts w:cstheme="minorHAnsi"/>
                <w:sz w:val="18"/>
                <w:szCs w:val="18"/>
              </w:rPr>
              <w:t> </w:t>
            </w:r>
          </w:p>
        </w:tc>
        <w:tc>
          <w:tcPr>
            <w:tcW w:w="1935" w:type="dxa"/>
            <w:hideMark/>
          </w:tcPr>
          <w:p w14:paraId="747607B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2085" w:type="dxa"/>
            <w:hideMark/>
          </w:tcPr>
          <w:p w14:paraId="6F1412A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3942555 </w:t>
            </w:r>
          </w:p>
        </w:tc>
      </w:tr>
      <w:tr w:rsidR="000E209D" w:rsidRPr="00681AF4" w14:paraId="0615A1BE"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0068563" w14:textId="77777777" w:rsidR="000E209D" w:rsidRPr="00681AF4" w:rsidRDefault="000E209D" w:rsidP="00E061E0">
            <w:pPr>
              <w:rPr>
                <w:rFonts w:cstheme="minorHAnsi"/>
                <w:sz w:val="18"/>
                <w:szCs w:val="18"/>
              </w:rPr>
            </w:pPr>
            <w:r w:rsidRPr="00681AF4">
              <w:rPr>
                <w:rFonts w:cstheme="minorHAnsi"/>
                <w:sz w:val="18"/>
                <w:szCs w:val="18"/>
              </w:rPr>
              <w:t>Non </w:t>
            </w:r>
            <w:proofErr w:type="spellStart"/>
            <w:r w:rsidRPr="00681AF4">
              <w:rPr>
                <w:rFonts w:cstheme="minorHAnsi"/>
                <w:sz w:val="18"/>
                <w:szCs w:val="18"/>
              </w:rPr>
              <w:t>Serious</w:t>
            </w:r>
            <w:proofErr w:type="spellEnd"/>
            <w:r w:rsidRPr="00681AF4">
              <w:rPr>
                <w:rFonts w:cstheme="minorHAnsi"/>
                <w:sz w:val="18"/>
                <w:szCs w:val="18"/>
              </w:rPr>
              <w:t> </w:t>
            </w:r>
          </w:p>
        </w:tc>
        <w:tc>
          <w:tcPr>
            <w:tcW w:w="1935" w:type="dxa"/>
            <w:hideMark/>
          </w:tcPr>
          <w:p w14:paraId="5537F7D0"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2085" w:type="dxa"/>
            <w:hideMark/>
          </w:tcPr>
          <w:p w14:paraId="5F2AC006"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5846918 </w:t>
            </w:r>
          </w:p>
        </w:tc>
      </w:tr>
      <w:tr w:rsidR="000E209D" w:rsidRPr="00681AF4" w14:paraId="70BAE498"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06EA974C" w14:textId="77777777" w:rsidR="000E209D" w:rsidRPr="00681AF4" w:rsidRDefault="000E209D" w:rsidP="00E061E0">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0E209D" w:rsidRPr="00681AF4" w14:paraId="71903205"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CE09EF1" w14:textId="77777777" w:rsidR="000E209D" w:rsidRPr="00681AF4" w:rsidRDefault="000E209D" w:rsidP="00E061E0">
            <w:pPr>
              <w:rPr>
                <w:rFonts w:cstheme="minorHAnsi"/>
                <w:sz w:val="18"/>
                <w:szCs w:val="18"/>
              </w:rPr>
            </w:pPr>
            <w:r w:rsidRPr="00681AF4">
              <w:rPr>
                <w:rFonts w:cstheme="minorHAnsi"/>
                <w:sz w:val="18"/>
                <w:szCs w:val="18"/>
              </w:rPr>
              <w:t>Neonate (&lt;28d) </w:t>
            </w:r>
          </w:p>
        </w:tc>
        <w:tc>
          <w:tcPr>
            <w:tcW w:w="1935" w:type="dxa"/>
            <w:hideMark/>
          </w:tcPr>
          <w:p w14:paraId="603E69FA"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78 </w:t>
            </w:r>
          </w:p>
        </w:tc>
        <w:tc>
          <w:tcPr>
            <w:tcW w:w="2085" w:type="dxa"/>
            <w:hideMark/>
          </w:tcPr>
          <w:p w14:paraId="55748146"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30027 </w:t>
            </w:r>
          </w:p>
        </w:tc>
      </w:tr>
      <w:tr w:rsidR="000E209D" w:rsidRPr="00681AF4" w14:paraId="385D80F6"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3DBD09E" w14:textId="77777777" w:rsidR="000E209D" w:rsidRPr="00681AF4" w:rsidRDefault="000E209D" w:rsidP="00E061E0">
            <w:pPr>
              <w:rPr>
                <w:rFonts w:cstheme="minorHAnsi"/>
                <w:sz w:val="18"/>
                <w:szCs w:val="18"/>
              </w:rPr>
            </w:pPr>
            <w:proofErr w:type="spellStart"/>
            <w:r w:rsidRPr="00681AF4">
              <w:rPr>
                <w:rFonts w:cstheme="minorHAnsi"/>
                <w:sz w:val="18"/>
                <w:szCs w:val="18"/>
              </w:rPr>
              <w:t>Infant</w:t>
            </w:r>
            <w:proofErr w:type="spellEnd"/>
            <w:r w:rsidRPr="00681AF4">
              <w:rPr>
                <w:rFonts w:cstheme="minorHAnsi"/>
                <w:sz w:val="18"/>
                <w:szCs w:val="18"/>
              </w:rPr>
              <w:t> (28d-1y) </w:t>
            </w:r>
          </w:p>
        </w:tc>
        <w:tc>
          <w:tcPr>
            <w:tcW w:w="1935" w:type="dxa"/>
            <w:hideMark/>
          </w:tcPr>
          <w:p w14:paraId="62DF1F54"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311 </w:t>
            </w:r>
          </w:p>
        </w:tc>
        <w:tc>
          <w:tcPr>
            <w:tcW w:w="2085" w:type="dxa"/>
            <w:hideMark/>
          </w:tcPr>
          <w:p w14:paraId="24C1C2DE"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60852 </w:t>
            </w:r>
          </w:p>
        </w:tc>
      </w:tr>
      <w:tr w:rsidR="000E209D" w:rsidRPr="00681AF4" w14:paraId="31F2CDC1"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6292DB0" w14:textId="77777777" w:rsidR="000E209D" w:rsidRPr="00681AF4" w:rsidRDefault="000E209D" w:rsidP="00E061E0">
            <w:pPr>
              <w:rPr>
                <w:rFonts w:cstheme="minorHAnsi"/>
                <w:sz w:val="18"/>
                <w:szCs w:val="18"/>
              </w:rPr>
            </w:pPr>
            <w:r w:rsidRPr="00681AF4">
              <w:rPr>
                <w:rFonts w:cstheme="minorHAnsi"/>
                <w:sz w:val="18"/>
                <w:szCs w:val="18"/>
              </w:rPr>
              <w:t>Child (2y-11y) </w:t>
            </w:r>
          </w:p>
        </w:tc>
        <w:tc>
          <w:tcPr>
            <w:tcW w:w="1935" w:type="dxa"/>
            <w:hideMark/>
          </w:tcPr>
          <w:p w14:paraId="24CAAE5A"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1556 </w:t>
            </w:r>
          </w:p>
        </w:tc>
        <w:tc>
          <w:tcPr>
            <w:tcW w:w="2085" w:type="dxa"/>
            <w:hideMark/>
          </w:tcPr>
          <w:p w14:paraId="0E8F7E73"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232432 </w:t>
            </w:r>
          </w:p>
        </w:tc>
      </w:tr>
      <w:tr w:rsidR="000E209D" w:rsidRPr="00681AF4" w14:paraId="667A896C"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ACC45FF" w14:textId="77777777" w:rsidR="000E209D" w:rsidRPr="00681AF4" w:rsidRDefault="000E209D" w:rsidP="00E061E0">
            <w:pPr>
              <w:rPr>
                <w:rFonts w:cstheme="minorHAnsi"/>
                <w:sz w:val="18"/>
                <w:szCs w:val="18"/>
              </w:rPr>
            </w:pPr>
            <w:r w:rsidRPr="00681AF4">
              <w:rPr>
                <w:rFonts w:cstheme="minorHAnsi"/>
                <w:sz w:val="18"/>
                <w:szCs w:val="18"/>
              </w:rPr>
              <w:t>Teenager (12y-17y) </w:t>
            </w:r>
          </w:p>
        </w:tc>
        <w:tc>
          <w:tcPr>
            <w:tcW w:w="1935" w:type="dxa"/>
            <w:hideMark/>
          </w:tcPr>
          <w:p w14:paraId="19A61C29"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1882 </w:t>
            </w:r>
          </w:p>
        </w:tc>
        <w:tc>
          <w:tcPr>
            <w:tcW w:w="2085" w:type="dxa"/>
            <w:hideMark/>
          </w:tcPr>
          <w:p w14:paraId="1493002D"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263250 </w:t>
            </w:r>
          </w:p>
        </w:tc>
      </w:tr>
      <w:tr w:rsidR="000E209D" w:rsidRPr="00681AF4" w14:paraId="21E02245"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5F6F497" w14:textId="77777777" w:rsidR="000E209D" w:rsidRPr="00681AF4" w:rsidRDefault="000E209D" w:rsidP="00E061E0">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(18y-29y) </w:t>
            </w:r>
          </w:p>
        </w:tc>
        <w:tc>
          <w:tcPr>
            <w:tcW w:w="1935" w:type="dxa"/>
            <w:hideMark/>
          </w:tcPr>
          <w:p w14:paraId="6E11FE19"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4652 </w:t>
            </w:r>
          </w:p>
        </w:tc>
        <w:tc>
          <w:tcPr>
            <w:tcW w:w="2085" w:type="dxa"/>
            <w:hideMark/>
          </w:tcPr>
          <w:p w14:paraId="434DFC9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731920 </w:t>
            </w:r>
          </w:p>
        </w:tc>
      </w:tr>
      <w:tr w:rsidR="000E209D" w:rsidRPr="00681AF4" w14:paraId="5160FBCF"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2E8F7CBF" w14:textId="77777777" w:rsidR="000E209D" w:rsidRPr="00681AF4" w:rsidRDefault="000E209D" w:rsidP="00E061E0">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(30y-49y) </w:t>
            </w:r>
          </w:p>
        </w:tc>
        <w:tc>
          <w:tcPr>
            <w:tcW w:w="1935" w:type="dxa"/>
            <w:hideMark/>
          </w:tcPr>
          <w:p w14:paraId="51B17065"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13907 </w:t>
            </w:r>
          </w:p>
        </w:tc>
        <w:tc>
          <w:tcPr>
            <w:tcW w:w="2085" w:type="dxa"/>
            <w:hideMark/>
          </w:tcPr>
          <w:p w14:paraId="1F31B7B2"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2081495 </w:t>
            </w:r>
          </w:p>
        </w:tc>
      </w:tr>
      <w:tr w:rsidR="000E209D" w:rsidRPr="00681AF4" w14:paraId="29017FF9"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10A90D5E" w14:textId="77777777" w:rsidR="000E209D" w:rsidRPr="00681AF4" w:rsidRDefault="000E209D" w:rsidP="00E061E0">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(50y-64y) </w:t>
            </w:r>
          </w:p>
        </w:tc>
        <w:tc>
          <w:tcPr>
            <w:tcW w:w="1935" w:type="dxa"/>
            <w:hideMark/>
          </w:tcPr>
          <w:p w14:paraId="4072887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18718 </w:t>
            </w:r>
          </w:p>
        </w:tc>
        <w:tc>
          <w:tcPr>
            <w:tcW w:w="2085" w:type="dxa"/>
            <w:hideMark/>
          </w:tcPr>
          <w:p w14:paraId="04EA3BB7"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2879408 </w:t>
            </w:r>
          </w:p>
        </w:tc>
      </w:tr>
      <w:tr w:rsidR="000E209D" w:rsidRPr="00681AF4" w14:paraId="5E9655EB"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3997388B"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(65y-74y) </w:t>
            </w:r>
          </w:p>
        </w:tc>
        <w:tc>
          <w:tcPr>
            <w:tcW w:w="1935" w:type="dxa"/>
            <w:hideMark/>
          </w:tcPr>
          <w:p w14:paraId="7960F21A"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15419 </w:t>
            </w:r>
          </w:p>
        </w:tc>
        <w:tc>
          <w:tcPr>
            <w:tcW w:w="2085" w:type="dxa"/>
            <w:hideMark/>
          </w:tcPr>
          <w:p w14:paraId="1734C5D6"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1920750 </w:t>
            </w:r>
          </w:p>
        </w:tc>
      </w:tr>
      <w:tr w:rsidR="000E209D" w:rsidRPr="00681AF4" w14:paraId="5E3DDCF0"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86AF488"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(75y-84y) </w:t>
            </w:r>
          </w:p>
        </w:tc>
        <w:tc>
          <w:tcPr>
            <w:tcW w:w="1935" w:type="dxa"/>
            <w:hideMark/>
          </w:tcPr>
          <w:p w14:paraId="4A33EF4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13028 </w:t>
            </w:r>
          </w:p>
        </w:tc>
        <w:tc>
          <w:tcPr>
            <w:tcW w:w="2085" w:type="dxa"/>
            <w:hideMark/>
          </w:tcPr>
          <w:p w14:paraId="456F69E2"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1223912 </w:t>
            </w:r>
          </w:p>
        </w:tc>
      </w:tr>
      <w:tr w:rsidR="000E209D" w:rsidRPr="00681AF4" w14:paraId="235AA674"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651DB3A"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(85y-99y) </w:t>
            </w:r>
          </w:p>
        </w:tc>
        <w:tc>
          <w:tcPr>
            <w:tcW w:w="1935" w:type="dxa"/>
            <w:hideMark/>
          </w:tcPr>
          <w:p w14:paraId="0D53F31A"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5983 </w:t>
            </w:r>
          </w:p>
        </w:tc>
        <w:tc>
          <w:tcPr>
            <w:tcW w:w="2085" w:type="dxa"/>
            <w:hideMark/>
          </w:tcPr>
          <w:p w14:paraId="68A1D44E"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376618 </w:t>
            </w:r>
          </w:p>
        </w:tc>
      </w:tr>
      <w:tr w:rsidR="000E209D" w:rsidRPr="00681AF4" w14:paraId="64270FFD"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7B07C1E"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(&gt;99y) </w:t>
            </w:r>
          </w:p>
        </w:tc>
        <w:tc>
          <w:tcPr>
            <w:tcW w:w="1935" w:type="dxa"/>
            <w:hideMark/>
          </w:tcPr>
          <w:p w14:paraId="78966BC7"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c>
          <w:tcPr>
            <w:tcW w:w="2085" w:type="dxa"/>
            <w:hideMark/>
          </w:tcPr>
          <w:p w14:paraId="3DB1AC2D"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3335 </w:t>
            </w:r>
          </w:p>
        </w:tc>
      </w:tr>
      <w:tr w:rsidR="000E209D" w:rsidRPr="00681AF4" w14:paraId="32D3ACAF"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499D4E5A" w14:textId="77777777" w:rsidR="000E209D" w:rsidRPr="00681AF4" w:rsidRDefault="000E209D" w:rsidP="00E061E0">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0E209D" w:rsidRPr="00681AF4" w14:paraId="0473D828"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D94952E" w14:textId="77777777" w:rsidR="000E209D" w:rsidRPr="00681AF4" w:rsidRDefault="000E209D" w:rsidP="00E061E0">
            <w:pPr>
              <w:rPr>
                <w:rFonts w:cstheme="minorHAnsi"/>
                <w:sz w:val="18"/>
                <w:szCs w:val="18"/>
              </w:rPr>
            </w:pPr>
            <w:r w:rsidRPr="00681AF4">
              <w:rPr>
                <w:rFonts w:cstheme="minorHAnsi"/>
                <w:sz w:val="18"/>
                <w:szCs w:val="18"/>
              </w:rPr>
              <w:t>Male </w:t>
            </w:r>
          </w:p>
        </w:tc>
        <w:tc>
          <w:tcPr>
            <w:tcW w:w="1935" w:type="dxa"/>
            <w:hideMark/>
          </w:tcPr>
          <w:p w14:paraId="482BFD39"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2085" w:type="dxa"/>
            <w:hideMark/>
          </w:tcPr>
          <w:p w14:paraId="5A9E42C1"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5309231 </w:t>
            </w:r>
          </w:p>
        </w:tc>
      </w:tr>
      <w:tr w:rsidR="000E209D" w:rsidRPr="00681AF4" w14:paraId="0A7EED17" w14:textId="77777777" w:rsidTr="000E209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520" w:type="dxa"/>
            <w:hideMark/>
          </w:tcPr>
          <w:p w14:paraId="6B383B8A" w14:textId="77777777" w:rsidR="000E209D" w:rsidRPr="00681AF4" w:rsidRDefault="000E209D" w:rsidP="00E061E0">
            <w:pPr>
              <w:rPr>
                <w:rFonts w:cstheme="minorHAnsi"/>
                <w:sz w:val="18"/>
                <w:szCs w:val="18"/>
              </w:rPr>
            </w:pPr>
            <w:proofErr w:type="spellStart"/>
            <w:r w:rsidRPr="00681AF4">
              <w:rPr>
                <w:rFonts w:cstheme="minorHAnsi"/>
                <w:sz w:val="18"/>
                <w:szCs w:val="18"/>
              </w:rPr>
              <w:t>Female</w:t>
            </w:r>
            <w:proofErr w:type="spellEnd"/>
            <w:r w:rsidRPr="00681AF4">
              <w:rPr>
                <w:rFonts w:cstheme="minorHAnsi"/>
                <w:sz w:val="18"/>
                <w:szCs w:val="18"/>
              </w:rPr>
              <w:t> </w:t>
            </w:r>
          </w:p>
        </w:tc>
        <w:tc>
          <w:tcPr>
            <w:tcW w:w="1935" w:type="dxa"/>
            <w:hideMark/>
          </w:tcPr>
          <w:p w14:paraId="67510222"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2085" w:type="dxa"/>
            <w:hideMark/>
          </w:tcPr>
          <w:p w14:paraId="29CBCCDC"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8059748 </w:t>
            </w:r>
          </w:p>
        </w:tc>
      </w:tr>
    </w:tbl>
    <w:p w14:paraId="1C0978F7" w14:textId="7CEB2289" w:rsidR="000E209D" w:rsidRPr="000E209D" w:rsidRDefault="000E209D" w:rsidP="000E209D">
      <w:pPr>
        <w:rPr>
          <w:rFonts w:cstheme="minorHAnsi"/>
          <w:sz w:val="18"/>
          <w:szCs w:val="18"/>
        </w:rPr>
      </w:pPr>
      <w:r w:rsidRPr="00681AF4">
        <w:rPr>
          <w:rFonts w:cstheme="minorHAnsi"/>
          <w:sz w:val="18"/>
          <w:szCs w:val="18"/>
        </w:rPr>
        <w:t> </w:t>
      </w:r>
    </w:p>
    <w:p w14:paraId="32726696" w14:textId="77777777" w:rsidR="000E209D" w:rsidRDefault="000E209D" w:rsidP="000E209D">
      <w:pPr>
        <w:rPr>
          <w:rFonts w:cstheme="minorHAnsi"/>
          <w:b/>
          <w:bCs/>
          <w:sz w:val="18"/>
          <w:szCs w:val="18"/>
          <w:lang w:val="en-US"/>
        </w:rPr>
      </w:pPr>
    </w:p>
    <w:p w14:paraId="042B6D27" w14:textId="77777777" w:rsidR="000E209D" w:rsidRDefault="000E209D" w:rsidP="00CD552B">
      <w:pPr>
        <w:jc w:val="center"/>
        <w:rPr>
          <w:rFonts w:cstheme="minorHAnsi"/>
          <w:b/>
          <w:bCs/>
          <w:sz w:val="18"/>
          <w:szCs w:val="18"/>
          <w:lang w:val="en-US"/>
        </w:rPr>
      </w:pPr>
    </w:p>
    <w:p w14:paraId="6308CB58" w14:textId="7FF5F795" w:rsidR="00CD552B" w:rsidRDefault="00280BE3" w:rsidP="000E209D">
      <w:pPr>
        <w:jc w:val="center"/>
        <w:rPr>
          <w:rFonts w:cstheme="minorHAnsi"/>
          <w:lang w:val="en-US"/>
        </w:rPr>
      </w:pPr>
      <w:r w:rsidRPr="00681AF4">
        <w:rPr>
          <w:rFonts w:cstheme="minorHAnsi"/>
          <w:b/>
          <w:bCs/>
          <w:sz w:val="18"/>
          <w:szCs w:val="18"/>
          <w:lang w:val="en-US"/>
        </w:rPr>
        <w:t>Table </w:t>
      </w:r>
      <w:r w:rsidR="000C35D3">
        <w:rPr>
          <w:rFonts w:cstheme="minorHAnsi"/>
          <w:b/>
          <w:bCs/>
          <w:sz w:val="18"/>
          <w:szCs w:val="18"/>
          <w:lang w:val="en-US"/>
        </w:rPr>
        <w:t>S</w:t>
      </w:r>
      <w:r w:rsidR="000E209D">
        <w:rPr>
          <w:rFonts w:cstheme="minorHAnsi"/>
          <w:b/>
          <w:bCs/>
          <w:sz w:val="18"/>
          <w:szCs w:val="18"/>
          <w:lang w:val="en-US"/>
        </w:rPr>
        <w:t>6</w:t>
      </w:r>
      <w:r w:rsidRPr="00681AF4">
        <w:rPr>
          <w:rFonts w:cstheme="minorHAnsi"/>
          <w:b/>
          <w:bCs/>
          <w:sz w:val="18"/>
          <w:szCs w:val="18"/>
          <w:lang w:val="en-US"/>
        </w:rPr>
        <w:t>: </w:t>
      </w:r>
      <w:r w:rsidRPr="00681AF4">
        <w:rPr>
          <w:rFonts w:cstheme="minorHAnsi"/>
          <w:sz w:val="18"/>
          <w:szCs w:val="18"/>
          <w:lang w:val="en-US"/>
        </w:rPr>
        <w:t>Results for Chi-squared test</w:t>
      </w:r>
      <w:r w:rsidR="000E209D">
        <w:rPr>
          <w:rFonts w:cstheme="minorHAnsi"/>
          <w:sz w:val="18"/>
          <w:szCs w:val="18"/>
          <w:lang w:val="en-US"/>
        </w:rPr>
        <w:t xml:space="preserve"> a</w:t>
      </w:r>
      <w:r w:rsidRPr="00681AF4">
        <w:rPr>
          <w:rFonts w:cstheme="minorHAnsi"/>
          <w:sz w:val="18"/>
          <w:szCs w:val="18"/>
          <w:lang w:val="en-US"/>
        </w:rPr>
        <w:t>nd Cramer’s V computation (A Cramer’s V higher than 0.3 signals a significantly strong imbalance).</w:t>
      </w:r>
    </w:p>
    <w:tbl>
      <w:tblPr>
        <w:tblStyle w:val="Tabellasemplice-1"/>
        <w:tblW w:w="0" w:type="dxa"/>
        <w:jc w:val="center"/>
        <w:tblLook w:val="04A0" w:firstRow="1" w:lastRow="0" w:firstColumn="1" w:lastColumn="0" w:noHBand="0" w:noVBand="1"/>
      </w:tblPr>
      <w:tblGrid>
        <w:gridCol w:w="1455"/>
        <w:gridCol w:w="1425"/>
        <w:gridCol w:w="1440"/>
      </w:tblGrid>
      <w:tr w:rsidR="00280BE3" w:rsidRPr="00681AF4" w14:paraId="36AE390D" w14:textId="77777777" w:rsidTr="000E209D">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A8D7F42" w14:textId="77777777" w:rsidR="00280BE3" w:rsidRPr="00681AF4" w:rsidRDefault="00280BE3" w:rsidP="00E061E0">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1425" w:type="dxa"/>
            <w:hideMark/>
          </w:tcPr>
          <w:p w14:paraId="21580A7A" w14:textId="77777777" w:rsidR="00280BE3" w:rsidRPr="00681AF4" w:rsidRDefault="00280BE3"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p.value</w:t>
            </w:r>
            <w:proofErr w:type="spellEnd"/>
            <w:r w:rsidRPr="00681AF4">
              <w:rPr>
                <w:rFonts w:cstheme="minorHAnsi"/>
                <w:sz w:val="18"/>
                <w:szCs w:val="18"/>
              </w:rPr>
              <w:t> </w:t>
            </w:r>
          </w:p>
        </w:tc>
        <w:tc>
          <w:tcPr>
            <w:tcW w:w="1440" w:type="dxa"/>
            <w:hideMark/>
          </w:tcPr>
          <w:p w14:paraId="4996BBC4" w14:textId="77777777" w:rsidR="00280BE3" w:rsidRPr="00681AF4" w:rsidRDefault="00280BE3"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Cramer V </w:t>
            </w:r>
          </w:p>
        </w:tc>
      </w:tr>
      <w:tr w:rsidR="00280BE3" w:rsidRPr="00681AF4" w14:paraId="461E6571" w14:textId="77777777" w:rsidTr="000E209D">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54CF824F" w14:textId="77777777" w:rsidR="00280BE3" w:rsidRPr="00681AF4" w:rsidRDefault="00280BE3" w:rsidP="00E061E0">
            <w:pPr>
              <w:rPr>
                <w:rFonts w:cstheme="minorHAnsi"/>
                <w:sz w:val="18"/>
                <w:szCs w:val="18"/>
              </w:rPr>
            </w:pPr>
            <w:r w:rsidRPr="00681AF4">
              <w:rPr>
                <w:rFonts w:cstheme="minorHAnsi"/>
                <w:sz w:val="18"/>
                <w:szCs w:val="18"/>
              </w:rPr>
              <w:t>Sex </w:t>
            </w:r>
          </w:p>
        </w:tc>
        <w:tc>
          <w:tcPr>
            <w:tcW w:w="1425" w:type="dxa"/>
            <w:hideMark/>
          </w:tcPr>
          <w:p w14:paraId="37C701B1"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6898B9D7"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80BE3" w:rsidRPr="00681AF4" w14:paraId="1E8DFF74" w14:textId="77777777" w:rsidTr="000E209D">
        <w:trPr>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7266EF4" w14:textId="77777777" w:rsidR="00280BE3" w:rsidRPr="00681AF4" w:rsidRDefault="00280BE3" w:rsidP="00E061E0">
            <w:pPr>
              <w:rPr>
                <w:rFonts w:cstheme="minorHAnsi"/>
                <w:sz w:val="18"/>
                <w:szCs w:val="18"/>
              </w:rPr>
            </w:pPr>
            <w:r w:rsidRPr="00681AF4">
              <w:rPr>
                <w:rFonts w:cstheme="minorHAnsi"/>
                <w:sz w:val="18"/>
                <w:szCs w:val="18"/>
              </w:rPr>
              <w:t>Age </w:t>
            </w:r>
          </w:p>
        </w:tc>
        <w:tc>
          <w:tcPr>
            <w:tcW w:w="1425" w:type="dxa"/>
            <w:hideMark/>
          </w:tcPr>
          <w:p w14:paraId="387B4462"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6BFB30DA"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80BE3" w:rsidRPr="00681AF4" w14:paraId="4D5D8ABE" w14:textId="77777777" w:rsidTr="000E209D">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488DBA1D" w14:textId="77777777" w:rsidR="00280BE3" w:rsidRPr="00681AF4" w:rsidRDefault="00280BE3" w:rsidP="00E061E0">
            <w:pPr>
              <w:rPr>
                <w:rFonts w:cstheme="minorHAnsi"/>
                <w:sz w:val="18"/>
                <w:szCs w:val="18"/>
              </w:rPr>
            </w:pPr>
            <w:proofErr w:type="spellStart"/>
            <w:r w:rsidRPr="00681AF4">
              <w:rPr>
                <w:rFonts w:cstheme="minorHAnsi"/>
                <w:sz w:val="18"/>
                <w:szCs w:val="18"/>
              </w:rPr>
              <w:t>Outcome</w:t>
            </w:r>
            <w:proofErr w:type="spellEnd"/>
            <w:r w:rsidRPr="00681AF4">
              <w:rPr>
                <w:rFonts w:cstheme="minorHAnsi"/>
                <w:sz w:val="18"/>
                <w:szCs w:val="18"/>
              </w:rPr>
              <w:t> </w:t>
            </w:r>
          </w:p>
        </w:tc>
        <w:tc>
          <w:tcPr>
            <w:tcW w:w="1425" w:type="dxa"/>
            <w:hideMark/>
          </w:tcPr>
          <w:p w14:paraId="0029D47D"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5FC96CBD"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80BE3" w:rsidRPr="00681AF4" w14:paraId="7CFEBDC2" w14:textId="77777777" w:rsidTr="000E209D">
        <w:trPr>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8A07B75" w14:textId="77777777" w:rsidR="00280BE3" w:rsidRPr="00681AF4" w:rsidRDefault="00280BE3" w:rsidP="00E061E0">
            <w:pPr>
              <w:rPr>
                <w:rFonts w:cstheme="minorHAnsi"/>
                <w:sz w:val="18"/>
                <w:szCs w:val="18"/>
              </w:rPr>
            </w:pPr>
            <w:proofErr w:type="spellStart"/>
            <w:r w:rsidRPr="00681AF4">
              <w:rPr>
                <w:rFonts w:cstheme="minorHAnsi"/>
                <w:sz w:val="18"/>
                <w:szCs w:val="18"/>
              </w:rPr>
              <w:t>Continent</w:t>
            </w:r>
            <w:proofErr w:type="spellEnd"/>
            <w:r w:rsidRPr="00681AF4">
              <w:rPr>
                <w:rFonts w:cstheme="minorHAnsi"/>
                <w:sz w:val="18"/>
                <w:szCs w:val="18"/>
              </w:rPr>
              <w:t> </w:t>
            </w:r>
          </w:p>
        </w:tc>
        <w:tc>
          <w:tcPr>
            <w:tcW w:w="1425" w:type="dxa"/>
            <w:hideMark/>
          </w:tcPr>
          <w:p w14:paraId="5FAD0893"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0C2EDDC6"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511B64B8" w14:textId="77777777" w:rsidR="002A4E07" w:rsidRPr="00681AF4" w:rsidRDefault="00280BE3" w:rsidP="002A4E07">
      <w:pPr>
        <w:jc w:val="center"/>
        <w:rPr>
          <w:rFonts w:cstheme="minorHAnsi"/>
          <w:lang w:val="en-US"/>
        </w:rPr>
      </w:pPr>
      <w:r w:rsidRPr="00681AF4">
        <w:rPr>
          <w:rFonts w:cstheme="minorHAnsi"/>
          <w:sz w:val="18"/>
          <w:szCs w:val="18"/>
        </w:rPr>
        <w:t> </w:t>
      </w:r>
      <w:r w:rsidR="002A4E07">
        <w:rPr>
          <w:rFonts w:cstheme="minorHAnsi"/>
          <w:noProof/>
          <w:lang w:val="en-US"/>
        </w:rPr>
        <w:drawing>
          <wp:inline distT="0" distB="0" distL="0" distR="0" wp14:anchorId="7051A630" wp14:editId="07617DC5">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22F3CC26" w14:textId="77777777" w:rsidR="002A4E07" w:rsidRPr="00E23F97" w:rsidRDefault="002A4E07" w:rsidP="002A4E07">
      <w:pPr>
        <w:jc w:val="center"/>
        <w:rPr>
          <w:rFonts w:cstheme="minorHAnsi"/>
          <w:b/>
          <w:bCs/>
        </w:rPr>
      </w:pPr>
    </w:p>
    <w:p w14:paraId="7DEB9775" w14:textId="1511D885" w:rsidR="002A4E07" w:rsidRPr="00E077C7" w:rsidRDefault="002A4E07" w:rsidP="002A4E07">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S5</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53C2AA98" w14:textId="521E528C" w:rsidR="00280BE3" w:rsidRPr="002A4E07" w:rsidRDefault="00280BE3" w:rsidP="00280BE3">
      <w:pPr>
        <w:rPr>
          <w:rFonts w:cstheme="minorHAnsi"/>
          <w:sz w:val="18"/>
          <w:szCs w:val="18"/>
          <w:lang w:val="en-US"/>
        </w:rPr>
      </w:pPr>
    </w:p>
    <w:p w14:paraId="13118929" w14:textId="16899DE0" w:rsidR="00903D92" w:rsidRPr="00280BE3" w:rsidRDefault="00903D92" w:rsidP="00CD552B">
      <w:pPr>
        <w:jc w:val="center"/>
        <w:rPr>
          <w:rFonts w:cstheme="minorHAnsi"/>
          <w:lang w:val="en-US"/>
        </w:rPr>
      </w:pPr>
    </w:p>
    <w:p w14:paraId="5F9C6F4B" w14:textId="77777777" w:rsidR="00903D92" w:rsidRPr="00280BE3" w:rsidRDefault="00903D92" w:rsidP="00BC7123">
      <w:pPr>
        <w:rPr>
          <w:rFonts w:cstheme="minorHAnsi"/>
          <w:b/>
          <w:bCs/>
          <w:sz w:val="18"/>
          <w:szCs w:val="18"/>
          <w:lang w:val="en-US"/>
        </w:rPr>
      </w:pPr>
    </w:p>
    <w:p w14:paraId="4AF11AF5" w14:textId="77777777" w:rsidR="008D4E15" w:rsidRPr="00280BE3"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5"/>
      <w:commentRangeStart w:id="16"/>
      <w:r w:rsidRPr="00E23F97">
        <w:rPr>
          <w:rFonts w:cstheme="minorHAnsi"/>
          <w:b/>
          <w:bCs/>
          <w:sz w:val="20"/>
          <w:szCs w:val="20"/>
          <w:lang w:val="en-US"/>
        </w:rPr>
        <w:t>Appendix</w:t>
      </w:r>
      <w:commentRangeEnd w:id="15"/>
      <w:r w:rsidR="00203E49">
        <w:rPr>
          <w:rStyle w:val="Rimandocommento"/>
        </w:rPr>
        <w:commentReference w:id="15"/>
      </w:r>
      <w:commentRangeEnd w:id="16"/>
      <w:r w:rsidR="00556521">
        <w:rPr>
          <w:rStyle w:val="Rimandocommento"/>
        </w:rPr>
        <w:commentReference w:id="16"/>
      </w:r>
    </w:p>
    <w:p w14:paraId="332D792C" w14:textId="77777777" w:rsidR="00680B59" w:rsidRDefault="00680B59" w:rsidP="00BC7123">
      <w:pPr>
        <w:rPr>
          <w:rFonts w:cstheme="minorHAnsi"/>
          <w:b/>
          <w:bCs/>
          <w:sz w:val="20"/>
          <w:szCs w:val="20"/>
          <w:lang w:val="en-US"/>
        </w:rPr>
      </w:pPr>
    </w:p>
    <w:p w14:paraId="115BC54F" w14:textId="195CD721" w:rsidR="00680B59" w:rsidRPr="00681AF4" w:rsidRDefault="00203E49" w:rsidP="00203E49">
      <w:pPr>
        <w:jc w:val="center"/>
        <w:rPr>
          <w:rFonts w:cstheme="minorHAnsi"/>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1: </w:t>
      </w:r>
      <w:r w:rsidRPr="00681AF4">
        <w:rPr>
          <w:rFonts w:cstheme="minorHAnsi"/>
          <w:sz w:val="18"/>
          <w:szCs w:val="18"/>
          <w:lang w:val="en-US"/>
        </w:rPr>
        <w:t>Frequency table for roles across full dataset</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6D03E520" w14:textId="07116728" w:rsidR="00680B59" w:rsidRPr="00681AF4" w:rsidRDefault="000226FC" w:rsidP="000226FC">
      <w:pPr>
        <w:jc w:val="center"/>
        <w:rPr>
          <w:rFonts w:cstheme="minorHAnsi"/>
          <w:sz w:val="18"/>
          <w:szCs w:val="18"/>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2: </w:t>
      </w:r>
      <w:r w:rsidRPr="00681AF4">
        <w:rPr>
          <w:rFonts w:cstheme="minorHAnsi"/>
          <w:sz w:val="18"/>
          <w:szCs w:val="18"/>
          <w:lang w:val="en-US"/>
        </w:rPr>
        <w:t>Frequency table for roles across reports with at least one interacting drug reported</w:t>
      </w:r>
    </w:p>
    <w:tbl>
      <w:tblPr>
        <w:tblW w:w="432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DB342A">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DB342A">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DB342A">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DB342A">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DB342A">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6E87CB84" w14:textId="77777777" w:rsidR="00DB342A" w:rsidRDefault="00DB342A" w:rsidP="00DB342A">
      <w:pPr>
        <w:rPr>
          <w:b/>
          <w:bCs/>
          <w:sz w:val="18"/>
          <w:szCs w:val="18"/>
          <w:lang w:val="en-US"/>
        </w:rPr>
      </w:pPr>
    </w:p>
    <w:p w14:paraId="30CC64EA" w14:textId="325F9C8C" w:rsidR="00DB342A" w:rsidRPr="003F0ECB" w:rsidRDefault="00DB342A" w:rsidP="00DB342A">
      <w:pPr>
        <w:rPr>
          <w:i/>
          <w:iCs/>
          <w:lang w:val="en-US"/>
        </w:rPr>
      </w:pPr>
      <w:r w:rsidRPr="003F0ECB">
        <w:rPr>
          <w:b/>
          <w:bCs/>
          <w:sz w:val="18"/>
          <w:szCs w:val="18"/>
          <w:lang w:val="en-US"/>
        </w:rPr>
        <w:t xml:space="preserve">Table </w:t>
      </w:r>
      <w:r w:rsidRPr="00DB342A">
        <w:rPr>
          <w:b/>
          <w:bCs/>
          <w:sz w:val="18"/>
          <w:szCs w:val="18"/>
          <w:lang w:val="en-US"/>
        </w:rPr>
        <w:t>A3</w:t>
      </w:r>
      <w:r w:rsidRPr="003F0ECB">
        <w:rPr>
          <w:sz w:val="18"/>
          <w:szCs w:val="18"/>
          <w:lang w:val="en-US"/>
        </w:rPr>
        <w:t>: 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DB342A" w:rsidRPr="00E23F97" w14:paraId="4B9DF134" w14:textId="77777777" w:rsidTr="00E061E0">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483A81"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Variable</w:t>
            </w:r>
            <w:proofErr w:type="spellEnd"/>
            <w:r w:rsidRPr="00681AF4">
              <w:rPr>
                <w:rFonts w:cstheme="minorHAnsi"/>
                <w:b/>
                <w:bCs/>
                <w:sz w:val="14"/>
                <w:szCs w:val="14"/>
              </w:rPr>
              <w:t>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9F92401" w14:textId="77777777" w:rsidR="00DB342A" w:rsidRPr="00681AF4" w:rsidRDefault="00DB342A" w:rsidP="00E061E0">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5E71C99"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tacrolimus</w:t>
            </w:r>
            <w:proofErr w:type="spellEnd"/>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E40D214"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acetylsalicylic</w:t>
            </w:r>
            <w:proofErr w:type="spellEnd"/>
            <w:r w:rsidRPr="00681AF4">
              <w:rPr>
                <w:rFonts w:cstheme="minorHAnsi"/>
                <w:b/>
                <w:bCs/>
                <w:sz w:val="14"/>
                <w:szCs w:val="14"/>
              </w:rPr>
              <w:t>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7C82174" w14:textId="77777777" w:rsidR="00DB342A" w:rsidRPr="00681AF4" w:rsidRDefault="00DB342A" w:rsidP="00E061E0">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3B85753"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valproic</w:t>
            </w:r>
            <w:proofErr w:type="spellEnd"/>
            <w:r w:rsidRPr="00681AF4">
              <w:rPr>
                <w:rFonts w:cstheme="minorHAnsi"/>
                <w:b/>
                <w:bCs/>
                <w:sz w:val="14"/>
                <w:szCs w:val="14"/>
              </w:rPr>
              <w:t>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FAF27A"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rivaroxaban</w:t>
            </w:r>
            <w:proofErr w:type="spellEnd"/>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3351EAA"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paracetamol</w:t>
            </w:r>
            <w:proofErr w:type="spellEnd"/>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7E6529F" w14:textId="77777777" w:rsidR="00DB342A" w:rsidRPr="00681AF4" w:rsidRDefault="00DB342A" w:rsidP="00E061E0">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9FC8922"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clozapine</w:t>
            </w:r>
            <w:proofErr w:type="spellEnd"/>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825C25B" w14:textId="77777777" w:rsidR="00DB342A" w:rsidRPr="00681AF4" w:rsidRDefault="00DB342A" w:rsidP="00E061E0">
            <w:pPr>
              <w:jc w:val="center"/>
              <w:rPr>
                <w:rFonts w:cstheme="minorHAnsi"/>
                <w:sz w:val="14"/>
                <w:szCs w:val="14"/>
              </w:rPr>
            </w:pPr>
            <w:r w:rsidRPr="00681AF4">
              <w:rPr>
                <w:rFonts w:cstheme="minorHAnsi"/>
                <w:b/>
                <w:bCs/>
                <w:sz w:val="14"/>
                <w:szCs w:val="14"/>
              </w:rPr>
              <w:t>furosemide</w:t>
            </w:r>
          </w:p>
        </w:tc>
      </w:tr>
      <w:tr w:rsidR="00DB342A" w:rsidRPr="00681AF4" w14:paraId="4AD5C5C5"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53B310F" w14:textId="77777777" w:rsidR="00DB342A" w:rsidRPr="00681AF4" w:rsidRDefault="00DB342A" w:rsidP="00E061E0">
            <w:pPr>
              <w:jc w:val="center"/>
              <w:rPr>
                <w:rFonts w:cstheme="minorHAnsi"/>
                <w:sz w:val="14"/>
                <w:szCs w:val="14"/>
              </w:rPr>
            </w:pPr>
            <w:r w:rsidRPr="00681AF4">
              <w:rPr>
                <w:rFonts w:cstheme="minorHAnsi"/>
                <w:i/>
                <w:iCs/>
                <w:sz w:val="14"/>
                <w:szCs w:val="14"/>
              </w:rPr>
              <w:t>Sex</w:t>
            </w:r>
          </w:p>
        </w:tc>
      </w:tr>
      <w:tr w:rsidR="00DB342A" w:rsidRPr="00E23F97" w14:paraId="5326BC15" w14:textId="77777777" w:rsidTr="00E061E0">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10EEB0"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Female</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A17A6D" w14:textId="77777777" w:rsidR="00DB342A" w:rsidRPr="00681AF4" w:rsidRDefault="00DB342A" w:rsidP="00E061E0">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E2930C" w14:textId="77777777" w:rsidR="00DB342A" w:rsidRPr="00681AF4" w:rsidRDefault="00DB342A" w:rsidP="00E061E0">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A2FF8F7" w14:textId="77777777" w:rsidR="00DB342A" w:rsidRPr="00681AF4" w:rsidRDefault="00DB342A" w:rsidP="00E061E0">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D6F121E" w14:textId="77777777" w:rsidR="00DB342A" w:rsidRPr="00681AF4" w:rsidRDefault="00DB342A" w:rsidP="00E061E0">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16E270" w14:textId="77777777" w:rsidR="00DB342A" w:rsidRPr="00681AF4" w:rsidRDefault="00DB342A" w:rsidP="00E061E0">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DF9BEDA" w14:textId="77777777" w:rsidR="00DB342A" w:rsidRPr="00681AF4" w:rsidRDefault="00DB342A" w:rsidP="00E061E0">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1B74B5" w14:textId="77777777" w:rsidR="00DB342A" w:rsidRPr="00681AF4" w:rsidRDefault="00DB342A" w:rsidP="00E061E0">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559107C" w14:textId="77777777" w:rsidR="00DB342A" w:rsidRPr="00681AF4" w:rsidRDefault="00DB342A" w:rsidP="00E061E0">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4DA1886" w14:textId="77777777" w:rsidR="00DB342A" w:rsidRPr="00681AF4" w:rsidRDefault="00DB342A" w:rsidP="00E061E0">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EB9E59" w14:textId="77777777" w:rsidR="00DB342A" w:rsidRPr="00681AF4" w:rsidRDefault="00DB342A" w:rsidP="00E061E0">
            <w:pPr>
              <w:jc w:val="center"/>
              <w:rPr>
                <w:rFonts w:cstheme="minorHAnsi"/>
                <w:sz w:val="14"/>
                <w:szCs w:val="14"/>
              </w:rPr>
            </w:pPr>
            <w:r w:rsidRPr="00681AF4">
              <w:rPr>
                <w:rFonts w:cstheme="minorHAnsi"/>
                <w:sz w:val="14"/>
                <w:szCs w:val="14"/>
              </w:rPr>
              <w:t>982/56.24%</w:t>
            </w:r>
          </w:p>
        </w:tc>
      </w:tr>
      <w:tr w:rsidR="00DB342A" w:rsidRPr="00E23F97" w14:paraId="2F804113"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00A664C" w14:textId="77777777" w:rsidR="00DB342A" w:rsidRPr="00681AF4" w:rsidRDefault="00DB342A" w:rsidP="00E061E0">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A031DF7" w14:textId="77777777" w:rsidR="00DB342A" w:rsidRPr="00681AF4" w:rsidRDefault="00DB342A" w:rsidP="00E061E0">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A17AF3" w14:textId="77777777" w:rsidR="00DB342A" w:rsidRPr="00681AF4" w:rsidRDefault="00DB342A" w:rsidP="00E061E0">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F69D9D" w14:textId="77777777" w:rsidR="00DB342A" w:rsidRPr="00681AF4" w:rsidRDefault="00DB342A" w:rsidP="00E061E0">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D0941A4" w14:textId="77777777" w:rsidR="00DB342A" w:rsidRPr="00681AF4" w:rsidRDefault="00DB342A" w:rsidP="00E061E0">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27ED7F" w14:textId="77777777" w:rsidR="00DB342A" w:rsidRPr="00681AF4" w:rsidRDefault="00DB342A" w:rsidP="00E061E0">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CEEE77" w14:textId="77777777" w:rsidR="00DB342A" w:rsidRPr="00681AF4" w:rsidRDefault="00DB342A" w:rsidP="00E061E0">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9F1017" w14:textId="77777777" w:rsidR="00DB342A" w:rsidRPr="00681AF4" w:rsidRDefault="00DB342A" w:rsidP="00E061E0">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339196C" w14:textId="77777777" w:rsidR="00DB342A" w:rsidRPr="00681AF4" w:rsidRDefault="00DB342A" w:rsidP="00E061E0">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091209F" w14:textId="77777777" w:rsidR="00DB342A" w:rsidRPr="00681AF4" w:rsidRDefault="00DB342A" w:rsidP="00E061E0">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9D4C2D" w14:textId="77777777" w:rsidR="00DB342A" w:rsidRPr="00681AF4" w:rsidRDefault="00DB342A" w:rsidP="00E061E0">
            <w:pPr>
              <w:jc w:val="center"/>
              <w:rPr>
                <w:rFonts w:cstheme="minorHAnsi"/>
                <w:sz w:val="14"/>
                <w:szCs w:val="14"/>
              </w:rPr>
            </w:pPr>
            <w:r w:rsidRPr="00681AF4">
              <w:rPr>
                <w:rFonts w:cstheme="minorHAnsi"/>
                <w:sz w:val="14"/>
                <w:szCs w:val="14"/>
              </w:rPr>
              <w:t>764/43.76%</w:t>
            </w:r>
          </w:p>
        </w:tc>
      </w:tr>
      <w:tr w:rsidR="00DB342A" w:rsidRPr="00E23F97" w14:paraId="47AE1792"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64D50DD"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Unknown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241BC1" w14:textId="77777777" w:rsidR="00DB342A" w:rsidRPr="00681AF4" w:rsidRDefault="00DB342A" w:rsidP="00E061E0">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49A369" w14:textId="77777777" w:rsidR="00DB342A" w:rsidRPr="00681AF4" w:rsidRDefault="00DB342A" w:rsidP="00E061E0">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0EED5B" w14:textId="77777777" w:rsidR="00DB342A" w:rsidRPr="00681AF4" w:rsidRDefault="00DB342A" w:rsidP="00E061E0">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AB4795A" w14:textId="77777777" w:rsidR="00DB342A" w:rsidRPr="00681AF4" w:rsidRDefault="00DB342A" w:rsidP="00E061E0">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8A03B81" w14:textId="77777777" w:rsidR="00DB342A" w:rsidRPr="00681AF4" w:rsidRDefault="00DB342A" w:rsidP="00E061E0">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617741F" w14:textId="77777777" w:rsidR="00DB342A" w:rsidRPr="00681AF4" w:rsidRDefault="00DB342A" w:rsidP="00E061E0">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CCE7BD6" w14:textId="77777777" w:rsidR="00DB342A" w:rsidRPr="00681AF4" w:rsidRDefault="00DB342A" w:rsidP="00E061E0">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871B1E3" w14:textId="77777777" w:rsidR="00DB342A" w:rsidRPr="00681AF4" w:rsidRDefault="00DB342A" w:rsidP="00E061E0">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CC20F95" w14:textId="77777777" w:rsidR="00DB342A" w:rsidRPr="00681AF4" w:rsidRDefault="00DB342A" w:rsidP="00E061E0">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BDC90DC" w14:textId="77777777" w:rsidR="00DB342A" w:rsidRPr="00681AF4" w:rsidRDefault="00DB342A" w:rsidP="00E061E0">
            <w:pPr>
              <w:jc w:val="center"/>
              <w:rPr>
                <w:rFonts w:cstheme="minorHAnsi"/>
                <w:sz w:val="14"/>
                <w:szCs w:val="14"/>
              </w:rPr>
            </w:pPr>
            <w:r w:rsidRPr="00681AF4">
              <w:rPr>
                <w:rFonts w:cstheme="minorHAnsi"/>
                <w:sz w:val="14"/>
                <w:szCs w:val="14"/>
              </w:rPr>
              <w:t>187/</w:t>
            </w:r>
          </w:p>
        </w:tc>
      </w:tr>
      <w:tr w:rsidR="00DB342A" w:rsidRPr="00681AF4" w14:paraId="168EC4DA"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CCB1919" w14:textId="77777777" w:rsidR="00DB342A" w:rsidRPr="00681AF4" w:rsidRDefault="00DB342A" w:rsidP="00E061E0">
            <w:pPr>
              <w:jc w:val="center"/>
              <w:rPr>
                <w:rFonts w:cstheme="minorHAnsi"/>
                <w:sz w:val="14"/>
                <w:szCs w:val="14"/>
              </w:rPr>
            </w:pPr>
            <w:proofErr w:type="spellStart"/>
            <w:r w:rsidRPr="00681AF4">
              <w:rPr>
                <w:rFonts w:cstheme="minorHAnsi"/>
                <w:i/>
                <w:iCs/>
                <w:sz w:val="14"/>
                <w:szCs w:val="14"/>
              </w:rPr>
              <w:t>Outcome</w:t>
            </w:r>
            <w:proofErr w:type="spellEnd"/>
          </w:p>
        </w:tc>
      </w:tr>
      <w:tr w:rsidR="00DB342A" w:rsidRPr="00E23F97" w14:paraId="00824E63"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E22A0E7" w14:textId="77777777" w:rsidR="00DB342A" w:rsidRPr="00681AF4" w:rsidRDefault="00DB342A" w:rsidP="00E061E0">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83C996" w14:textId="77777777" w:rsidR="00DB342A" w:rsidRPr="00681AF4" w:rsidRDefault="00DB342A" w:rsidP="00E061E0">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7D94927" w14:textId="77777777" w:rsidR="00DB342A" w:rsidRPr="00681AF4" w:rsidRDefault="00DB342A" w:rsidP="00E061E0">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5D7FF7C" w14:textId="77777777" w:rsidR="00DB342A" w:rsidRPr="00681AF4" w:rsidRDefault="00DB342A" w:rsidP="00E061E0">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A71193B" w14:textId="77777777" w:rsidR="00DB342A" w:rsidRPr="00681AF4" w:rsidRDefault="00DB342A" w:rsidP="00E061E0">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FE1B677" w14:textId="77777777" w:rsidR="00DB342A" w:rsidRPr="00681AF4" w:rsidRDefault="00DB342A" w:rsidP="00E061E0">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121B864" w14:textId="77777777" w:rsidR="00DB342A" w:rsidRPr="00681AF4" w:rsidRDefault="00DB342A" w:rsidP="00E061E0">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5ABA0E7" w14:textId="77777777" w:rsidR="00DB342A" w:rsidRPr="00681AF4" w:rsidRDefault="00DB342A" w:rsidP="00E061E0">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48B02F" w14:textId="77777777" w:rsidR="00DB342A" w:rsidRPr="00681AF4" w:rsidRDefault="00DB342A" w:rsidP="00E061E0">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39BD511" w14:textId="77777777" w:rsidR="00DB342A" w:rsidRPr="00681AF4" w:rsidRDefault="00DB342A" w:rsidP="00E061E0">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C49A66D" w14:textId="77777777" w:rsidR="00DB342A" w:rsidRPr="00681AF4" w:rsidRDefault="00DB342A" w:rsidP="00E061E0">
            <w:pPr>
              <w:jc w:val="center"/>
              <w:rPr>
                <w:rFonts w:cstheme="minorHAnsi"/>
                <w:sz w:val="14"/>
                <w:szCs w:val="14"/>
              </w:rPr>
            </w:pPr>
            <w:r w:rsidRPr="00681AF4">
              <w:rPr>
                <w:rFonts w:cstheme="minorHAnsi"/>
                <w:sz w:val="14"/>
                <w:szCs w:val="14"/>
              </w:rPr>
              <w:t>142/7.35%</w:t>
            </w:r>
          </w:p>
        </w:tc>
      </w:tr>
      <w:tr w:rsidR="00DB342A" w:rsidRPr="00E23F97" w14:paraId="7921E1C1" w14:textId="77777777" w:rsidTr="00E061E0">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205D494" w14:textId="77777777" w:rsidR="00DB342A" w:rsidRPr="00681AF4" w:rsidRDefault="00DB342A" w:rsidP="00E061E0">
            <w:pPr>
              <w:jc w:val="center"/>
              <w:rPr>
                <w:rFonts w:cstheme="minorHAnsi"/>
                <w:sz w:val="14"/>
                <w:szCs w:val="14"/>
              </w:rPr>
            </w:pPr>
            <w:r w:rsidRPr="00681AF4">
              <w:rPr>
                <w:rFonts w:cstheme="minorHAnsi"/>
                <w:sz w:val="14"/>
                <w:szCs w:val="14"/>
              </w:rPr>
              <w:t>Life </w:t>
            </w:r>
            <w:proofErr w:type="spellStart"/>
            <w:r w:rsidRPr="00681AF4">
              <w:rPr>
                <w:rFonts w:cstheme="minorHAnsi"/>
                <w:sz w:val="14"/>
                <w:szCs w:val="14"/>
              </w:rPr>
              <w:t>threatening</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4B8F67A" w14:textId="77777777" w:rsidR="00DB342A" w:rsidRPr="00681AF4" w:rsidRDefault="00DB342A" w:rsidP="00E061E0">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D47AF3" w14:textId="77777777" w:rsidR="00DB342A" w:rsidRPr="00681AF4" w:rsidRDefault="00DB342A" w:rsidP="00E061E0">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07DAF85" w14:textId="77777777" w:rsidR="00DB342A" w:rsidRPr="00681AF4" w:rsidRDefault="00DB342A" w:rsidP="00E061E0">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C342BA" w14:textId="77777777" w:rsidR="00DB342A" w:rsidRPr="00681AF4" w:rsidRDefault="00DB342A" w:rsidP="00E061E0">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DE3C95D" w14:textId="77777777" w:rsidR="00DB342A" w:rsidRPr="00681AF4" w:rsidRDefault="00DB342A" w:rsidP="00E061E0">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6B0CEEC" w14:textId="77777777" w:rsidR="00DB342A" w:rsidRPr="00681AF4" w:rsidRDefault="00DB342A" w:rsidP="00E061E0">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7FF2148" w14:textId="77777777" w:rsidR="00DB342A" w:rsidRPr="00681AF4" w:rsidRDefault="00DB342A" w:rsidP="00E061E0">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1AC9011" w14:textId="77777777" w:rsidR="00DB342A" w:rsidRPr="00681AF4" w:rsidRDefault="00DB342A" w:rsidP="00E061E0">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41F8589" w14:textId="77777777" w:rsidR="00DB342A" w:rsidRPr="00681AF4" w:rsidRDefault="00DB342A" w:rsidP="00E061E0">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52BCCD" w14:textId="77777777" w:rsidR="00DB342A" w:rsidRPr="00681AF4" w:rsidRDefault="00DB342A" w:rsidP="00E061E0">
            <w:pPr>
              <w:jc w:val="center"/>
              <w:rPr>
                <w:rFonts w:cstheme="minorHAnsi"/>
                <w:sz w:val="14"/>
                <w:szCs w:val="14"/>
              </w:rPr>
            </w:pPr>
            <w:r w:rsidRPr="00681AF4">
              <w:rPr>
                <w:rFonts w:cstheme="minorHAnsi"/>
                <w:sz w:val="14"/>
                <w:szCs w:val="14"/>
              </w:rPr>
              <w:t>289/14.95%</w:t>
            </w:r>
          </w:p>
        </w:tc>
      </w:tr>
      <w:tr w:rsidR="00DB342A" w:rsidRPr="00E23F97" w14:paraId="46288F2A"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DEAECA"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Disability</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0E430A8" w14:textId="77777777" w:rsidR="00DB342A" w:rsidRPr="00681AF4" w:rsidRDefault="00DB342A" w:rsidP="00E061E0">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2B7C7E" w14:textId="77777777" w:rsidR="00DB342A" w:rsidRPr="00681AF4" w:rsidRDefault="00DB342A" w:rsidP="00E061E0">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853B0FC" w14:textId="77777777" w:rsidR="00DB342A" w:rsidRPr="00681AF4" w:rsidRDefault="00DB342A" w:rsidP="00E061E0">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DB98AC3" w14:textId="77777777" w:rsidR="00DB342A" w:rsidRPr="00681AF4" w:rsidRDefault="00DB342A" w:rsidP="00E061E0">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20D4529" w14:textId="77777777" w:rsidR="00DB342A" w:rsidRPr="00681AF4" w:rsidRDefault="00DB342A" w:rsidP="00E061E0">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2232C6F" w14:textId="77777777" w:rsidR="00DB342A" w:rsidRPr="00681AF4" w:rsidRDefault="00DB342A" w:rsidP="00E061E0">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6C5F71" w14:textId="77777777" w:rsidR="00DB342A" w:rsidRPr="00681AF4" w:rsidRDefault="00DB342A" w:rsidP="00E061E0">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A961F9B" w14:textId="77777777" w:rsidR="00DB342A" w:rsidRPr="00681AF4" w:rsidRDefault="00DB342A" w:rsidP="00E061E0">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C4767EE" w14:textId="77777777" w:rsidR="00DB342A" w:rsidRPr="00681AF4" w:rsidRDefault="00DB342A" w:rsidP="00E061E0">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A6B0196" w14:textId="77777777" w:rsidR="00DB342A" w:rsidRPr="00681AF4" w:rsidRDefault="00DB342A" w:rsidP="00E061E0">
            <w:pPr>
              <w:jc w:val="center"/>
              <w:rPr>
                <w:rFonts w:cstheme="minorHAnsi"/>
                <w:sz w:val="14"/>
                <w:szCs w:val="14"/>
              </w:rPr>
            </w:pPr>
            <w:r w:rsidRPr="00681AF4">
              <w:rPr>
                <w:rFonts w:cstheme="minorHAnsi"/>
                <w:sz w:val="14"/>
                <w:szCs w:val="14"/>
              </w:rPr>
              <w:t>26/1.35%</w:t>
            </w:r>
          </w:p>
        </w:tc>
      </w:tr>
      <w:tr w:rsidR="00DB342A" w:rsidRPr="00E23F97" w14:paraId="42A70789"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D091687"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Hospitalization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0B1EB79" w14:textId="77777777" w:rsidR="00DB342A" w:rsidRPr="00681AF4" w:rsidRDefault="00DB342A" w:rsidP="00E061E0">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A33DCD" w14:textId="77777777" w:rsidR="00DB342A" w:rsidRPr="00681AF4" w:rsidRDefault="00DB342A" w:rsidP="00E061E0">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586A7D5" w14:textId="77777777" w:rsidR="00DB342A" w:rsidRPr="00681AF4" w:rsidRDefault="00DB342A" w:rsidP="00E061E0">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9E16AD2" w14:textId="77777777" w:rsidR="00DB342A" w:rsidRPr="00681AF4" w:rsidRDefault="00DB342A" w:rsidP="00E061E0">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CBEF54" w14:textId="77777777" w:rsidR="00DB342A" w:rsidRPr="00681AF4" w:rsidRDefault="00DB342A" w:rsidP="00E061E0">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38B7" w14:textId="77777777" w:rsidR="00DB342A" w:rsidRPr="00681AF4" w:rsidRDefault="00DB342A" w:rsidP="00E061E0">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7F19E18" w14:textId="77777777" w:rsidR="00DB342A" w:rsidRPr="00681AF4" w:rsidRDefault="00DB342A" w:rsidP="00E061E0">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4AE1D9" w14:textId="77777777" w:rsidR="00DB342A" w:rsidRPr="00681AF4" w:rsidRDefault="00DB342A" w:rsidP="00E061E0">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2C72796" w14:textId="77777777" w:rsidR="00DB342A" w:rsidRPr="00681AF4" w:rsidRDefault="00DB342A" w:rsidP="00E061E0">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467297" w14:textId="77777777" w:rsidR="00DB342A" w:rsidRPr="00681AF4" w:rsidRDefault="00DB342A" w:rsidP="00E061E0">
            <w:pPr>
              <w:jc w:val="center"/>
              <w:rPr>
                <w:rFonts w:cstheme="minorHAnsi"/>
                <w:sz w:val="14"/>
                <w:szCs w:val="14"/>
              </w:rPr>
            </w:pPr>
            <w:r w:rsidRPr="00681AF4">
              <w:rPr>
                <w:rFonts w:cstheme="minorHAnsi"/>
                <w:sz w:val="14"/>
                <w:szCs w:val="14"/>
              </w:rPr>
              <w:t>1111/57.48%</w:t>
            </w:r>
          </w:p>
        </w:tc>
      </w:tr>
      <w:tr w:rsidR="00DB342A" w:rsidRPr="00E23F97" w14:paraId="33A81F79"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D8F634"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Congenital</w:t>
            </w:r>
            <w:proofErr w:type="spellEnd"/>
            <w:r w:rsidRPr="00681AF4">
              <w:rPr>
                <w:rFonts w:cstheme="minorHAnsi"/>
                <w:sz w:val="14"/>
                <w:szCs w:val="14"/>
              </w:rPr>
              <w:t> </w:t>
            </w:r>
            <w:proofErr w:type="spellStart"/>
            <w:r w:rsidRPr="00681AF4">
              <w:rPr>
                <w:rFonts w:cstheme="minorHAnsi"/>
                <w:sz w:val="14"/>
                <w:szCs w:val="14"/>
              </w:rPr>
              <w:t>anomaly</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A69DDCA"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6E715D"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9FFD49A" w14:textId="77777777" w:rsidR="00DB342A" w:rsidRPr="00681AF4" w:rsidRDefault="00DB342A" w:rsidP="00E061E0">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68BED4A" w14:textId="77777777" w:rsidR="00DB342A" w:rsidRPr="00681AF4" w:rsidRDefault="00DB342A" w:rsidP="00E061E0">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11B0575" w14:textId="77777777" w:rsidR="00DB342A" w:rsidRPr="00681AF4" w:rsidRDefault="00DB342A" w:rsidP="00E061E0">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4ACF741"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A96305C"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ECA2426" w14:textId="77777777" w:rsidR="00DB342A" w:rsidRPr="00681AF4" w:rsidRDefault="00DB342A" w:rsidP="00E061E0">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BD9C7F4"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CD8C91C" w14:textId="77777777" w:rsidR="00DB342A" w:rsidRPr="00681AF4" w:rsidRDefault="00DB342A" w:rsidP="00E061E0">
            <w:pPr>
              <w:jc w:val="center"/>
              <w:rPr>
                <w:rFonts w:cstheme="minorHAnsi"/>
                <w:sz w:val="14"/>
                <w:szCs w:val="14"/>
              </w:rPr>
            </w:pPr>
            <w:r w:rsidRPr="00681AF4">
              <w:rPr>
                <w:rFonts w:cstheme="minorHAnsi"/>
                <w:sz w:val="14"/>
                <w:szCs w:val="14"/>
              </w:rPr>
              <w:t>0/0.00%</w:t>
            </w:r>
          </w:p>
        </w:tc>
      </w:tr>
      <w:tr w:rsidR="00DB342A" w:rsidRPr="00E23F97" w14:paraId="6D56E173" w14:textId="77777777" w:rsidTr="00E061E0">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3CC38CD"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Other</w:t>
            </w:r>
            <w:proofErr w:type="spellEnd"/>
            <w:r w:rsidRPr="00681AF4">
              <w:rPr>
                <w:rFonts w:cstheme="minorHAnsi"/>
                <w:sz w:val="14"/>
                <w:szCs w:val="14"/>
              </w:rPr>
              <w:t> </w:t>
            </w:r>
            <w:proofErr w:type="spellStart"/>
            <w:r w:rsidRPr="00681AF4">
              <w:rPr>
                <w:rFonts w:cstheme="minorHAnsi"/>
                <w:sz w:val="14"/>
                <w:szCs w:val="14"/>
              </w:rPr>
              <w:t>serious</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CABF420" w14:textId="77777777" w:rsidR="00DB342A" w:rsidRPr="00681AF4" w:rsidRDefault="00DB342A" w:rsidP="00E061E0">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C15FCB" w14:textId="77777777" w:rsidR="00DB342A" w:rsidRPr="00681AF4" w:rsidRDefault="00DB342A" w:rsidP="00E061E0">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484C55D" w14:textId="77777777" w:rsidR="00DB342A" w:rsidRPr="00681AF4" w:rsidRDefault="00DB342A" w:rsidP="00E061E0">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49459BB" w14:textId="77777777" w:rsidR="00DB342A" w:rsidRPr="00681AF4" w:rsidRDefault="00DB342A" w:rsidP="00E061E0">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A42FF59" w14:textId="77777777" w:rsidR="00DB342A" w:rsidRPr="00681AF4" w:rsidRDefault="00DB342A" w:rsidP="00E061E0">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74ADDD1" w14:textId="77777777" w:rsidR="00DB342A" w:rsidRPr="00681AF4" w:rsidRDefault="00DB342A" w:rsidP="00E061E0">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E2C3E4A" w14:textId="77777777" w:rsidR="00DB342A" w:rsidRPr="00681AF4" w:rsidRDefault="00DB342A" w:rsidP="00E061E0">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5E92E5" w14:textId="77777777" w:rsidR="00DB342A" w:rsidRPr="00681AF4" w:rsidRDefault="00DB342A" w:rsidP="00E061E0">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1363840" w14:textId="77777777" w:rsidR="00DB342A" w:rsidRPr="00681AF4" w:rsidRDefault="00DB342A" w:rsidP="00E061E0">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818E004" w14:textId="77777777" w:rsidR="00DB342A" w:rsidRPr="00681AF4" w:rsidRDefault="00DB342A" w:rsidP="00E061E0">
            <w:pPr>
              <w:jc w:val="center"/>
              <w:rPr>
                <w:rFonts w:cstheme="minorHAnsi"/>
                <w:sz w:val="14"/>
                <w:szCs w:val="14"/>
              </w:rPr>
            </w:pPr>
            <w:r w:rsidRPr="00681AF4">
              <w:rPr>
                <w:rFonts w:cstheme="minorHAnsi"/>
                <w:sz w:val="14"/>
                <w:szCs w:val="14"/>
              </w:rPr>
              <w:t>310/16.04%</w:t>
            </w:r>
          </w:p>
        </w:tc>
      </w:tr>
      <w:tr w:rsidR="00DB342A" w:rsidRPr="00E23F97" w14:paraId="443575DF"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913FD7A" w14:textId="77777777" w:rsidR="00DB342A" w:rsidRPr="00681AF4" w:rsidRDefault="00DB342A" w:rsidP="00E061E0">
            <w:pPr>
              <w:jc w:val="center"/>
              <w:rPr>
                <w:rFonts w:cstheme="minorHAnsi"/>
                <w:sz w:val="14"/>
                <w:szCs w:val="14"/>
              </w:rPr>
            </w:pPr>
            <w:r w:rsidRPr="00681AF4">
              <w:rPr>
                <w:rFonts w:cstheme="minorHAnsi"/>
                <w:sz w:val="14"/>
                <w:szCs w:val="14"/>
              </w:rPr>
              <w:t>Non </w:t>
            </w:r>
            <w:proofErr w:type="spellStart"/>
            <w:r w:rsidRPr="00681AF4">
              <w:rPr>
                <w:rFonts w:cstheme="minorHAnsi"/>
                <w:sz w:val="14"/>
                <w:szCs w:val="14"/>
              </w:rPr>
              <w:t>Serious</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EFFF2C" w14:textId="77777777" w:rsidR="00DB342A" w:rsidRPr="00681AF4" w:rsidRDefault="00DB342A" w:rsidP="00E061E0">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1D0A42" w14:textId="77777777" w:rsidR="00DB342A" w:rsidRPr="00681AF4" w:rsidRDefault="00DB342A" w:rsidP="00E061E0">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D1F668F" w14:textId="77777777" w:rsidR="00DB342A" w:rsidRPr="00681AF4" w:rsidRDefault="00DB342A" w:rsidP="00E061E0">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8AE5AF5" w14:textId="77777777" w:rsidR="00DB342A" w:rsidRPr="00681AF4" w:rsidRDefault="00DB342A" w:rsidP="00E061E0">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3E44F21" w14:textId="77777777" w:rsidR="00DB342A" w:rsidRPr="00681AF4" w:rsidRDefault="00DB342A" w:rsidP="00E061E0">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8BC9501" w14:textId="77777777" w:rsidR="00DB342A" w:rsidRPr="00681AF4" w:rsidRDefault="00DB342A" w:rsidP="00E061E0">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5AD3667" w14:textId="77777777" w:rsidR="00DB342A" w:rsidRPr="00681AF4" w:rsidRDefault="00DB342A" w:rsidP="00E061E0">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10D151E" w14:textId="77777777" w:rsidR="00DB342A" w:rsidRPr="00681AF4" w:rsidRDefault="00DB342A" w:rsidP="00E061E0">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DEFD194" w14:textId="77777777" w:rsidR="00DB342A" w:rsidRPr="00681AF4" w:rsidRDefault="00DB342A" w:rsidP="00E061E0">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447DEA7" w14:textId="77777777" w:rsidR="00DB342A" w:rsidRPr="00681AF4" w:rsidRDefault="00DB342A" w:rsidP="00E061E0">
            <w:pPr>
              <w:jc w:val="center"/>
              <w:rPr>
                <w:rFonts w:cstheme="minorHAnsi"/>
                <w:sz w:val="14"/>
                <w:szCs w:val="14"/>
              </w:rPr>
            </w:pPr>
            <w:r w:rsidRPr="00681AF4">
              <w:rPr>
                <w:rFonts w:cstheme="minorHAnsi"/>
                <w:sz w:val="14"/>
                <w:szCs w:val="14"/>
              </w:rPr>
              <w:t>55/2.85%</w:t>
            </w:r>
          </w:p>
        </w:tc>
      </w:tr>
      <w:tr w:rsidR="00DB342A" w:rsidRPr="00681AF4" w14:paraId="2C174F38"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1F7D79C" w14:textId="77777777" w:rsidR="00DB342A" w:rsidRPr="00681AF4" w:rsidRDefault="00DB342A" w:rsidP="00E061E0">
            <w:pPr>
              <w:jc w:val="center"/>
              <w:rPr>
                <w:rFonts w:cstheme="minorHAnsi"/>
                <w:sz w:val="14"/>
                <w:szCs w:val="14"/>
              </w:rPr>
            </w:pPr>
            <w:proofErr w:type="spellStart"/>
            <w:r w:rsidRPr="00681AF4">
              <w:rPr>
                <w:rFonts w:cstheme="minorHAnsi"/>
                <w:i/>
                <w:iCs/>
                <w:sz w:val="14"/>
                <w:szCs w:val="14"/>
              </w:rPr>
              <w:t>Continent</w:t>
            </w:r>
            <w:proofErr w:type="spellEnd"/>
          </w:p>
        </w:tc>
      </w:tr>
      <w:tr w:rsidR="00DB342A" w:rsidRPr="00E23F97" w14:paraId="31CA0B4F" w14:textId="77777777" w:rsidTr="00E061E0">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546DF21" w14:textId="77777777" w:rsidR="00DB342A" w:rsidRPr="00681AF4" w:rsidRDefault="00DB342A" w:rsidP="00E061E0">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AEAA8EA" w14:textId="77777777" w:rsidR="00DB342A" w:rsidRPr="00681AF4" w:rsidRDefault="00DB342A" w:rsidP="00E061E0">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75EEE20" w14:textId="77777777" w:rsidR="00DB342A" w:rsidRPr="00681AF4" w:rsidRDefault="00DB342A" w:rsidP="00E061E0">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E228A8" w14:textId="77777777" w:rsidR="00DB342A" w:rsidRPr="00681AF4" w:rsidRDefault="00DB342A" w:rsidP="00E061E0">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23E5F37" w14:textId="77777777" w:rsidR="00DB342A" w:rsidRPr="00681AF4" w:rsidRDefault="00DB342A" w:rsidP="00E061E0">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DD7A4EF" w14:textId="77777777" w:rsidR="00DB342A" w:rsidRPr="00681AF4" w:rsidRDefault="00DB342A" w:rsidP="00E061E0">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4DF4AA7" w14:textId="77777777" w:rsidR="00DB342A" w:rsidRPr="00681AF4" w:rsidRDefault="00DB342A" w:rsidP="00E061E0">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53FBCBC" w14:textId="77777777" w:rsidR="00DB342A" w:rsidRPr="00681AF4" w:rsidRDefault="00DB342A" w:rsidP="00E061E0">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870DC" w14:textId="77777777" w:rsidR="00DB342A" w:rsidRPr="00681AF4" w:rsidRDefault="00DB342A" w:rsidP="00E061E0">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4E656F" w14:textId="77777777" w:rsidR="00DB342A" w:rsidRPr="00681AF4" w:rsidRDefault="00DB342A" w:rsidP="00E061E0">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B965865" w14:textId="77777777" w:rsidR="00DB342A" w:rsidRPr="00681AF4" w:rsidRDefault="00DB342A" w:rsidP="00E061E0">
            <w:pPr>
              <w:jc w:val="center"/>
              <w:rPr>
                <w:rFonts w:cstheme="minorHAnsi"/>
                <w:sz w:val="14"/>
                <w:szCs w:val="14"/>
              </w:rPr>
            </w:pPr>
            <w:r w:rsidRPr="00681AF4">
              <w:rPr>
                <w:rFonts w:cstheme="minorHAnsi"/>
                <w:sz w:val="14"/>
                <w:szCs w:val="14"/>
              </w:rPr>
              <w:t>242/12.57%</w:t>
            </w:r>
          </w:p>
        </w:tc>
      </w:tr>
      <w:tr w:rsidR="00DB342A" w:rsidRPr="00E23F97" w14:paraId="4EA09E1F"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F20AFC4" w14:textId="77777777" w:rsidR="00DB342A" w:rsidRPr="00681AF4" w:rsidRDefault="00DB342A" w:rsidP="00E061E0">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03B26B" w14:textId="77777777" w:rsidR="00DB342A" w:rsidRPr="00681AF4" w:rsidRDefault="00DB342A" w:rsidP="00E061E0">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CE07FE5" w14:textId="77777777" w:rsidR="00DB342A" w:rsidRPr="00681AF4" w:rsidRDefault="00DB342A" w:rsidP="00E061E0">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B9769E7" w14:textId="77777777" w:rsidR="00DB342A" w:rsidRPr="00681AF4" w:rsidRDefault="00DB342A" w:rsidP="00E061E0">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AC6AA8A" w14:textId="77777777" w:rsidR="00DB342A" w:rsidRPr="00681AF4" w:rsidRDefault="00DB342A" w:rsidP="00E061E0">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289786E" w14:textId="77777777" w:rsidR="00DB342A" w:rsidRPr="00681AF4" w:rsidRDefault="00DB342A" w:rsidP="00E061E0">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EDDD705" w14:textId="77777777" w:rsidR="00DB342A" w:rsidRPr="00681AF4" w:rsidRDefault="00DB342A" w:rsidP="00E061E0">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F8ECA75" w14:textId="77777777" w:rsidR="00DB342A" w:rsidRPr="00681AF4" w:rsidRDefault="00DB342A" w:rsidP="00E061E0">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F9DD12" w14:textId="77777777" w:rsidR="00DB342A" w:rsidRPr="00681AF4" w:rsidRDefault="00DB342A" w:rsidP="00E061E0">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A2CB0A" w14:textId="77777777" w:rsidR="00DB342A" w:rsidRPr="00681AF4" w:rsidRDefault="00DB342A" w:rsidP="00E061E0">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7540DC2" w14:textId="77777777" w:rsidR="00DB342A" w:rsidRPr="00681AF4" w:rsidRDefault="00DB342A" w:rsidP="00E061E0">
            <w:pPr>
              <w:jc w:val="center"/>
              <w:rPr>
                <w:rFonts w:cstheme="minorHAnsi"/>
                <w:sz w:val="14"/>
                <w:szCs w:val="14"/>
              </w:rPr>
            </w:pPr>
            <w:r w:rsidRPr="00681AF4">
              <w:rPr>
                <w:rFonts w:cstheme="minorHAnsi"/>
                <w:sz w:val="14"/>
                <w:szCs w:val="14"/>
              </w:rPr>
              <w:t>1542/80.10%</w:t>
            </w:r>
          </w:p>
        </w:tc>
      </w:tr>
      <w:tr w:rsidR="00DB342A" w:rsidRPr="00E23F97" w14:paraId="54C96DD5" w14:textId="77777777" w:rsidTr="00E061E0">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DEF284" w14:textId="77777777" w:rsidR="00DB342A" w:rsidRPr="00681AF4" w:rsidRDefault="00DB342A" w:rsidP="00E061E0">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E0A70F8" w14:textId="77777777" w:rsidR="00DB342A" w:rsidRPr="00681AF4" w:rsidRDefault="00DB342A" w:rsidP="00E061E0">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19CAAB8" w14:textId="77777777" w:rsidR="00DB342A" w:rsidRPr="00681AF4" w:rsidRDefault="00DB342A" w:rsidP="00E061E0">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24E3068" w14:textId="77777777" w:rsidR="00DB342A" w:rsidRPr="00681AF4" w:rsidRDefault="00DB342A" w:rsidP="00E061E0">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A3DE45" w14:textId="77777777" w:rsidR="00DB342A" w:rsidRPr="00681AF4" w:rsidRDefault="00DB342A" w:rsidP="00E061E0">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2EAC2" w14:textId="77777777" w:rsidR="00DB342A" w:rsidRPr="00681AF4" w:rsidRDefault="00DB342A" w:rsidP="00E061E0">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4511AE" w14:textId="77777777" w:rsidR="00DB342A" w:rsidRPr="00681AF4" w:rsidRDefault="00DB342A" w:rsidP="00E061E0">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4C42E0F" w14:textId="77777777" w:rsidR="00DB342A" w:rsidRPr="00681AF4" w:rsidRDefault="00DB342A" w:rsidP="00E061E0">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527B3DD" w14:textId="77777777" w:rsidR="00DB342A" w:rsidRPr="00681AF4" w:rsidRDefault="00DB342A" w:rsidP="00E061E0">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F2C0AE4" w14:textId="77777777" w:rsidR="00DB342A" w:rsidRPr="00681AF4" w:rsidRDefault="00DB342A" w:rsidP="00E061E0">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AA8BFF" w14:textId="77777777" w:rsidR="00DB342A" w:rsidRPr="00681AF4" w:rsidRDefault="00DB342A" w:rsidP="00E061E0">
            <w:pPr>
              <w:jc w:val="center"/>
              <w:rPr>
                <w:rFonts w:cstheme="minorHAnsi"/>
                <w:sz w:val="14"/>
                <w:szCs w:val="14"/>
              </w:rPr>
            </w:pPr>
            <w:r w:rsidRPr="00681AF4">
              <w:rPr>
                <w:rFonts w:cstheme="minorHAnsi"/>
                <w:sz w:val="14"/>
                <w:szCs w:val="14"/>
              </w:rPr>
              <w:t>82/4.26%</w:t>
            </w:r>
          </w:p>
        </w:tc>
      </w:tr>
      <w:tr w:rsidR="00DB342A" w:rsidRPr="00E23F97" w14:paraId="0B4BD50A"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E87670F" w14:textId="77777777" w:rsidR="00DB342A" w:rsidRPr="00681AF4" w:rsidRDefault="00DB342A" w:rsidP="00E061E0">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898CC1" w14:textId="77777777" w:rsidR="00DB342A" w:rsidRPr="00681AF4" w:rsidRDefault="00DB342A" w:rsidP="00E061E0">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6E9ADF1" w14:textId="77777777" w:rsidR="00DB342A" w:rsidRPr="00681AF4" w:rsidRDefault="00DB342A" w:rsidP="00E061E0">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DC2CA9E" w14:textId="77777777" w:rsidR="00DB342A" w:rsidRPr="00681AF4" w:rsidRDefault="00DB342A" w:rsidP="00E061E0">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4E407F5" w14:textId="77777777" w:rsidR="00DB342A" w:rsidRPr="00681AF4" w:rsidRDefault="00DB342A" w:rsidP="00E061E0">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1225E3" w14:textId="77777777" w:rsidR="00DB342A" w:rsidRPr="00681AF4" w:rsidRDefault="00DB342A" w:rsidP="00E061E0">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2442DD0" w14:textId="77777777" w:rsidR="00DB342A" w:rsidRPr="00681AF4" w:rsidRDefault="00DB342A" w:rsidP="00E061E0">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C9E4ED1" w14:textId="77777777" w:rsidR="00DB342A" w:rsidRPr="00681AF4" w:rsidRDefault="00DB342A" w:rsidP="00E061E0">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281FD" w14:textId="77777777" w:rsidR="00DB342A" w:rsidRPr="00681AF4" w:rsidRDefault="00DB342A" w:rsidP="00E061E0">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281AD7D" w14:textId="77777777" w:rsidR="00DB342A" w:rsidRPr="00681AF4" w:rsidRDefault="00DB342A" w:rsidP="00E061E0">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E9616F" w14:textId="77777777" w:rsidR="00DB342A" w:rsidRPr="00681AF4" w:rsidRDefault="00DB342A" w:rsidP="00E061E0">
            <w:pPr>
              <w:jc w:val="center"/>
              <w:rPr>
                <w:rFonts w:cstheme="minorHAnsi"/>
                <w:sz w:val="14"/>
                <w:szCs w:val="14"/>
              </w:rPr>
            </w:pPr>
            <w:r w:rsidRPr="00681AF4">
              <w:rPr>
                <w:rFonts w:cstheme="minorHAnsi"/>
                <w:sz w:val="14"/>
                <w:szCs w:val="14"/>
              </w:rPr>
              <w:t>13/0.68%</w:t>
            </w:r>
          </w:p>
        </w:tc>
      </w:tr>
      <w:tr w:rsidR="00DB342A" w:rsidRPr="00E23F97" w14:paraId="0E20FCAE"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738A1D1" w14:textId="77777777" w:rsidR="00DB342A" w:rsidRPr="00681AF4" w:rsidRDefault="00DB342A" w:rsidP="00E061E0">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A4D02D" w14:textId="77777777" w:rsidR="00DB342A" w:rsidRPr="00681AF4" w:rsidRDefault="00DB342A" w:rsidP="00E061E0">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D334ED" w14:textId="77777777" w:rsidR="00DB342A" w:rsidRPr="00681AF4" w:rsidRDefault="00DB342A" w:rsidP="00E061E0">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CA23520" w14:textId="77777777" w:rsidR="00DB342A" w:rsidRPr="00681AF4" w:rsidRDefault="00DB342A" w:rsidP="00E061E0">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5DCDBFA" w14:textId="77777777" w:rsidR="00DB342A" w:rsidRPr="00681AF4" w:rsidRDefault="00DB342A" w:rsidP="00E061E0">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4EFC702" w14:textId="77777777" w:rsidR="00DB342A" w:rsidRPr="00681AF4" w:rsidRDefault="00DB342A" w:rsidP="00E061E0">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B2729E" w14:textId="77777777" w:rsidR="00DB342A" w:rsidRPr="00681AF4" w:rsidRDefault="00DB342A" w:rsidP="00E061E0">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E3D78A" w14:textId="77777777" w:rsidR="00DB342A" w:rsidRPr="00681AF4" w:rsidRDefault="00DB342A" w:rsidP="00E061E0">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CD08F30" w14:textId="77777777" w:rsidR="00DB342A" w:rsidRPr="00681AF4" w:rsidRDefault="00DB342A" w:rsidP="00E061E0">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121E46" w14:textId="77777777" w:rsidR="00DB342A" w:rsidRPr="00681AF4" w:rsidRDefault="00DB342A" w:rsidP="00E061E0">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A202465" w14:textId="77777777" w:rsidR="00DB342A" w:rsidRPr="00681AF4" w:rsidRDefault="00DB342A" w:rsidP="00E061E0">
            <w:pPr>
              <w:jc w:val="center"/>
              <w:rPr>
                <w:rFonts w:cstheme="minorHAnsi"/>
                <w:sz w:val="14"/>
                <w:szCs w:val="14"/>
              </w:rPr>
            </w:pPr>
            <w:r w:rsidRPr="00681AF4">
              <w:rPr>
                <w:rFonts w:cstheme="minorHAnsi"/>
                <w:sz w:val="14"/>
                <w:szCs w:val="14"/>
              </w:rPr>
              <w:t>39/2.03%</w:t>
            </w:r>
          </w:p>
        </w:tc>
      </w:tr>
      <w:tr w:rsidR="00DB342A" w:rsidRPr="00E23F97" w14:paraId="2F6583A1"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28A455A" w14:textId="77777777" w:rsidR="00DB342A" w:rsidRPr="00681AF4" w:rsidRDefault="00DB342A" w:rsidP="00E061E0">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D9352A1" w14:textId="77777777" w:rsidR="00DB342A" w:rsidRPr="00681AF4" w:rsidRDefault="00DB342A" w:rsidP="00E061E0">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7D5C887" w14:textId="77777777" w:rsidR="00DB342A" w:rsidRPr="00681AF4" w:rsidRDefault="00DB342A" w:rsidP="00E061E0">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F7A94F2" w14:textId="77777777" w:rsidR="00DB342A" w:rsidRPr="00681AF4" w:rsidRDefault="00DB342A" w:rsidP="00E061E0">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CB0E0B5" w14:textId="77777777" w:rsidR="00DB342A" w:rsidRPr="00681AF4" w:rsidRDefault="00DB342A" w:rsidP="00E061E0">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8A93C98" w14:textId="77777777" w:rsidR="00DB342A" w:rsidRPr="00681AF4" w:rsidRDefault="00DB342A" w:rsidP="00E061E0">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F867FF1"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5E7099B" w14:textId="77777777" w:rsidR="00DB342A" w:rsidRPr="00681AF4" w:rsidRDefault="00DB342A" w:rsidP="00E061E0">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B685CF7" w14:textId="77777777" w:rsidR="00DB342A" w:rsidRPr="00681AF4" w:rsidRDefault="00DB342A" w:rsidP="00E061E0">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DC371E1"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4B234" w14:textId="77777777" w:rsidR="00DB342A" w:rsidRPr="00681AF4" w:rsidRDefault="00DB342A" w:rsidP="00E061E0">
            <w:pPr>
              <w:jc w:val="center"/>
              <w:rPr>
                <w:rFonts w:cstheme="minorHAnsi"/>
                <w:sz w:val="14"/>
                <w:szCs w:val="14"/>
              </w:rPr>
            </w:pPr>
            <w:r w:rsidRPr="00681AF4">
              <w:rPr>
                <w:rFonts w:cstheme="minorHAnsi"/>
                <w:sz w:val="14"/>
                <w:szCs w:val="14"/>
              </w:rPr>
              <w:t>7/0.36%</w:t>
            </w:r>
          </w:p>
        </w:tc>
      </w:tr>
      <w:tr w:rsidR="00DB342A" w:rsidRPr="00E23F97" w14:paraId="03FCC2F0"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4779260"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Unknown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A375360" w14:textId="77777777" w:rsidR="00DB342A" w:rsidRPr="00681AF4" w:rsidRDefault="00DB342A" w:rsidP="00E061E0">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86764D" w14:textId="77777777" w:rsidR="00DB342A" w:rsidRPr="00681AF4" w:rsidRDefault="00DB342A" w:rsidP="00E061E0">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C751515" w14:textId="77777777" w:rsidR="00DB342A" w:rsidRPr="00681AF4" w:rsidRDefault="00DB342A" w:rsidP="00E061E0">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2B68771" w14:textId="77777777" w:rsidR="00DB342A" w:rsidRPr="00681AF4" w:rsidRDefault="00DB342A" w:rsidP="00E061E0">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F76D876" w14:textId="77777777" w:rsidR="00DB342A" w:rsidRPr="00681AF4" w:rsidRDefault="00DB342A" w:rsidP="00E061E0">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5AFB9C" w14:textId="77777777" w:rsidR="00DB342A" w:rsidRPr="00681AF4" w:rsidRDefault="00DB342A" w:rsidP="00E061E0">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6737A39" w14:textId="77777777" w:rsidR="00DB342A" w:rsidRPr="00681AF4" w:rsidRDefault="00DB342A" w:rsidP="00E061E0">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7249B6D" w14:textId="77777777" w:rsidR="00DB342A" w:rsidRPr="00681AF4" w:rsidRDefault="00DB342A" w:rsidP="00E061E0">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26B5959" w14:textId="77777777" w:rsidR="00DB342A" w:rsidRPr="00681AF4" w:rsidRDefault="00DB342A" w:rsidP="00E061E0">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4F8061" w14:textId="77777777" w:rsidR="00DB342A" w:rsidRPr="00681AF4" w:rsidRDefault="00DB342A" w:rsidP="00E061E0">
            <w:pPr>
              <w:jc w:val="center"/>
              <w:rPr>
                <w:rFonts w:cstheme="minorHAnsi"/>
                <w:sz w:val="14"/>
                <w:szCs w:val="14"/>
              </w:rPr>
            </w:pPr>
            <w:r w:rsidRPr="00681AF4">
              <w:rPr>
                <w:rFonts w:cstheme="minorHAnsi"/>
                <w:sz w:val="14"/>
                <w:szCs w:val="14"/>
              </w:rPr>
              <w:t>8/</w:t>
            </w:r>
          </w:p>
        </w:tc>
      </w:tr>
      <w:tr w:rsidR="00DB342A" w:rsidRPr="00681AF4" w14:paraId="2EF5287C"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2CF1F6C" w14:textId="77777777" w:rsidR="00DB342A" w:rsidRPr="00681AF4" w:rsidRDefault="00DB342A" w:rsidP="00E061E0">
            <w:pPr>
              <w:jc w:val="center"/>
              <w:rPr>
                <w:rFonts w:cstheme="minorHAnsi"/>
                <w:sz w:val="14"/>
                <w:szCs w:val="14"/>
              </w:rPr>
            </w:pPr>
            <w:r w:rsidRPr="00681AF4">
              <w:rPr>
                <w:rFonts w:cstheme="minorHAnsi"/>
                <w:i/>
                <w:iCs/>
                <w:sz w:val="14"/>
                <w:szCs w:val="14"/>
              </w:rPr>
              <w:t>Reporter</w:t>
            </w:r>
          </w:p>
        </w:tc>
      </w:tr>
      <w:tr w:rsidR="00DB342A" w:rsidRPr="00E23F97" w14:paraId="06DA8941" w14:textId="77777777" w:rsidTr="00E061E0">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E1EE402" w14:textId="77777777" w:rsidR="00DB342A" w:rsidRPr="00681AF4" w:rsidRDefault="00DB342A" w:rsidP="00E061E0">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1DD4BA" w14:textId="77777777" w:rsidR="00DB342A" w:rsidRPr="00681AF4" w:rsidRDefault="00DB342A" w:rsidP="00E061E0">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D76BFA8" w14:textId="77777777" w:rsidR="00DB342A" w:rsidRPr="00681AF4" w:rsidRDefault="00DB342A" w:rsidP="00E061E0">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FA372F0" w14:textId="77777777" w:rsidR="00DB342A" w:rsidRPr="00681AF4" w:rsidRDefault="00DB342A" w:rsidP="00E061E0">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C7D3209" w14:textId="77777777" w:rsidR="00DB342A" w:rsidRPr="00681AF4" w:rsidRDefault="00DB342A" w:rsidP="00E061E0">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F55CBC" w14:textId="77777777" w:rsidR="00DB342A" w:rsidRPr="00681AF4" w:rsidRDefault="00DB342A" w:rsidP="00E061E0">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4F36D7E" w14:textId="77777777" w:rsidR="00DB342A" w:rsidRPr="00681AF4" w:rsidRDefault="00DB342A" w:rsidP="00E061E0">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BC4267" w14:textId="77777777" w:rsidR="00DB342A" w:rsidRPr="00681AF4" w:rsidRDefault="00DB342A" w:rsidP="00E061E0">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64C5C22" w14:textId="77777777" w:rsidR="00DB342A" w:rsidRPr="00681AF4" w:rsidRDefault="00DB342A" w:rsidP="00E061E0">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A7761C9" w14:textId="77777777" w:rsidR="00DB342A" w:rsidRPr="00681AF4" w:rsidRDefault="00DB342A" w:rsidP="00E061E0">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0EF4944" w14:textId="77777777" w:rsidR="00DB342A" w:rsidRPr="00681AF4" w:rsidRDefault="00DB342A" w:rsidP="00E061E0">
            <w:pPr>
              <w:jc w:val="center"/>
              <w:rPr>
                <w:rFonts w:cstheme="minorHAnsi"/>
                <w:sz w:val="14"/>
                <w:szCs w:val="14"/>
              </w:rPr>
            </w:pPr>
            <w:r w:rsidRPr="00681AF4">
              <w:rPr>
                <w:rFonts w:cstheme="minorHAnsi"/>
                <w:sz w:val="14"/>
                <w:szCs w:val="14"/>
              </w:rPr>
              <w:t>218/11.43%</w:t>
            </w:r>
          </w:p>
        </w:tc>
      </w:tr>
      <w:tr w:rsidR="00DB342A" w:rsidRPr="00E23F97" w14:paraId="5AACC923"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8D02409" w14:textId="77777777" w:rsidR="00DB342A" w:rsidRPr="00681AF4" w:rsidRDefault="00DB342A" w:rsidP="00E061E0">
            <w:pPr>
              <w:jc w:val="center"/>
              <w:rPr>
                <w:rFonts w:cstheme="minorHAnsi"/>
                <w:sz w:val="14"/>
                <w:szCs w:val="14"/>
              </w:rPr>
            </w:pPr>
            <w:r w:rsidRPr="00681AF4">
              <w:rPr>
                <w:rFonts w:cstheme="minorHAnsi"/>
                <w:sz w:val="14"/>
                <w:szCs w:val="14"/>
              </w:rPr>
              <w:t>Healthcare </w:t>
            </w:r>
            <w:proofErr w:type="spellStart"/>
            <w:r w:rsidRPr="00681AF4">
              <w:rPr>
                <w:rFonts w:cstheme="minorHAnsi"/>
                <w:sz w:val="14"/>
                <w:szCs w:val="14"/>
              </w:rPr>
              <w:t>practitioner</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4032132" w14:textId="77777777" w:rsidR="00DB342A" w:rsidRPr="00681AF4" w:rsidRDefault="00DB342A" w:rsidP="00E061E0">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71D5048" w14:textId="77777777" w:rsidR="00DB342A" w:rsidRPr="00681AF4" w:rsidRDefault="00DB342A" w:rsidP="00E061E0">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A9DC12F" w14:textId="77777777" w:rsidR="00DB342A" w:rsidRPr="00681AF4" w:rsidRDefault="00DB342A" w:rsidP="00E061E0">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108F89F" w14:textId="77777777" w:rsidR="00DB342A" w:rsidRPr="00681AF4" w:rsidRDefault="00DB342A" w:rsidP="00E061E0">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036CFB7" w14:textId="77777777" w:rsidR="00DB342A" w:rsidRPr="00681AF4" w:rsidRDefault="00DB342A" w:rsidP="00E061E0">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1CB8529" w14:textId="77777777" w:rsidR="00DB342A" w:rsidRPr="00681AF4" w:rsidRDefault="00DB342A" w:rsidP="00E061E0">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7C03C06" w14:textId="77777777" w:rsidR="00DB342A" w:rsidRPr="00681AF4" w:rsidRDefault="00DB342A" w:rsidP="00E061E0">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CBB2FB" w14:textId="77777777" w:rsidR="00DB342A" w:rsidRPr="00681AF4" w:rsidRDefault="00DB342A" w:rsidP="00E061E0">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59E2A3E" w14:textId="77777777" w:rsidR="00DB342A" w:rsidRPr="00681AF4" w:rsidRDefault="00DB342A" w:rsidP="00E061E0">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FC744F2" w14:textId="77777777" w:rsidR="00DB342A" w:rsidRPr="00681AF4" w:rsidRDefault="00DB342A" w:rsidP="00E061E0">
            <w:pPr>
              <w:jc w:val="center"/>
              <w:rPr>
                <w:rFonts w:cstheme="minorHAnsi"/>
                <w:sz w:val="14"/>
                <w:szCs w:val="14"/>
              </w:rPr>
            </w:pPr>
            <w:r w:rsidRPr="00681AF4">
              <w:rPr>
                <w:rFonts w:cstheme="minorHAnsi"/>
                <w:sz w:val="14"/>
                <w:szCs w:val="14"/>
              </w:rPr>
              <w:t>237/12.42%</w:t>
            </w:r>
          </w:p>
        </w:tc>
      </w:tr>
      <w:tr w:rsidR="00DB342A" w:rsidRPr="00E23F97" w14:paraId="7F3415E4"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1AD19A9"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Lawyer</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8BE28FB" w14:textId="77777777" w:rsidR="00DB342A" w:rsidRPr="00681AF4" w:rsidRDefault="00DB342A" w:rsidP="00E061E0">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37150E" w14:textId="77777777" w:rsidR="00DB342A" w:rsidRPr="00681AF4" w:rsidRDefault="00DB342A" w:rsidP="00E061E0">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F74D4" w14:textId="77777777" w:rsidR="00DB342A" w:rsidRPr="00681AF4" w:rsidRDefault="00DB342A" w:rsidP="00E061E0">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5A1D271" w14:textId="77777777" w:rsidR="00DB342A" w:rsidRPr="00681AF4" w:rsidRDefault="00DB342A" w:rsidP="00E061E0">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C130254" w14:textId="77777777" w:rsidR="00DB342A" w:rsidRPr="00681AF4" w:rsidRDefault="00DB342A" w:rsidP="00E061E0">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04D4315" w14:textId="77777777" w:rsidR="00DB342A" w:rsidRPr="00681AF4" w:rsidRDefault="00DB342A" w:rsidP="00E061E0">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F134C21" w14:textId="77777777" w:rsidR="00DB342A" w:rsidRPr="00681AF4" w:rsidRDefault="00DB342A" w:rsidP="00E061E0">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25C5D1D" w14:textId="77777777" w:rsidR="00DB342A" w:rsidRPr="00681AF4" w:rsidRDefault="00DB342A" w:rsidP="00E061E0">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C6CF42E" w14:textId="77777777" w:rsidR="00DB342A" w:rsidRPr="00681AF4" w:rsidRDefault="00DB342A" w:rsidP="00E061E0">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AE06FF7" w14:textId="77777777" w:rsidR="00DB342A" w:rsidRPr="00681AF4" w:rsidRDefault="00DB342A" w:rsidP="00E061E0">
            <w:pPr>
              <w:jc w:val="center"/>
              <w:rPr>
                <w:rFonts w:cstheme="minorHAnsi"/>
                <w:sz w:val="14"/>
                <w:szCs w:val="14"/>
              </w:rPr>
            </w:pPr>
            <w:r w:rsidRPr="00681AF4">
              <w:rPr>
                <w:rFonts w:cstheme="minorHAnsi"/>
                <w:sz w:val="14"/>
                <w:szCs w:val="14"/>
              </w:rPr>
              <w:t>/</w:t>
            </w:r>
          </w:p>
        </w:tc>
      </w:tr>
      <w:tr w:rsidR="00DB342A" w:rsidRPr="00E23F97" w14:paraId="554BA91A" w14:textId="77777777" w:rsidTr="00E061E0">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C38D0C1"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Other</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AAD3894" w14:textId="77777777" w:rsidR="00DB342A" w:rsidRPr="00681AF4" w:rsidRDefault="00DB342A" w:rsidP="00E061E0">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607602" w14:textId="77777777" w:rsidR="00DB342A" w:rsidRPr="00681AF4" w:rsidRDefault="00DB342A" w:rsidP="00E061E0">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99C0877" w14:textId="77777777" w:rsidR="00DB342A" w:rsidRPr="00681AF4" w:rsidRDefault="00DB342A" w:rsidP="00E061E0">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1FD799F" w14:textId="77777777" w:rsidR="00DB342A" w:rsidRPr="00681AF4" w:rsidRDefault="00DB342A" w:rsidP="00E061E0">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42FB209" w14:textId="77777777" w:rsidR="00DB342A" w:rsidRPr="00681AF4" w:rsidRDefault="00DB342A" w:rsidP="00E061E0">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4CDE4FA" w14:textId="77777777" w:rsidR="00DB342A" w:rsidRPr="00681AF4" w:rsidRDefault="00DB342A" w:rsidP="00E061E0">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D61F44" w14:textId="77777777" w:rsidR="00DB342A" w:rsidRPr="00681AF4" w:rsidRDefault="00DB342A" w:rsidP="00E061E0">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67A4261" w14:textId="77777777" w:rsidR="00DB342A" w:rsidRPr="00681AF4" w:rsidRDefault="00DB342A" w:rsidP="00E061E0">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B51526F" w14:textId="77777777" w:rsidR="00DB342A" w:rsidRPr="00681AF4" w:rsidRDefault="00DB342A" w:rsidP="00E061E0">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9D46C4E" w14:textId="77777777" w:rsidR="00DB342A" w:rsidRPr="00681AF4" w:rsidRDefault="00DB342A" w:rsidP="00E061E0">
            <w:pPr>
              <w:jc w:val="center"/>
              <w:rPr>
                <w:rFonts w:cstheme="minorHAnsi"/>
                <w:sz w:val="14"/>
                <w:szCs w:val="14"/>
              </w:rPr>
            </w:pPr>
            <w:r w:rsidRPr="00681AF4">
              <w:rPr>
                <w:rFonts w:cstheme="minorHAnsi"/>
                <w:sz w:val="14"/>
                <w:szCs w:val="14"/>
              </w:rPr>
              <w:t>447/23.43%</w:t>
            </w:r>
          </w:p>
        </w:tc>
      </w:tr>
      <w:tr w:rsidR="00DB342A" w:rsidRPr="00E23F97" w14:paraId="35680221"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A33032"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Pharmacist</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97CE1A1" w14:textId="77777777" w:rsidR="00DB342A" w:rsidRPr="00681AF4" w:rsidRDefault="00DB342A" w:rsidP="00E061E0">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6E8B3CF" w14:textId="77777777" w:rsidR="00DB342A" w:rsidRPr="00681AF4" w:rsidRDefault="00DB342A" w:rsidP="00E061E0">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846C944" w14:textId="77777777" w:rsidR="00DB342A" w:rsidRPr="00681AF4" w:rsidRDefault="00DB342A" w:rsidP="00E061E0">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EA410F7" w14:textId="77777777" w:rsidR="00DB342A" w:rsidRPr="00681AF4" w:rsidRDefault="00DB342A" w:rsidP="00E061E0">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72BB6B6" w14:textId="77777777" w:rsidR="00DB342A" w:rsidRPr="00681AF4" w:rsidRDefault="00DB342A" w:rsidP="00E061E0">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30D3BEF" w14:textId="77777777" w:rsidR="00DB342A" w:rsidRPr="00681AF4" w:rsidRDefault="00DB342A" w:rsidP="00E061E0">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DC1152A" w14:textId="77777777" w:rsidR="00DB342A" w:rsidRPr="00681AF4" w:rsidRDefault="00DB342A" w:rsidP="00E061E0">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55E831" w14:textId="77777777" w:rsidR="00DB342A" w:rsidRPr="00681AF4" w:rsidRDefault="00DB342A" w:rsidP="00E061E0">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1B96410" w14:textId="77777777" w:rsidR="00DB342A" w:rsidRPr="00681AF4" w:rsidRDefault="00DB342A" w:rsidP="00E061E0">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407F7F" w14:textId="77777777" w:rsidR="00DB342A" w:rsidRPr="00681AF4" w:rsidRDefault="00DB342A" w:rsidP="00E061E0">
            <w:pPr>
              <w:jc w:val="center"/>
              <w:rPr>
                <w:rFonts w:cstheme="minorHAnsi"/>
                <w:sz w:val="14"/>
                <w:szCs w:val="14"/>
              </w:rPr>
            </w:pPr>
            <w:r w:rsidRPr="00681AF4">
              <w:rPr>
                <w:rFonts w:cstheme="minorHAnsi"/>
                <w:sz w:val="14"/>
                <w:szCs w:val="14"/>
              </w:rPr>
              <w:t>191/10.01%</w:t>
            </w:r>
          </w:p>
        </w:tc>
      </w:tr>
      <w:tr w:rsidR="00DB342A" w:rsidRPr="00E23F97" w14:paraId="519126F6"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2268167"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Physician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A3F4F51" w14:textId="77777777" w:rsidR="00DB342A" w:rsidRPr="00681AF4" w:rsidRDefault="00DB342A" w:rsidP="00E061E0">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9D2BCD9" w14:textId="77777777" w:rsidR="00DB342A" w:rsidRPr="00681AF4" w:rsidRDefault="00DB342A" w:rsidP="00E061E0">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4A3DCA6" w14:textId="77777777" w:rsidR="00DB342A" w:rsidRPr="00681AF4" w:rsidRDefault="00DB342A" w:rsidP="00E061E0">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D54A40C" w14:textId="77777777" w:rsidR="00DB342A" w:rsidRPr="00681AF4" w:rsidRDefault="00DB342A" w:rsidP="00E061E0">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3262EBB" w14:textId="77777777" w:rsidR="00DB342A" w:rsidRPr="00681AF4" w:rsidRDefault="00DB342A" w:rsidP="00E061E0">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ADBBBFD" w14:textId="77777777" w:rsidR="00DB342A" w:rsidRPr="00681AF4" w:rsidRDefault="00DB342A" w:rsidP="00E061E0">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AC79CB8" w14:textId="77777777" w:rsidR="00DB342A" w:rsidRPr="00681AF4" w:rsidRDefault="00DB342A" w:rsidP="00E061E0">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D42771" w14:textId="77777777" w:rsidR="00DB342A" w:rsidRPr="00681AF4" w:rsidRDefault="00DB342A" w:rsidP="00E061E0">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3FA09C5" w14:textId="77777777" w:rsidR="00DB342A" w:rsidRPr="00681AF4" w:rsidRDefault="00DB342A" w:rsidP="00E061E0">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A559DBD" w14:textId="77777777" w:rsidR="00DB342A" w:rsidRPr="00681AF4" w:rsidRDefault="00DB342A" w:rsidP="00E061E0">
            <w:pPr>
              <w:jc w:val="center"/>
              <w:rPr>
                <w:rFonts w:cstheme="minorHAnsi"/>
                <w:sz w:val="14"/>
                <w:szCs w:val="14"/>
              </w:rPr>
            </w:pPr>
            <w:r w:rsidRPr="00681AF4">
              <w:rPr>
                <w:rFonts w:cstheme="minorHAnsi"/>
                <w:sz w:val="14"/>
                <w:szCs w:val="14"/>
              </w:rPr>
              <w:t>815/42.71%</w:t>
            </w:r>
          </w:p>
        </w:tc>
      </w:tr>
      <w:tr w:rsidR="00DB342A" w:rsidRPr="00E23F97" w14:paraId="357163CB"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8909A43"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Unknown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E7ACF95" w14:textId="77777777" w:rsidR="00DB342A" w:rsidRPr="00681AF4" w:rsidRDefault="00DB342A" w:rsidP="00E061E0">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87A7FC3" w14:textId="77777777" w:rsidR="00DB342A" w:rsidRPr="00681AF4" w:rsidRDefault="00DB342A" w:rsidP="00E061E0">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E8446C4" w14:textId="77777777" w:rsidR="00DB342A" w:rsidRPr="00681AF4" w:rsidRDefault="00DB342A" w:rsidP="00E061E0">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39B887A" w14:textId="77777777" w:rsidR="00DB342A" w:rsidRPr="00681AF4" w:rsidRDefault="00DB342A" w:rsidP="00E061E0">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0CF5770" w14:textId="77777777" w:rsidR="00DB342A" w:rsidRPr="00681AF4" w:rsidRDefault="00DB342A" w:rsidP="00E061E0">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D5A101F" w14:textId="77777777" w:rsidR="00DB342A" w:rsidRPr="00681AF4" w:rsidRDefault="00DB342A" w:rsidP="00E061E0">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3294416" w14:textId="77777777" w:rsidR="00DB342A" w:rsidRPr="00681AF4" w:rsidRDefault="00DB342A" w:rsidP="00E061E0">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125E8A2" w14:textId="77777777" w:rsidR="00DB342A" w:rsidRPr="00681AF4" w:rsidRDefault="00DB342A" w:rsidP="00E061E0">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5A489E" w14:textId="77777777" w:rsidR="00DB342A" w:rsidRPr="00681AF4" w:rsidRDefault="00DB342A" w:rsidP="00E061E0">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0A0D754" w14:textId="77777777" w:rsidR="00DB342A" w:rsidRPr="00681AF4" w:rsidRDefault="00DB342A" w:rsidP="00E061E0">
            <w:pPr>
              <w:jc w:val="center"/>
              <w:rPr>
                <w:rFonts w:cstheme="minorHAnsi"/>
                <w:sz w:val="14"/>
                <w:szCs w:val="14"/>
              </w:rPr>
            </w:pPr>
            <w:r w:rsidRPr="00681AF4">
              <w:rPr>
                <w:rFonts w:cstheme="minorHAnsi"/>
                <w:sz w:val="14"/>
                <w:szCs w:val="14"/>
              </w:rPr>
              <w:t>25/</w:t>
            </w:r>
          </w:p>
        </w:tc>
      </w:tr>
    </w:tbl>
    <w:p w14:paraId="5C67D137" w14:textId="24648414" w:rsidR="00680B59" w:rsidRPr="000226FC" w:rsidRDefault="00680B59" w:rsidP="00680B59">
      <w:pPr>
        <w:rPr>
          <w:rFonts w:cstheme="minorHAnsi"/>
          <w:sz w:val="18"/>
          <w:szCs w:val="18"/>
        </w:rPr>
      </w:pPr>
    </w:p>
    <w:p w14:paraId="3517BA17" w14:textId="77777777" w:rsidR="00232E0B" w:rsidRPr="00E23F97" w:rsidRDefault="00232E0B" w:rsidP="00BC7123">
      <w:pPr>
        <w:rPr>
          <w:rFonts w:cstheme="minorHAnsi"/>
          <w:b/>
          <w:bCs/>
          <w:sz w:val="18"/>
          <w:szCs w:val="18"/>
          <w:lang w:val="en-US"/>
        </w:rPr>
      </w:pPr>
    </w:p>
    <w:p w14:paraId="10217EB2" w14:textId="1B221721" w:rsidR="00232E0B" w:rsidRPr="00E23F97" w:rsidRDefault="000E209D" w:rsidP="00BC7123">
      <w:pPr>
        <w:rPr>
          <w:rFonts w:cstheme="minorHAnsi"/>
          <w:sz w:val="18"/>
          <w:szCs w:val="18"/>
          <w:lang w:val="en-US"/>
        </w:rPr>
      </w:pPr>
      <w:r>
        <w:rPr>
          <w:rFonts w:cstheme="minorHAnsi"/>
          <w:b/>
          <w:bCs/>
          <w:sz w:val="18"/>
          <w:szCs w:val="18"/>
          <w:lang w:val="en-US"/>
        </w:rPr>
        <w:t xml:space="preserve">Table A4: </w:t>
      </w:r>
      <w:r w:rsidR="00232E0B" w:rsidRPr="000E209D">
        <w:rPr>
          <w:rFonts w:cstheme="minorHAnsi"/>
          <w:sz w:val="18"/>
          <w:szCs w:val="18"/>
          <w:lang w:val="en-US"/>
        </w:rPr>
        <w:t>Most reported non-interacting drugs for most reported interacting drugs</w:t>
      </w:r>
      <w:r w:rsidR="00232E0B"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4D90D21C" w14:textId="77777777" w:rsidR="00095ACE" w:rsidRPr="00E23F97" w:rsidRDefault="00095ACE" w:rsidP="00556521">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 Palombarini" w:date="2026-01-26T16:39:00Z" w:initials="JP">
    <w:p w14:paraId="2984AC60" w14:textId="77777777" w:rsidR="008E39BF" w:rsidRDefault="00662D99" w:rsidP="008E39BF">
      <w:pPr>
        <w:pStyle w:val="Testocommento"/>
      </w:pPr>
      <w:r>
        <w:rPr>
          <w:rStyle w:val="Rimandocommento"/>
        </w:rPr>
        <w:annotationRef/>
      </w:r>
      <w:r w:rsidR="008E39BF">
        <w:t xml:space="preserve">Sembra essere incoerente rispetto a quanto scritto nel paper che avevamo come </w:t>
      </w:r>
      <w:proofErr w:type="spellStart"/>
      <w:r w:rsidR="008E39BF">
        <w:t>reference</w:t>
      </w:r>
      <w:proofErr w:type="spellEnd"/>
      <w:r w:rsidR="008E39BF">
        <w:t xml:space="preserve"> inziale per un lavoro molto simile uscito a settembre 2025. Il lavoro dice “… </w:t>
      </w:r>
      <w:proofErr w:type="spellStart"/>
      <w:r w:rsidR="008E39BF">
        <w:rPr>
          <w:color w:val="000000"/>
        </w:rPr>
        <w:t>It</w:t>
      </w:r>
      <w:proofErr w:type="spellEnd"/>
      <w:r w:rsidR="008E39BF">
        <w:rPr>
          <w:color w:val="000000"/>
        </w:rPr>
        <w:t xml:space="preserve"> </w:t>
      </w:r>
      <w:proofErr w:type="spellStart"/>
      <w:r w:rsidR="008E39BF">
        <w:rPr>
          <w:color w:val="000000"/>
        </w:rPr>
        <w:t>includes</w:t>
      </w:r>
      <w:proofErr w:type="spellEnd"/>
      <w:r w:rsidR="008E39BF">
        <w:rPr>
          <w:color w:val="000000"/>
        </w:rPr>
        <w:t xml:space="preserve"> DDI data </w:t>
      </w:r>
      <w:proofErr w:type="spellStart"/>
      <w:r w:rsidR="008E39BF">
        <w:rPr>
          <w:color w:val="000000"/>
        </w:rPr>
        <w:t>filed</w:t>
      </w:r>
      <w:proofErr w:type="spellEnd"/>
      <w:r w:rsidR="008E39BF">
        <w:rPr>
          <w:color w:val="000000"/>
        </w:rPr>
        <w:t xml:space="preserve"> </w:t>
      </w:r>
      <w:proofErr w:type="spellStart"/>
      <w:r w:rsidR="008E39BF">
        <w:rPr>
          <w:color w:val="000000"/>
        </w:rPr>
        <w:t>before</w:t>
      </w:r>
      <w:proofErr w:type="spellEnd"/>
      <w:r w:rsidR="008E39BF">
        <w:rPr>
          <w:color w:val="000000"/>
        </w:rPr>
        <w:t xml:space="preserve"> 1st of April 2024. </w:t>
      </w:r>
      <w:r w:rsidR="008E39BF" w:rsidRPr="00CE1DB7">
        <w:rPr>
          <w:color w:val="000000"/>
          <w:lang w:val="en-US"/>
        </w:rPr>
        <w:t>In all, 167,065 cases were reported to the FAERS. 153,383 of these events were classed as significant interactions, and 14,723 resulted in death. ...</w:t>
      </w:r>
      <w:r w:rsidR="008E39BF" w:rsidRPr="00CE1DB7">
        <w:rPr>
          <w:lang w:val="en-US"/>
        </w:rPr>
        <w:t>”</w:t>
      </w:r>
      <w:r w:rsidR="008E39BF" w:rsidRPr="00CE1DB7">
        <w:rPr>
          <w:lang w:val="en-US"/>
        </w:rPr>
        <w:br/>
      </w:r>
      <w:r w:rsidR="008E39BF" w:rsidRPr="00CE1DB7">
        <w:rPr>
          <w:lang w:val="en-US"/>
        </w:rPr>
        <w:br/>
      </w:r>
      <w:r w:rsidR="008E39BF">
        <w:t>In generale, sembra che tutte le frequenze siano più alte per quello studio. Forse è il caso di contattare gli autori per capire come hanno lavorato?</w:t>
      </w:r>
      <w:r w:rsidR="008E39BF">
        <w:br/>
      </w:r>
      <w:r w:rsidR="008E39BF">
        <w:br/>
        <w:t xml:space="preserve">Sembra che loro non abbiano usato </w:t>
      </w:r>
      <w:proofErr w:type="spellStart"/>
      <w:r w:rsidR="008E39BF">
        <w:t>DiAna</w:t>
      </w:r>
      <w:proofErr w:type="spellEnd"/>
      <w:r w:rsidR="008E39BF">
        <w:t xml:space="preserve"> comunque. Quindi probabilmente la deduplicazione di del pacchetto è il motivo della riduzione della numerosità in generale. L’unica cosa che non mi torna è che loro scrivono “</w:t>
      </w:r>
      <w:proofErr w:type="spellStart"/>
      <w:r w:rsidR="008E39BF">
        <w:rPr>
          <w:color w:val="000000"/>
        </w:rPr>
        <w:t>Until</w:t>
      </w:r>
      <w:proofErr w:type="spellEnd"/>
      <w:r w:rsidR="008E39BF">
        <w:rPr>
          <w:color w:val="000000"/>
        </w:rPr>
        <w:t xml:space="preserve"> March 31, 2024, a </w:t>
      </w:r>
      <w:proofErr w:type="spellStart"/>
      <w:r w:rsidR="008E39BF">
        <w:rPr>
          <w:color w:val="000000"/>
        </w:rPr>
        <w:t>total</w:t>
      </w:r>
      <w:proofErr w:type="spellEnd"/>
      <w:r w:rsidR="008E39BF">
        <w:rPr>
          <w:color w:val="000000"/>
        </w:rPr>
        <w:t xml:space="preserve"> of 177,174 </w:t>
      </w:r>
      <w:proofErr w:type="spellStart"/>
      <w:r w:rsidR="008E39BF">
        <w:rPr>
          <w:color w:val="000000"/>
        </w:rPr>
        <w:t>cases</w:t>
      </w:r>
      <w:proofErr w:type="spellEnd"/>
      <w:r w:rsidR="008E39BF">
        <w:rPr>
          <w:color w:val="000000"/>
        </w:rPr>
        <w:t xml:space="preserve"> </w:t>
      </w:r>
      <w:proofErr w:type="spellStart"/>
      <w:r w:rsidR="008E39BF">
        <w:rPr>
          <w:color w:val="000000"/>
        </w:rPr>
        <w:t>were</w:t>
      </w:r>
      <w:proofErr w:type="spellEnd"/>
      <w:r w:rsidR="008E39BF">
        <w:rPr>
          <w:color w:val="000000"/>
        </w:rPr>
        <w:t xml:space="preserve"> </w:t>
      </w:r>
      <w:proofErr w:type="spellStart"/>
      <w:r w:rsidR="008E39BF">
        <w:rPr>
          <w:color w:val="000000"/>
        </w:rPr>
        <w:t>reported</w:t>
      </w:r>
      <w:proofErr w:type="spellEnd"/>
      <w:r w:rsidR="008E39BF">
        <w:rPr>
          <w:color w:val="000000"/>
        </w:rPr>
        <w:t xml:space="preserve"> to the FAERS. </w:t>
      </w:r>
      <w:r w:rsidR="008E39BF" w:rsidRPr="00CE1DB7">
        <w:rPr>
          <w:color w:val="000000"/>
          <w:lang w:val="en-US"/>
        </w:rPr>
        <w:t>Among these, 154,547 events were classified as significant interactions ...</w:t>
      </w:r>
      <w:r w:rsidR="008E39BF" w:rsidRPr="00CE1DB7">
        <w:rPr>
          <w:lang w:val="en-US"/>
        </w:rPr>
        <w:t xml:space="preserve">”. </w:t>
      </w:r>
      <w:r w:rsidR="008E39BF" w:rsidRPr="00CE1DB7">
        <w:rPr>
          <w:lang w:val="en-US"/>
        </w:rPr>
        <w:br/>
        <w:t xml:space="preserve">Non mi </w:t>
      </w:r>
      <w:proofErr w:type="spellStart"/>
      <w:r w:rsidR="008E39BF" w:rsidRPr="00CE1DB7">
        <w:rPr>
          <w:lang w:val="en-US"/>
        </w:rPr>
        <w:t>spiego</w:t>
      </w:r>
      <w:proofErr w:type="spellEnd"/>
      <w:r w:rsidR="008E39BF" w:rsidRPr="00CE1DB7">
        <w:rPr>
          <w:lang w:val="en-US"/>
        </w:rPr>
        <w:t xml:space="preserve"> </w:t>
      </w:r>
      <w:proofErr w:type="spellStart"/>
      <w:r w:rsidR="008E39BF" w:rsidRPr="00CE1DB7">
        <w:rPr>
          <w:lang w:val="en-US"/>
        </w:rPr>
        <w:t>quel</w:t>
      </w:r>
      <w:proofErr w:type="spellEnd"/>
      <w:r w:rsidR="008E39BF" w:rsidRPr="00CE1DB7">
        <w:rPr>
          <w:lang w:val="en-US"/>
        </w:rPr>
        <w:t xml:space="preserve"> </w:t>
      </w:r>
      <w:proofErr w:type="spellStart"/>
      <w:r w:rsidR="008E39BF" w:rsidRPr="00CE1DB7">
        <w:rPr>
          <w:lang w:val="en-US"/>
        </w:rPr>
        <w:t>totale</w:t>
      </w:r>
      <w:proofErr w:type="spellEnd"/>
      <w:r w:rsidR="008E39BF" w:rsidRPr="00CE1DB7">
        <w:rPr>
          <w:lang w:val="en-US"/>
        </w:rPr>
        <w:t xml:space="preserve"> </w:t>
      </w:r>
      <w:proofErr w:type="spellStart"/>
      <w:r w:rsidR="008E39BF" w:rsidRPr="00CE1DB7">
        <w:rPr>
          <w:lang w:val="en-US"/>
        </w:rPr>
        <w:t>dei</w:t>
      </w:r>
      <w:proofErr w:type="spellEnd"/>
      <w:r w:rsidR="008E39BF" w:rsidRPr="00CE1DB7">
        <w:rPr>
          <w:lang w:val="en-US"/>
        </w:rPr>
        <w:t xml:space="preserve"> report.</w:t>
      </w:r>
      <w:r w:rsidR="008E39BF" w:rsidRPr="00CE1DB7">
        <w:rPr>
          <w:lang w:val="en-US"/>
        </w:rPr>
        <w:br/>
      </w:r>
      <w:r w:rsidR="008E39BF" w:rsidRPr="00CE1DB7">
        <w:rPr>
          <w:lang w:val="en-US"/>
        </w:rPr>
        <w:br/>
      </w:r>
      <w:r w:rsidR="008E39BF">
        <w:t>(tralasciando che nell’</w:t>
      </w:r>
      <w:proofErr w:type="spellStart"/>
      <w:r w:rsidR="008E39BF">
        <w:t>abrasct</w:t>
      </w:r>
      <w:proofErr w:type="spellEnd"/>
      <w:r w:rsidR="008E39BF">
        <w:t xml:space="preserve"> riportano numeri diversi)</w:t>
      </w:r>
    </w:p>
  </w:comment>
  <w:comment w:id="1" w:author="Angela Boccia" w:date="2026-02-03T13:32:00Z" w:initials="AB">
    <w:p w14:paraId="1D25FE4F" w14:textId="484138AE" w:rsidR="004842B3" w:rsidRDefault="004842B3">
      <w:pPr>
        <w:pStyle w:val="Testocommento"/>
      </w:pPr>
      <w:r>
        <w:rPr>
          <w:rStyle w:val="Rimandocommento"/>
        </w:rPr>
        <w:annotationRef/>
      </w:r>
      <w:r>
        <w:t>Parliamone anche con gli altri</w:t>
      </w:r>
    </w:p>
  </w:comment>
  <w:comment w:id="2" w:author="jacopo.palo@libero.it" w:date="2026-01-21T16:20:00Z" w:initials="j">
    <w:p w14:paraId="738A7353" w14:textId="77777777" w:rsidR="00A53C42" w:rsidRDefault="00A53C42" w:rsidP="00A53C42">
      <w:pPr>
        <w:pStyle w:val="Testocommento"/>
      </w:pPr>
      <w:r>
        <w:rPr>
          <w:rStyle w:val="Rimandocommento"/>
        </w:rPr>
        <w:annotationRef/>
      </w:r>
      <w:r>
        <w:t>Può essere utile?</w:t>
      </w:r>
    </w:p>
  </w:comment>
  <w:comment w:id="3" w:author="Angela Boccia" w:date="2026-02-03T14:21:00Z" w:initials="AB">
    <w:p w14:paraId="20520B9A" w14:textId="460A9165" w:rsidR="004F3B64" w:rsidRDefault="004F3B64">
      <w:pPr>
        <w:pStyle w:val="Testocommento"/>
      </w:pPr>
      <w:r>
        <w:rPr>
          <w:rStyle w:val="Rimandocommento"/>
        </w:rPr>
        <w:annotationRef/>
      </w:r>
      <w:r w:rsidR="00A24837">
        <w:t xml:space="preserve">Ho il dubbio se inserirlo </w:t>
      </w:r>
      <w:r w:rsidR="00EB1712">
        <w:t xml:space="preserve">nel testo </w:t>
      </w:r>
      <w:r w:rsidR="00C96FBB">
        <w:t xml:space="preserve">o eliminarlo del tutto </w:t>
      </w:r>
      <w:r w:rsidR="00A24837">
        <w:t xml:space="preserve">dato che c’è anche la tabella </w:t>
      </w:r>
      <w:r w:rsidR="00EB1712">
        <w:t>S1</w:t>
      </w:r>
      <w:r w:rsidR="00C96FBB">
        <w:t xml:space="preserve"> e figura S1</w:t>
      </w:r>
    </w:p>
  </w:comment>
  <w:comment w:id="4" w:author="Angela Boccia" w:date="2026-02-03T15:28:00Z" w:initials="AB">
    <w:p w14:paraId="7CB6AF7C" w14:textId="4DA16A94" w:rsidR="000E209D" w:rsidRDefault="000E209D">
      <w:pPr>
        <w:pStyle w:val="Testocommento"/>
      </w:pPr>
      <w:r>
        <w:rPr>
          <w:rStyle w:val="Rimandocommento"/>
        </w:rPr>
        <w:annotationRef/>
      </w:r>
      <w:r>
        <w:t>Manca nei risultati</w:t>
      </w:r>
    </w:p>
  </w:comment>
  <w:comment w:id="5" w:author="Jacopo Palombarini" w:date="2026-01-23T17:48:00Z" w:initials="JP">
    <w:p w14:paraId="277DEE56" w14:textId="77777777" w:rsidR="006A1A17" w:rsidRDefault="006A1A17" w:rsidP="006A1A17">
      <w:pPr>
        <w:pStyle w:val="Testocommento"/>
      </w:pPr>
      <w:r>
        <w:rPr>
          <w:rStyle w:val="Rimandocommento"/>
        </w:rPr>
        <w:annotationRef/>
      </w:r>
      <w:proofErr w:type="spellStart"/>
      <w:r>
        <w:t>Add</w:t>
      </w:r>
      <w:proofErr w:type="spellEnd"/>
      <w:r>
        <w:t xml:space="preserve"> </w:t>
      </w:r>
      <w:proofErr w:type="spellStart"/>
      <w:r>
        <w:t>percentage</w:t>
      </w:r>
      <w:proofErr w:type="spellEnd"/>
    </w:p>
  </w:comment>
  <w:comment w:id="6" w:author="Angela Boccia" w:date="2026-02-03T14:31:00Z" w:initials="AB">
    <w:p w14:paraId="7289D655" w14:textId="50638C53" w:rsidR="00C96FBB" w:rsidRDefault="00C96FBB">
      <w:pPr>
        <w:pStyle w:val="Testocommento"/>
      </w:pPr>
      <w:r>
        <w:rPr>
          <w:rStyle w:val="Rimandocommento"/>
        </w:rPr>
        <w:annotationRef/>
      </w:r>
      <w:r w:rsidR="000226FC">
        <w:t xml:space="preserve">Vedi </w:t>
      </w:r>
      <w:proofErr w:type="spellStart"/>
      <w:r w:rsidR="000226FC">
        <w:t>table</w:t>
      </w:r>
      <w:proofErr w:type="spellEnd"/>
      <w:r w:rsidR="000226FC">
        <w:t xml:space="preserve"> A1</w:t>
      </w:r>
    </w:p>
    <w:p w14:paraId="64A1057D" w14:textId="30483074" w:rsidR="00C96FBB" w:rsidRDefault="00C96FBB">
      <w:pPr>
        <w:pStyle w:val="Testocommento"/>
      </w:pPr>
    </w:p>
  </w:comment>
  <w:comment w:id="7" w:author="Angela Boccia" w:date="2026-02-03T15:32:00Z" w:initials="AB">
    <w:p w14:paraId="1C9E3897" w14:textId="4D984968" w:rsidR="000E209D" w:rsidRDefault="000E209D">
      <w:pPr>
        <w:pStyle w:val="Testocommento"/>
      </w:pPr>
      <w:r>
        <w:rPr>
          <w:rStyle w:val="Rimandocommento"/>
        </w:rPr>
        <w:annotationRef/>
      </w:r>
      <w:r>
        <w:t>Le ho formattate tutte così le tabelle, se non ti piace cambiamo</w:t>
      </w:r>
    </w:p>
  </w:comment>
  <w:comment w:id="8" w:author="Angela Boccia" w:date="2026-02-03T15:31:00Z" w:initials="AB">
    <w:p w14:paraId="297AA460" w14:textId="63F3D779" w:rsidR="000E209D" w:rsidRDefault="000E209D">
      <w:pPr>
        <w:pStyle w:val="Testocommento"/>
      </w:pPr>
      <w:r>
        <w:rPr>
          <w:rStyle w:val="Rimandocommento"/>
        </w:rPr>
        <w:annotationRef/>
      </w:r>
      <w:r>
        <w:t xml:space="preserve">Aggiungere risultati. </w:t>
      </w:r>
      <w:proofErr w:type="spellStart"/>
      <w:r>
        <w:t>Table</w:t>
      </w:r>
      <w:proofErr w:type="spellEnd"/>
      <w:r>
        <w:t xml:space="preserve"> S5</w:t>
      </w:r>
    </w:p>
  </w:comment>
  <w:comment w:id="9" w:author="Jacopo Palombarini" w:date="2026-01-25T16:44:00Z" w:initials="JP">
    <w:p w14:paraId="2E75B95F" w14:textId="77777777" w:rsidR="0092248A" w:rsidRDefault="00133E80" w:rsidP="0092248A">
      <w:pPr>
        <w:pStyle w:val="Testocommento"/>
      </w:pPr>
      <w:r>
        <w:rPr>
          <w:rStyle w:val="Rimandocommento"/>
        </w:rPr>
        <w:annotationRef/>
      </w:r>
      <w:r w:rsidR="0092248A">
        <w:t>Forse questa informazione, per quanto utile, può essere integrata. Ho pensato a questo:</w:t>
      </w:r>
      <w:r w:rsidR="0092248A">
        <w:br/>
        <w:t xml:space="preserve">Potremmo raccogliere interazioni note in letteratura, che siano anche spesso riportate nel FAERS con il ruolo “I”, e riportare le percentuali di segnalazione prima che l’interazione venisse riconosciuta come nota in letteratura (magari anche applicando l’Omega, ma non per forza). Potrebbe </w:t>
      </w:r>
      <w:proofErr w:type="spellStart"/>
      <w:r w:rsidR="0092248A">
        <w:t>aiutrci</w:t>
      </w:r>
      <w:proofErr w:type="spellEnd"/>
      <w:r w:rsidR="0092248A">
        <w:t xml:space="preserve"> a capire la “qualità” di questo tipo di report per interazione, riconducibile poi all’abilità di chi segnala di identificare le interazioni.</w:t>
      </w:r>
      <w:r w:rsidR="0092248A">
        <w:br/>
      </w:r>
      <w:r w:rsidR="0092248A">
        <w:br/>
        <w:t>Può anche essere un quesito di ricerca per un lavoro successivo che si collega direttamente a questo, per non portare questa pubblicazione troppo avanti e non sovraccaricarla.</w:t>
      </w:r>
    </w:p>
  </w:comment>
  <w:comment w:id="10" w:author="Angela Boccia" w:date="2026-02-03T16:41:00Z" w:initials="AB">
    <w:p w14:paraId="06CCB4B4" w14:textId="62AAB65C" w:rsidR="003E6D4F" w:rsidRDefault="003E6D4F">
      <w:pPr>
        <w:pStyle w:val="Testocommento"/>
      </w:pPr>
      <w:r>
        <w:rPr>
          <w:rStyle w:val="Rimandocommento"/>
        </w:rPr>
        <w:annotationRef/>
      </w:r>
      <w:r>
        <w:t>Potremmo concludere con una cosa simile</w:t>
      </w:r>
    </w:p>
  </w:comment>
  <w:comment w:id="11" w:author="Angela Boccia" w:date="2026-02-03T14:35:00Z" w:initials="AB">
    <w:p w14:paraId="3F743BD8" w14:textId="6EA658EF" w:rsidR="009713CD" w:rsidRDefault="009713CD">
      <w:pPr>
        <w:pStyle w:val="Testocommento"/>
      </w:pPr>
      <w:r>
        <w:rPr>
          <w:rStyle w:val="Rimandocommento"/>
        </w:rPr>
        <w:annotationRef/>
      </w:r>
      <w:r>
        <w:t>Se lasciamo questa e la figura sotto dobbiamo inserirlo nei metodi e nei risultati</w:t>
      </w:r>
    </w:p>
  </w:comment>
  <w:comment w:id="12" w:author="Jacopo Palombarini" w:date="2026-01-23T17:53:00Z" w:initials="JP">
    <w:p w14:paraId="3B77990F" w14:textId="77777777" w:rsidR="009713CD" w:rsidRDefault="009713CD" w:rsidP="009713CD">
      <w:pPr>
        <w:pStyle w:val="Testocommento"/>
      </w:pPr>
      <w:r>
        <w:rPr>
          <w:rStyle w:val="Rimandocommento"/>
        </w:rPr>
        <w:annotationRef/>
      </w:r>
      <w:r>
        <w:t>Standardizzare le x solo come la prima delle due</w:t>
      </w:r>
    </w:p>
  </w:comment>
  <w:comment w:id="13" w:author="Angela Boccia" w:date="2026-02-03T14:36:00Z" w:initials="AB">
    <w:p w14:paraId="7EAEB757" w14:textId="6A85B7F7" w:rsidR="009713CD" w:rsidRDefault="009713CD">
      <w:pPr>
        <w:pStyle w:val="Testocommento"/>
      </w:pPr>
      <w:r>
        <w:rPr>
          <w:rStyle w:val="Rimandocommento"/>
        </w:rPr>
        <w:annotationRef/>
      </w:r>
      <w:r>
        <w:t>Non ho capito. Fai tu?</w:t>
      </w:r>
    </w:p>
  </w:comment>
  <w:comment w:id="14" w:author="Angela Boccia" w:date="2026-02-03T15:31:00Z" w:initials="AB">
    <w:p w14:paraId="6206AB18" w14:textId="0659CCEE" w:rsidR="000E209D" w:rsidRDefault="000E209D">
      <w:pPr>
        <w:pStyle w:val="Testocommento"/>
      </w:pPr>
      <w:r>
        <w:rPr>
          <w:rStyle w:val="Rimandocommento"/>
        </w:rPr>
        <w:annotationRef/>
      </w:r>
      <w:r>
        <w:t xml:space="preserve">Aggiungere risultati nel </w:t>
      </w:r>
      <w:r w:rsidR="005B2210">
        <w:t>t</w:t>
      </w:r>
      <w:r>
        <w:t>esto</w:t>
      </w:r>
    </w:p>
  </w:comment>
  <w:comment w:id="15" w:author="Angela Boccia" w:date="2026-02-03T15:21:00Z" w:initials="AB">
    <w:p w14:paraId="3CAB2BD7" w14:textId="6FAD4815" w:rsidR="00203E49" w:rsidRDefault="00203E49">
      <w:pPr>
        <w:pStyle w:val="Testocommento"/>
      </w:pPr>
      <w:r>
        <w:rPr>
          <w:rStyle w:val="Rimandocommento"/>
        </w:rPr>
        <w:annotationRef/>
      </w:r>
      <w:r>
        <w:t>Tutto quello che è riportato qui non è presente nel testo</w:t>
      </w:r>
    </w:p>
  </w:comment>
  <w:comment w:id="16" w:author="Angela Boccia" w:date="2026-02-03T15:35:00Z" w:initials="AB">
    <w:p w14:paraId="07FFC632" w14:textId="372D46C7" w:rsidR="00556521" w:rsidRDefault="00556521">
      <w:pPr>
        <w:pStyle w:val="Testocommento"/>
      </w:pPr>
      <w:r>
        <w:rPr>
          <w:rStyle w:val="Rimandocommento"/>
        </w:rPr>
        <w:annotationRef/>
      </w:r>
      <w:r>
        <w:t>Ragioniamo su cosa tenere e riportare e cosa eliminare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84AC60" w15:done="0"/>
  <w15:commentEx w15:paraId="1D25FE4F" w15:paraIdParent="2984AC60" w15:done="0"/>
  <w15:commentEx w15:paraId="738A7353" w15:done="0"/>
  <w15:commentEx w15:paraId="20520B9A" w15:paraIdParent="738A7353" w15:done="0"/>
  <w15:commentEx w15:paraId="7CB6AF7C" w15:done="0"/>
  <w15:commentEx w15:paraId="277DEE56" w15:done="0"/>
  <w15:commentEx w15:paraId="64A1057D" w15:paraIdParent="277DEE56" w15:done="0"/>
  <w15:commentEx w15:paraId="1C9E3897" w15:done="0"/>
  <w15:commentEx w15:paraId="297AA460" w15:done="0"/>
  <w15:commentEx w15:paraId="2E75B95F" w15:done="0"/>
  <w15:commentEx w15:paraId="06CCB4B4" w15:done="0"/>
  <w15:commentEx w15:paraId="3F743BD8" w15:done="0"/>
  <w15:commentEx w15:paraId="3B77990F" w15:done="0"/>
  <w15:commentEx w15:paraId="7EAEB757" w15:paraIdParent="3B77990F" w15:done="0"/>
  <w15:commentEx w15:paraId="6206AB18" w15:done="0"/>
  <w15:commentEx w15:paraId="3CAB2BD7" w15:done="0"/>
  <w15:commentEx w15:paraId="07FFC632" w15:paraIdParent="3CAB2B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45A0CEF" w16cex:dateUtc="2026-01-26T15:39:00Z"/>
  <w16cex:commentExtensible w16cex:durableId="21AC86D6" w16cex:dateUtc="2026-02-03T12:32:00Z"/>
  <w16cex:commentExtensible w16cex:durableId="4FAF6596" w16cex:dateUtc="2026-01-21T15:20:00Z"/>
  <w16cex:commentExtensible w16cex:durableId="33947CA1" w16cex:dateUtc="2026-02-03T13:21:00Z"/>
  <w16cex:commentExtensible w16cex:durableId="40712D6A" w16cex:dateUtc="2026-02-03T14:28:00Z"/>
  <w16cex:commentExtensible w16cex:durableId="2E06C052" w16cex:dateUtc="2026-01-23T16:48:00Z"/>
  <w16cex:commentExtensible w16cex:durableId="1EC5E87A" w16cex:dateUtc="2026-02-03T13:31:00Z"/>
  <w16cex:commentExtensible w16cex:durableId="0891EA0E" w16cex:dateUtc="2026-02-03T14:32:00Z"/>
  <w16cex:commentExtensible w16cex:durableId="21B0BDCD" w16cex:dateUtc="2026-02-03T14:31:00Z"/>
  <w16cex:commentExtensible w16cex:durableId="38609999" w16cex:dateUtc="2026-01-25T15:44:00Z"/>
  <w16cex:commentExtensible w16cex:durableId="530C3599" w16cex:dateUtc="2026-02-03T15:41:00Z"/>
  <w16cex:commentExtensible w16cex:durableId="48E0F27C" w16cex:dateUtc="2026-02-03T13:35:00Z"/>
  <w16cex:commentExtensible w16cex:durableId="231F3A5F" w16cex:dateUtc="2026-01-23T16:53:00Z"/>
  <w16cex:commentExtensible w16cex:durableId="6A4B6311" w16cex:dateUtc="2026-02-03T13:36:00Z"/>
  <w16cex:commentExtensible w16cex:durableId="4627C5F4" w16cex:dateUtc="2026-02-03T14:31:00Z"/>
  <w16cex:commentExtensible w16cex:durableId="2A5C427C" w16cex:dateUtc="2026-02-03T14:21:00Z"/>
  <w16cex:commentExtensible w16cex:durableId="72455FCB" w16cex:dateUtc="2026-02-03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84AC60" w16cid:durableId="645A0CEF"/>
  <w16cid:commentId w16cid:paraId="1D25FE4F" w16cid:durableId="21AC86D6"/>
  <w16cid:commentId w16cid:paraId="738A7353" w16cid:durableId="4FAF6596"/>
  <w16cid:commentId w16cid:paraId="20520B9A" w16cid:durableId="33947CA1"/>
  <w16cid:commentId w16cid:paraId="7CB6AF7C" w16cid:durableId="40712D6A"/>
  <w16cid:commentId w16cid:paraId="277DEE56" w16cid:durableId="2E06C052"/>
  <w16cid:commentId w16cid:paraId="64A1057D" w16cid:durableId="1EC5E87A"/>
  <w16cid:commentId w16cid:paraId="1C9E3897" w16cid:durableId="0891EA0E"/>
  <w16cid:commentId w16cid:paraId="297AA460" w16cid:durableId="21B0BDCD"/>
  <w16cid:commentId w16cid:paraId="2E75B95F" w16cid:durableId="38609999"/>
  <w16cid:commentId w16cid:paraId="06CCB4B4" w16cid:durableId="530C3599"/>
  <w16cid:commentId w16cid:paraId="3F743BD8" w16cid:durableId="48E0F27C"/>
  <w16cid:commentId w16cid:paraId="3B77990F" w16cid:durableId="231F3A5F"/>
  <w16cid:commentId w16cid:paraId="7EAEB757" w16cid:durableId="6A4B6311"/>
  <w16cid:commentId w16cid:paraId="6206AB18" w16cid:durableId="4627C5F4"/>
  <w16cid:commentId w16cid:paraId="3CAB2BD7" w16cid:durableId="2A5C427C"/>
  <w16cid:commentId w16cid:paraId="07FFC632" w16cid:durableId="72455F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 Palombarini">
    <w15:presenceInfo w15:providerId="AD" w15:userId="S::jacopo.palombarini2@unibo.it::d2049eb5-aa06-4587-a06b-897f349f0063"/>
  </w15:person>
  <w15:person w15:author="Angela Boccia">
    <w15:presenceInfo w15:providerId="AD" w15:userId="S::angela.boccia4@unibo.it::39e57e63-ace7-4b58-bc75-2e373021992e"/>
  </w15:person>
  <w15:person w15:author="jacopo.palo@libero.it">
    <w15:presenceInfo w15:providerId="Windows Live" w15:userId="55f25689d93162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26FC"/>
    <w:rsid w:val="00024374"/>
    <w:rsid w:val="00026036"/>
    <w:rsid w:val="00033A99"/>
    <w:rsid w:val="00035BF2"/>
    <w:rsid w:val="0004127D"/>
    <w:rsid w:val="00066A87"/>
    <w:rsid w:val="00074384"/>
    <w:rsid w:val="0008714C"/>
    <w:rsid w:val="0009562A"/>
    <w:rsid w:val="00095ACE"/>
    <w:rsid w:val="00096BF3"/>
    <w:rsid w:val="000A0B98"/>
    <w:rsid w:val="000A1FC2"/>
    <w:rsid w:val="000A70D0"/>
    <w:rsid w:val="000B2761"/>
    <w:rsid w:val="000C35D3"/>
    <w:rsid w:val="000C4509"/>
    <w:rsid w:val="000C45BA"/>
    <w:rsid w:val="000C7C0D"/>
    <w:rsid w:val="000D266F"/>
    <w:rsid w:val="000D27C8"/>
    <w:rsid w:val="000E1C7B"/>
    <w:rsid w:val="000E209D"/>
    <w:rsid w:val="000F4C1C"/>
    <w:rsid w:val="00115B29"/>
    <w:rsid w:val="00123CDE"/>
    <w:rsid w:val="00133E80"/>
    <w:rsid w:val="0013753E"/>
    <w:rsid w:val="00141A3D"/>
    <w:rsid w:val="00142FBB"/>
    <w:rsid w:val="00150FF0"/>
    <w:rsid w:val="001545CE"/>
    <w:rsid w:val="00156853"/>
    <w:rsid w:val="00175D53"/>
    <w:rsid w:val="001A3317"/>
    <w:rsid w:val="001B073B"/>
    <w:rsid w:val="001B5472"/>
    <w:rsid w:val="001D21B5"/>
    <w:rsid w:val="00203E49"/>
    <w:rsid w:val="00212D8F"/>
    <w:rsid w:val="00227123"/>
    <w:rsid w:val="00232E0B"/>
    <w:rsid w:val="00235CDC"/>
    <w:rsid w:val="00244460"/>
    <w:rsid w:val="00245B45"/>
    <w:rsid w:val="00257B1E"/>
    <w:rsid w:val="0026558E"/>
    <w:rsid w:val="00275349"/>
    <w:rsid w:val="00280BE3"/>
    <w:rsid w:val="00286C55"/>
    <w:rsid w:val="002A4E07"/>
    <w:rsid w:val="002A54BF"/>
    <w:rsid w:val="002A5BB8"/>
    <w:rsid w:val="002B02EB"/>
    <w:rsid w:val="002B2903"/>
    <w:rsid w:val="002B7765"/>
    <w:rsid w:val="002C5226"/>
    <w:rsid w:val="002C5CCE"/>
    <w:rsid w:val="002D4004"/>
    <w:rsid w:val="002D756F"/>
    <w:rsid w:val="002E0B7A"/>
    <w:rsid w:val="002F01D6"/>
    <w:rsid w:val="002F5CAF"/>
    <w:rsid w:val="002F6A15"/>
    <w:rsid w:val="003025DC"/>
    <w:rsid w:val="003032F1"/>
    <w:rsid w:val="00315D62"/>
    <w:rsid w:val="00317CD7"/>
    <w:rsid w:val="00342452"/>
    <w:rsid w:val="00356715"/>
    <w:rsid w:val="00362F96"/>
    <w:rsid w:val="003644D8"/>
    <w:rsid w:val="00367462"/>
    <w:rsid w:val="00367E4C"/>
    <w:rsid w:val="003750CF"/>
    <w:rsid w:val="00387599"/>
    <w:rsid w:val="00393A7C"/>
    <w:rsid w:val="0039489D"/>
    <w:rsid w:val="00397B3A"/>
    <w:rsid w:val="00397EB1"/>
    <w:rsid w:val="003A7986"/>
    <w:rsid w:val="003C498F"/>
    <w:rsid w:val="003C6662"/>
    <w:rsid w:val="003D4CD2"/>
    <w:rsid w:val="003D5905"/>
    <w:rsid w:val="003E6D4F"/>
    <w:rsid w:val="003F0ECB"/>
    <w:rsid w:val="00411D5E"/>
    <w:rsid w:val="004139DB"/>
    <w:rsid w:val="00415831"/>
    <w:rsid w:val="00422403"/>
    <w:rsid w:val="00422B55"/>
    <w:rsid w:val="00424180"/>
    <w:rsid w:val="00452DE2"/>
    <w:rsid w:val="004777F4"/>
    <w:rsid w:val="00482919"/>
    <w:rsid w:val="004842B3"/>
    <w:rsid w:val="00487725"/>
    <w:rsid w:val="00494D2E"/>
    <w:rsid w:val="00496922"/>
    <w:rsid w:val="0049706A"/>
    <w:rsid w:val="004A2331"/>
    <w:rsid w:val="004A3D74"/>
    <w:rsid w:val="004A4A91"/>
    <w:rsid w:val="004B29A2"/>
    <w:rsid w:val="004C6B5E"/>
    <w:rsid w:val="004C7A87"/>
    <w:rsid w:val="004F3B64"/>
    <w:rsid w:val="004F44A5"/>
    <w:rsid w:val="00510D57"/>
    <w:rsid w:val="005212F6"/>
    <w:rsid w:val="00523A7F"/>
    <w:rsid w:val="0053294F"/>
    <w:rsid w:val="00556521"/>
    <w:rsid w:val="00572A9B"/>
    <w:rsid w:val="00582CE9"/>
    <w:rsid w:val="0059108C"/>
    <w:rsid w:val="00595B77"/>
    <w:rsid w:val="005B1B1A"/>
    <w:rsid w:val="005B2210"/>
    <w:rsid w:val="005B3FDA"/>
    <w:rsid w:val="005B65E4"/>
    <w:rsid w:val="005C661A"/>
    <w:rsid w:val="005F2DC2"/>
    <w:rsid w:val="005F3AE5"/>
    <w:rsid w:val="00602DA9"/>
    <w:rsid w:val="00610CB6"/>
    <w:rsid w:val="00616072"/>
    <w:rsid w:val="006220C6"/>
    <w:rsid w:val="00662D99"/>
    <w:rsid w:val="00662FEA"/>
    <w:rsid w:val="00663689"/>
    <w:rsid w:val="0067795B"/>
    <w:rsid w:val="00680B59"/>
    <w:rsid w:val="00681AF4"/>
    <w:rsid w:val="006901F5"/>
    <w:rsid w:val="0069030D"/>
    <w:rsid w:val="006A1A17"/>
    <w:rsid w:val="006A1A92"/>
    <w:rsid w:val="006A1D57"/>
    <w:rsid w:val="006A275A"/>
    <w:rsid w:val="006A7F08"/>
    <w:rsid w:val="006B595D"/>
    <w:rsid w:val="006E37AD"/>
    <w:rsid w:val="006F3E50"/>
    <w:rsid w:val="007163CC"/>
    <w:rsid w:val="00755EC6"/>
    <w:rsid w:val="00757D8F"/>
    <w:rsid w:val="00786577"/>
    <w:rsid w:val="00786D53"/>
    <w:rsid w:val="007B2550"/>
    <w:rsid w:val="007B4051"/>
    <w:rsid w:val="007B63B9"/>
    <w:rsid w:val="007B7EE6"/>
    <w:rsid w:val="007E0B09"/>
    <w:rsid w:val="007E37DE"/>
    <w:rsid w:val="007F1C50"/>
    <w:rsid w:val="007F1E05"/>
    <w:rsid w:val="007F3551"/>
    <w:rsid w:val="007F3E6A"/>
    <w:rsid w:val="00811A76"/>
    <w:rsid w:val="008131B5"/>
    <w:rsid w:val="00813C8B"/>
    <w:rsid w:val="00825BFE"/>
    <w:rsid w:val="0082791F"/>
    <w:rsid w:val="00833253"/>
    <w:rsid w:val="008358C3"/>
    <w:rsid w:val="0083590E"/>
    <w:rsid w:val="00841D5C"/>
    <w:rsid w:val="00851272"/>
    <w:rsid w:val="00867CDB"/>
    <w:rsid w:val="0087127B"/>
    <w:rsid w:val="00877216"/>
    <w:rsid w:val="0088743E"/>
    <w:rsid w:val="008A32C1"/>
    <w:rsid w:val="008B2BF2"/>
    <w:rsid w:val="008B6EBC"/>
    <w:rsid w:val="008C72AF"/>
    <w:rsid w:val="008C7923"/>
    <w:rsid w:val="008D4E15"/>
    <w:rsid w:val="008D5938"/>
    <w:rsid w:val="008D5953"/>
    <w:rsid w:val="008D7F03"/>
    <w:rsid w:val="008E39BF"/>
    <w:rsid w:val="008E7B64"/>
    <w:rsid w:val="008F282C"/>
    <w:rsid w:val="008F2C6B"/>
    <w:rsid w:val="008F6026"/>
    <w:rsid w:val="00903D92"/>
    <w:rsid w:val="00906F20"/>
    <w:rsid w:val="009176E5"/>
    <w:rsid w:val="0092005A"/>
    <w:rsid w:val="009211FD"/>
    <w:rsid w:val="0092248A"/>
    <w:rsid w:val="00931C9B"/>
    <w:rsid w:val="0094460B"/>
    <w:rsid w:val="00945559"/>
    <w:rsid w:val="0096242B"/>
    <w:rsid w:val="00965A6E"/>
    <w:rsid w:val="009713CD"/>
    <w:rsid w:val="0097614D"/>
    <w:rsid w:val="00993779"/>
    <w:rsid w:val="009B6DEB"/>
    <w:rsid w:val="009B788B"/>
    <w:rsid w:val="009C50E8"/>
    <w:rsid w:val="009E2F05"/>
    <w:rsid w:val="009E6850"/>
    <w:rsid w:val="009F55FB"/>
    <w:rsid w:val="00A20696"/>
    <w:rsid w:val="00A24837"/>
    <w:rsid w:val="00A2673F"/>
    <w:rsid w:val="00A33A55"/>
    <w:rsid w:val="00A37D18"/>
    <w:rsid w:val="00A506E8"/>
    <w:rsid w:val="00A53C42"/>
    <w:rsid w:val="00A5731A"/>
    <w:rsid w:val="00A608E0"/>
    <w:rsid w:val="00A62934"/>
    <w:rsid w:val="00A721C8"/>
    <w:rsid w:val="00A76EC8"/>
    <w:rsid w:val="00A87E03"/>
    <w:rsid w:val="00A954AD"/>
    <w:rsid w:val="00AB759F"/>
    <w:rsid w:val="00AB77EE"/>
    <w:rsid w:val="00AC1835"/>
    <w:rsid w:val="00AC4B98"/>
    <w:rsid w:val="00AC7B19"/>
    <w:rsid w:val="00AD17E4"/>
    <w:rsid w:val="00AD1C1C"/>
    <w:rsid w:val="00AE3FBC"/>
    <w:rsid w:val="00AE41A2"/>
    <w:rsid w:val="00AE5610"/>
    <w:rsid w:val="00AE76B8"/>
    <w:rsid w:val="00AF5DEA"/>
    <w:rsid w:val="00AF6327"/>
    <w:rsid w:val="00B123C3"/>
    <w:rsid w:val="00B12686"/>
    <w:rsid w:val="00B17C17"/>
    <w:rsid w:val="00B23723"/>
    <w:rsid w:val="00B27FA1"/>
    <w:rsid w:val="00B40A80"/>
    <w:rsid w:val="00B45CF8"/>
    <w:rsid w:val="00B46F39"/>
    <w:rsid w:val="00B47E3A"/>
    <w:rsid w:val="00B50C72"/>
    <w:rsid w:val="00B57177"/>
    <w:rsid w:val="00B572E9"/>
    <w:rsid w:val="00B602D2"/>
    <w:rsid w:val="00B92C98"/>
    <w:rsid w:val="00BA10AD"/>
    <w:rsid w:val="00BA1558"/>
    <w:rsid w:val="00BA475E"/>
    <w:rsid w:val="00BA7BC4"/>
    <w:rsid w:val="00BB0600"/>
    <w:rsid w:val="00BC7123"/>
    <w:rsid w:val="00BD1258"/>
    <w:rsid w:val="00BD64CE"/>
    <w:rsid w:val="00BE1CDE"/>
    <w:rsid w:val="00C257B1"/>
    <w:rsid w:val="00C413B6"/>
    <w:rsid w:val="00C64252"/>
    <w:rsid w:val="00C66BE5"/>
    <w:rsid w:val="00C841AF"/>
    <w:rsid w:val="00C84D0A"/>
    <w:rsid w:val="00C96FBB"/>
    <w:rsid w:val="00C97330"/>
    <w:rsid w:val="00CA0E51"/>
    <w:rsid w:val="00CA3BCF"/>
    <w:rsid w:val="00CC1DEC"/>
    <w:rsid w:val="00CC5231"/>
    <w:rsid w:val="00CD552B"/>
    <w:rsid w:val="00CE076D"/>
    <w:rsid w:val="00CE1DB7"/>
    <w:rsid w:val="00D1045A"/>
    <w:rsid w:val="00D1312B"/>
    <w:rsid w:val="00D47648"/>
    <w:rsid w:val="00D61371"/>
    <w:rsid w:val="00D75C96"/>
    <w:rsid w:val="00D81AC0"/>
    <w:rsid w:val="00D82091"/>
    <w:rsid w:val="00D906DD"/>
    <w:rsid w:val="00DA375A"/>
    <w:rsid w:val="00DB0595"/>
    <w:rsid w:val="00DB342A"/>
    <w:rsid w:val="00DB5CD7"/>
    <w:rsid w:val="00DB7C6D"/>
    <w:rsid w:val="00DC5E6E"/>
    <w:rsid w:val="00DD7609"/>
    <w:rsid w:val="00DF5E9D"/>
    <w:rsid w:val="00DF6A94"/>
    <w:rsid w:val="00E00CFA"/>
    <w:rsid w:val="00E05CD6"/>
    <w:rsid w:val="00E077C7"/>
    <w:rsid w:val="00E11DA1"/>
    <w:rsid w:val="00E13567"/>
    <w:rsid w:val="00E2307A"/>
    <w:rsid w:val="00E23F97"/>
    <w:rsid w:val="00E266C9"/>
    <w:rsid w:val="00E31072"/>
    <w:rsid w:val="00E318D7"/>
    <w:rsid w:val="00E31A45"/>
    <w:rsid w:val="00E41DD5"/>
    <w:rsid w:val="00E479AE"/>
    <w:rsid w:val="00E503D5"/>
    <w:rsid w:val="00E51795"/>
    <w:rsid w:val="00E51835"/>
    <w:rsid w:val="00E57647"/>
    <w:rsid w:val="00E628FC"/>
    <w:rsid w:val="00E70C8F"/>
    <w:rsid w:val="00E71E8E"/>
    <w:rsid w:val="00E82171"/>
    <w:rsid w:val="00E868D7"/>
    <w:rsid w:val="00E93F70"/>
    <w:rsid w:val="00EA24B7"/>
    <w:rsid w:val="00EA2946"/>
    <w:rsid w:val="00EB1712"/>
    <w:rsid w:val="00EB2267"/>
    <w:rsid w:val="00EC3706"/>
    <w:rsid w:val="00ED1998"/>
    <w:rsid w:val="00EE5AA9"/>
    <w:rsid w:val="00F01287"/>
    <w:rsid w:val="00F0512A"/>
    <w:rsid w:val="00F105BC"/>
    <w:rsid w:val="00F11DD8"/>
    <w:rsid w:val="00F16356"/>
    <w:rsid w:val="00F17629"/>
    <w:rsid w:val="00F21569"/>
    <w:rsid w:val="00F25077"/>
    <w:rsid w:val="00F33361"/>
    <w:rsid w:val="00F35470"/>
    <w:rsid w:val="00F42A95"/>
    <w:rsid w:val="00F4617F"/>
    <w:rsid w:val="00F618A0"/>
    <w:rsid w:val="00F627BB"/>
    <w:rsid w:val="00F74AD0"/>
    <w:rsid w:val="00F76A37"/>
    <w:rsid w:val="00F83147"/>
    <w:rsid w:val="00F84DDA"/>
    <w:rsid w:val="00F92D45"/>
    <w:rsid w:val="00F95DD9"/>
    <w:rsid w:val="00FB5533"/>
    <w:rsid w:val="00FD2311"/>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 w:type="paragraph" w:styleId="NormaleWeb">
    <w:name w:val="Normal (Web)"/>
    <w:basedOn w:val="Normale"/>
    <w:uiPriority w:val="99"/>
    <w:semiHidden/>
    <w:unhideWhenUsed/>
    <w:rsid w:val="00B572E9"/>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397B3A"/>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397B3A"/>
    <w:rPr>
      <w:rFonts w:ascii="Consolas" w:hAnsi="Consolas"/>
      <w:sz w:val="20"/>
      <w:szCs w:val="20"/>
    </w:rPr>
  </w:style>
  <w:style w:type="paragraph" w:styleId="Revisione">
    <w:name w:val="Revision"/>
    <w:hidden/>
    <w:uiPriority w:val="99"/>
    <w:semiHidden/>
    <w:rsid w:val="002E0B7A"/>
  </w:style>
  <w:style w:type="character" w:styleId="Collegamentoipertestuale">
    <w:name w:val="Hyperlink"/>
    <w:basedOn w:val="Carpredefinitoparagrafo"/>
    <w:uiPriority w:val="99"/>
    <w:unhideWhenUsed/>
    <w:rsid w:val="00E41DD5"/>
    <w:rPr>
      <w:color w:val="0000FF" w:themeColor="hyperlink"/>
      <w:u w:val="single"/>
    </w:rPr>
  </w:style>
  <w:style w:type="character" w:styleId="Menzionenonrisolta">
    <w:name w:val="Unresolved Mention"/>
    <w:basedOn w:val="Carpredefinitoparagrafo"/>
    <w:uiPriority w:val="99"/>
    <w:semiHidden/>
    <w:unhideWhenUsed/>
    <w:rsid w:val="00E41DD5"/>
    <w:rPr>
      <w:color w:val="605E5C"/>
      <w:shd w:val="clear" w:color="auto" w:fill="E1DFDD"/>
    </w:rPr>
  </w:style>
  <w:style w:type="table" w:styleId="Tabellasemplice-1">
    <w:name w:val="Plain Table 1"/>
    <w:basedOn w:val="Tabellanormale"/>
    <w:uiPriority w:val="41"/>
    <w:rsid w:val="000E209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 w:id="1449859554">
      <w:bodyDiv w:val="1"/>
      <w:marLeft w:val="0"/>
      <w:marRight w:val="0"/>
      <w:marTop w:val="0"/>
      <w:marBottom w:val="0"/>
      <w:divBdr>
        <w:top w:val="none" w:sz="0" w:space="0" w:color="auto"/>
        <w:left w:val="none" w:sz="0" w:space="0" w:color="auto"/>
        <w:bottom w:val="none" w:sz="0" w:space="0" w:color="auto"/>
        <w:right w:val="none" w:sz="0" w:space="0" w:color="auto"/>
      </w:divBdr>
    </w:div>
    <w:div w:id="1823237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tif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image" Target="media/image6.tiff"/><Relationship Id="rId10" Type="http://schemas.openxmlformats.org/officeDocument/2006/relationships/image" Target="media/image1.tif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4E4D0-08BB-40BF-BA53-B9BEDBD33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5638</TotalTime>
  <Pages>18</Pages>
  <Words>13506</Words>
  <Characters>76985</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311</cp:revision>
  <dcterms:created xsi:type="dcterms:W3CDTF">2025-12-01T14:45:00Z</dcterms:created>
  <dcterms:modified xsi:type="dcterms:W3CDTF">2026-02-03T15:43:00Z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id="KD4ieIed"/&gt;&lt;style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