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C845385" w14:textId="77777777" w:rsidR="00C00CD4" w:rsidRPr="00C00CD4" w:rsidRDefault="00C00CD4" w:rsidP="00C00CD4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kern w:val="0"/>
          <w:sz w:val="32"/>
          <w:szCs w:val="26"/>
        </w:rPr>
      </w:pPr>
      <w:r w:rsidRPr="00C00CD4">
        <w:rPr>
          <w:rFonts w:ascii="Times" w:hAnsi="Times" w:cs="Times" w:hint="eastAsia"/>
          <w:kern w:val="0"/>
          <w:sz w:val="32"/>
          <w:szCs w:val="26"/>
        </w:rPr>
        <w:t>CSC418H1F Computer Graphics Assignment 3 Report</w:t>
      </w:r>
    </w:p>
    <w:p w14:paraId="6B84F05A" w14:textId="77777777" w:rsidR="00C00CD4" w:rsidRPr="00C509FF" w:rsidRDefault="00C00CD4" w:rsidP="00C00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kern w:val="0"/>
          <w:sz w:val="26"/>
          <w:szCs w:val="26"/>
        </w:rPr>
      </w:pPr>
      <w:r w:rsidRPr="00C509FF">
        <w:rPr>
          <w:rFonts w:ascii="Times" w:hAnsi="Times" w:cs="Times" w:hint="eastAsia"/>
          <w:b/>
          <w:kern w:val="0"/>
          <w:sz w:val="26"/>
          <w:szCs w:val="26"/>
        </w:rPr>
        <w:t>Overall submission</w:t>
      </w:r>
    </w:p>
    <w:p w14:paraId="6605A122" w14:textId="77777777" w:rsidR="00C00CD4" w:rsidRDefault="00C00CD4" w:rsidP="00C00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 w:hint="eastAsia"/>
          <w:kern w:val="0"/>
          <w:sz w:val="26"/>
          <w:szCs w:val="26"/>
        </w:rPr>
        <w:t xml:space="preserve">Our </w:t>
      </w:r>
      <w:r>
        <w:rPr>
          <w:rFonts w:ascii="Times" w:hAnsi="Times" w:cs="Times"/>
          <w:kern w:val="0"/>
          <w:sz w:val="26"/>
          <w:szCs w:val="26"/>
        </w:rPr>
        <w:t>team of two has</w:t>
      </w:r>
      <w:r>
        <w:rPr>
          <w:rFonts w:ascii="Times" w:hAnsi="Times" w:cs="Times" w:hint="eastAsia"/>
          <w:kern w:val="0"/>
          <w:sz w:val="26"/>
          <w:szCs w:val="26"/>
        </w:rPr>
        <w:t xml:space="preserve"> implemented four features for this assignment.</w:t>
      </w:r>
      <w:r w:rsidR="00D6120F">
        <w:rPr>
          <w:rFonts w:ascii="Times" w:hAnsi="Times" w:cs="Times" w:hint="eastAsia"/>
          <w:kern w:val="0"/>
          <w:sz w:val="26"/>
          <w:szCs w:val="26"/>
        </w:rPr>
        <w:t xml:space="preserve"> Several different material colors were added to main.cpp.</w:t>
      </w:r>
    </w:p>
    <w:p w14:paraId="010379AF" w14:textId="77777777" w:rsidR="00C509FF" w:rsidRDefault="00C509FF" w:rsidP="00C00C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 w:hint="eastAsia"/>
          <w:kern w:val="0"/>
          <w:sz w:val="26"/>
          <w:szCs w:val="26"/>
        </w:rPr>
        <w:t>Aside: we both had a final on the same day so less time was put into this assignment. Apologies if this seemed like a rush!</w:t>
      </w:r>
    </w:p>
    <w:p w14:paraId="7D5FEA5D" w14:textId="77777777" w:rsidR="00C00CD4" w:rsidRDefault="00C00CD4" w:rsidP="00C00CD4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kern w:val="0"/>
          <w:sz w:val="26"/>
          <w:szCs w:val="26"/>
        </w:rPr>
      </w:pPr>
      <w:r w:rsidRPr="00C00CD4">
        <w:rPr>
          <w:rFonts w:ascii="Times" w:hAnsi="Times" w:cs="Times" w:hint="eastAsia"/>
          <w:kern w:val="0"/>
          <w:sz w:val="26"/>
          <w:szCs w:val="26"/>
        </w:rPr>
        <w:t>Anti-aliasing: instead of having one ray to determine a pixel</w:t>
      </w:r>
      <w:r w:rsidRPr="00C00CD4">
        <w:rPr>
          <w:rFonts w:ascii="Times" w:hAnsi="Times" w:cs="Times"/>
          <w:kern w:val="0"/>
          <w:sz w:val="26"/>
          <w:szCs w:val="26"/>
        </w:rPr>
        <w:t>’</w:t>
      </w:r>
      <w:r w:rsidRPr="00C00CD4">
        <w:rPr>
          <w:rFonts w:ascii="Times" w:hAnsi="Times" w:cs="Times" w:hint="eastAsia"/>
          <w:kern w:val="0"/>
          <w:sz w:val="26"/>
          <w:szCs w:val="26"/>
        </w:rPr>
        <w:t xml:space="preserve">s </w:t>
      </w:r>
      <w:r w:rsidRPr="00C00CD4">
        <w:rPr>
          <w:rFonts w:ascii="Times" w:hAnsi="Times" w:cs="Times"/>
          <w:kern w:val="0"/>
          <w:sz w:val="26"/>
          <w:szCs w:val="26"/>
        </w:rPr>
        <w:t>color</w:t>
      </w:r>
      <w:r w:rsidRPr="00C00CD4">
        <w:rPr>
          <w:rFonts w:ascii="Times" w:hAnsi="Times" w:cs="Times" w:hint="eastAsia"/>
          <w:kern w:val="0"/>
          <w:sz w:val="26"/>
          <w:szCs w:val="26"/>
        </w:rPr>
        <w:t xml:space="preserve">, we send out 16 rays that </w:t>
      </w:r>
      <w:r w:rsidRPr="00C00CD4">
        <w:rPr>
          <w:rFonts w:ascii="Times" w:hAnsi="Times" w:cs="Times"/>
          <w:kern w:val="0"/>
          <w:sz w:val="26"/>
          <w:szCs w:val="26"/>
        </w:rPr>
        <w:t>are</w:t>
      </w:r>
      <w:r w:rsidRPr="00C00CD4">
        <w:rPr>
          <w:rFonts w:ascii="Times" w:hAnsi="Times" w:cs="Times" w:hint="eastAsia"/>
          <w:kern w:val="0"/>
          <w:sz w:val="26"/>
          <w:szCs w:val="26"/>
        </w:rPr>
        <w:t xml:space="preserve"> slightly off the pixel and calculate the average of the accumulated color.</w:t>
      </w:r>
      <w:r>
        <w:rPr>
          <w:rFonts w:ascii="Times" w:hAnsi="Times" w:cs="Times" w:hint="eastAsia"/>
          <w:kern w:val="0"/>
          <w:sz w:val="26"/>
          <w:szCs w:val="26"/>
        </w:rPr>
        <w:t xml:space="preserve"> We included a picture of the results of anti-aliasing.</w:t>
      </w:r>
    </w:p>
    <w:p w14:paraId="63AEF00A" w14:textId="77777777" w:rsidR="00C00CD4" w:rsidRDefault="00C00CD4" w:rsidP="00C00CD4">
      <w:pPr>
        <w:pStyle w:val="a3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drawing>
          <wp:inline distT="0" distB="0" distL="0" distR="0" wp14:anchorId="4A046378" wp14:editId="2568C3E5">
            <wp:extent cx="5096934" cy="38227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iAlias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61" cy="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978F" w14:textId="77777777" w:rsidR="00C509FF" w:rsidRPr="00C00CD4" w:rsidRDefault="00C509FF" w:rsidP="00C00CD4">
      <w:pPr>
        <w:pStyle w:val="a3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Times" w:hAnsi="Times" w:cs="Times"/>
          <w:kern w:val="0"/>
          <w:sz w:val="26"/>
          <w:szCs w:val="26"/>
        </w:rPr>
      </w:pPr>
    </w:p>
    <w:p w14:paraId="0E322052" w14:textId="77777777" w:rsidR="00C00CD4" w:rsidRPr="00C509FF" w:rsidRDefault="000C6FCA" w:rsidP="00C00CD4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/>
          <w:noProof/>
          <w:kern w:val="0"/>
          <w:sz w:val="26"/>
          <w:szCs w:val="26"/>
        </w:rPr>
        <w:pict w14:anchorId="3F2FD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9pt;margin-top:46.45pt;width:172pt;height:23pt;z-index:251658240;mso-wrap-edited:f;mso-position-horizontal-relative:text;mso-position-vertical-relative:text" wrapcoords="8972 0 0 8000 0 16000 4403 18400 8889 18400 21433 18400 21600 12800 21600 8000 21516 3200 21350 0 8972 0" o:allowincell="f">
            <v:imagedata r:id="rId7" o:title=""/>
            <w10:wrap type="through"/>
          </v:shape>
        </w:pict>
      </w:r>
      <w:r w:rsidR="00C00CD4">
        <w:rPr>
          <w:rFonts w:ascii="Times" w:hAnsi="Times" w:cs="Times" w:hint="eastAsia"/>
          <w:kern w:val="0"/>
          <w:sz w:val="26"/>
          <w:szCs w:val="26"/>
        </w:rPr>
        <w:t xml:space="preserve">Depth of Field: we basically thought this as of camera focusing a point. </w:t>
      </w:r>
      <w:r w:rsidR="00C00CD4">
        <w:rPr>
          <w:rFonts w:ascii="Times" w:hAnsi="Times" w:cs="Times"/>
          <w:kern w:val="0"/>
          <w:sz w:val="26"/>
          <w:szCs w:val="26"/>
        </w:rPr>
        <w:t>To</w:t>
      </w:r>
      <w:r w:rsidR="00C00CD4">
        <w:rPr>
          <w:rFonts w:ascii="Times" w:hAnsi="Times" w:cs="Times" w:hint="eastAsia"/>
          <w:kern w:val="0"/>
          <w:sz w:val="26"/>
          <w:szCs w:val="26"/>
        </w:rPr>
        <w:t xml:space="preserve"> implement this feature, we defined a focal plane and created a new ray based on the original ray.</w:t>
      </w:r>
      <w:r w:rsidR="00C00CD4" w:rsidRPr="00C00CD4">
        <w:rPr>
          <w:b/>
        </w:rPr>
        <w:t xml:space="preserve"> </w:t>
      </w:r>
      <w:r w:rsidR="00C00CD4">
        <w:rPr>
          <w:rFonts w:hint="eastAsia"/>
        </w:rPr>
        <w:t>The new ray has equation:</w:t>
      </w:r>
    </w:p>
    <w:p w14:paraId="340E9553" w14:textId="77777777" w:rsidR="00C00CD4" w:rsidRDefault="00C00CD4" w:rsidP="00D6120F">
      <w:pPr>
        <w:widowControl/>
        <w:autoSpaceDE w:val="0"/>
        <w:autoSpaceDN w:val="0"/>
        <w:adjustRightInd w:val="0"/>
        <w:spacing w:after="240" w:line="300" w:lineRule="atLeast"/>
        <w:jc w:val="left"/>
      </w:pPr>
    </w:p>
    <w:p w14:paraId="2E835916" w14:textId="77777777" w:rsidR="00C00CD4" w:rsidRPr="00C00CD4" w:rsidRDefault="00C00CD4" w:rsidP="00C00CD4">
      <w:pPr>
        <w:pStyle w:val="a3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hint="eastAsia"/>
        </w:rPr>
        <w:lastRenderedPageBreak/>
        <w:t xml:space="preserve">Where </w:t>
      </w:r>
      <w:r>
        <w:rPr>
          <w:rFonts w:hint="eastAsia"/>
          <w:b/>
        </w:rPr>
        <w:t>O</w:t>
      </w:r>
      <w:r>
        <w:rPr>
          <w:rFonts w:hint="eastAsia"/>
        </w:rPr>
        <w:t xml:space="preserve"> is the position of the camera, origin. </w:t>
      </w:r>
      <w:r>
        <w:rPr>
          <w:b/>
        </w:rPr>
        <w:t>r</w:t>
      </w:r>
      <w:r>
        <w:rPr>
          <w:rFonts w:hint="eastAsia"/>
        </w:rPr>
        <w:t xml:space="preserve"> is the randomly biased parallel ray. </w:t>
      </w:r>
      <w:r>
        <w:rPr>
          <w:rFonts w:hint="eastAsia"/>
          <w:b/>
        </w:rPr>
        <w:t>C</w:t>
      </w:r>
      <w:r>
        <w:rPr>
          <w:rFonts w:hint="eastAsia"/>
        </w:rPr>
        <w:t xml:space="preserve"> is the focal point. This equation came from an external sou</w:t>
      </w:r>
      <w:r w:rsidR="00C509FF">
        <w:rPr>
          <w:rFonts w:hint="eastAsia"/>
        </w:rPr>
        <w:t>r</w:t>
      </w:r>
      <w:r>
        <w:rPr>
          <w:rFonts w:hint="eastAsia"/>
        </w:rPr>
        <w:t>ce.</w:t>
      </w:r>
      <w:r w:rsidR="00C509FF">
        <w:rPr>
          <w:rFonts w:hint="eastAsia"/>
        </w:rPr>
        <w:t xml:space="preserve"> The picture included focuses on the bronze sphere.</w:t>
      </w:r>
    </w:p>
    <w:p w14:paraId="7FFD62DA" w14:textId="77777777" w:rsidR="00C00CD4" w:rsidRDefault="00C509FF" w:rsidP="00C00CD4">
      <w:pPr>
        <w:pStyle w:val="a3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drawing>
          <wp:inline distT="0" distB="0" distL="0" distR="0" wp14:anchorId="2A80DB7E" wp14:editId="2C713AA7">
            <wp:extent cx="406400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thOfField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3870" w14:textId="77777777" w:rsidR="00C00CD4" w:rsidRDefault="00C509FF" w:rsidP="00C509F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noProof/>
          <w:kern w:val="0"/>
          <w:sz w:val="26"/>
          <w:szCs w:val="26"/>
        </w:rPr>
      </w:pPr>
      <w:r w:rsidRPr="00C509FF">
        <w:rPr>
          <w:rFonts w:ascii="Times" w:hAnsi="Times" w:cs="Times" w:hint="eastAsia"/>
          <w:noProof/>
          <w:kern w:val="0"/>
          <w:sz w:val="26"/>
          <w:szCs w:val="26"/>
        </w:rPr>
        <w:t>Soft Shadow</w:t>
      </w:r>
      <w:r>
        <w:rPr>
          <w:rFonts w:ascii="Times" w:hAnsi="Times" w:cs="Times" w:hint="eastAsia"/>
          <w:noProof/>
          <w:kern w:val="0"/>
          <w:sz w:val="26"/>
          <w:szCs w:val="26"/>
        </w:rPr>
        <w:t>: before implementing soft shadow, the shadow was created by a point light souce. The overall idea is to use multiple parallel light sources (like a light bulb) to smoothen the shadow.</w:t>
      </w:r>
    </w:p>
    <w:p w14:paraId="47175E65" w14:textId="504A2361" w:rsidR="00590B72" w:rsidRDefault="00590B72" w:rsidP="00590B72">
      <w:pPr>
        <w:pStyle w:val="a3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drawing>
          <wp:inline distT="0" distB="0" distL="0" distR="0" wp14:anchorId="473C1774" wp14:editId="675CA776">
            <wp:extent cx="4064000" cy="30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ndLightSrc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5067" w14:textId="77777777" w:rsidR="00590B72" w:rsidRDefault="00590B72" w:rsidP="00590B72">
      <w:pPr>
        <w:pStyle w:val="a3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Times" w:hAnsi="Times" w:cs="Times"/>
          <w:noProof/>
          <w:kern w:val="0"/>
          <w:sz w:val="26"/>
          <w:szCs w:val="26"/>
        </w:rPr>
      </w:pPr>
    </w:p>
    <w:p w14:paraId="6D6FE23F" w14:textId="77777777" w:rsidR="00C509FF" w:rsidRDefault="00C509FF" w:rsidP="00C509F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 xml:space="preserve">Refraction: </w:t>
      </w:r>
    </w:p>
    <w:p w14:paraId="7847889D" w14:textId="2C11FCAA" w:rsidR="00C509FF" w:rsidRDefault="008072AA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The refraction is based on the S</w:t>
      </w:r>
      <w:r w:rsidR="00ED7EA7">
        <w:rPr>
          <w:rFonts w:ascii="Times" w:hAnsi="Times" w:cs="Times" w:hint="eastAsia"/>
          <w:noProof/>
          <w:kern w:val="0"/>
          <w:sz w:val="26"/>
          <w:szCs w:val="26"/>
        </w:rPr>
        <w:t>nell</w:t>
      </w:r>
      <w:r w:rsidR="00ED7EA7">
        <w:rPr>
          <w:rFonts w:ascii="Times" w:hAnsi="Times" w:cs="Times"/>
          <w:noProof/>
          <w:kern w:val="0"/>
          <w:sz w:val="26"/>
          <w:szCs w:val="26"/>
        </w:rPr>
        <w:t>’</w:t>
      </w:r>
      <w:r w:rsidR="00ED7EA7">
        <w:rPr>
          <w:rFonts w:ascii="Times" w:hAnsi="Times" w:cs="Times" w:hint="eastAsia"/>
          <w:noProof/>
          <w:kern w:val="0"/>
          <w:sz w:val="26"/>
          <w:szCs w:val="26"/>
        </w:rPr>
        <w:t xml:space="preserve">s Law to calculate the relation between the outside refraction index </w:t>
      </w:r>
      <w:r w:rsidR="00ED7EA7">
        <w:rPr>
          <w:rFonts w:ascii="Times" w:hAnsi="Times" w:cs="Times"/>
          <w:noProof/>
          <w:kern w:val="0"/>
          <w:sz w:val="26"/>
          <w:szCs w:val="26"/>
        </w:rPr>
        <w:t>and</w:t>
      </w:r>
      <w:r w:rsidR="00ED7EA7">
        <w:rPr>
          <w:rFonts w:ascii="Times" w:hAnsi="Times" w:cs="Times" w:hint="eastAsia"/>
          <w:noProof/>
          <w:kern w:val="0"/>
          <w:sz w:val="26"/>
          <w:szCs w:val="26"/>
        </w:rPr>
        <w:t xml:space="preserve"> the inside refraction index. Also it uses Fresnel Coefficient to calculate it</w:t>
      </w:r>
      <w:r w:rsidR="00ED7EA7">
        <w:rPr>
          <w:rFonts w:ascii="Times" w:hAnsi="Times" w:cs="Times"/>
          <w:noProof/>
          <w:kern w:val="0"/>
          <w:sz w:val="26"/>
          <w:szCs w:val="26"/>
        </w:rPr>
        <w:t>s</w:t>
      </w:r>
      <w:r w:rsidR="00ED7EA7">
        <w:rPr>
          <w:rFonts w:ascii="Times" w:hAnsi="Times" w:cs="Times" w:hint="eastAsia"/>
          <w:noProof/>
          <w:kern w:val="0"/>
          <w:sz w:val="26"/>
          <w:szCs w:val="26"/>
        </w:rPr>
        <w:t xml:space="preserve"> portion of transmiton and refraction.</w:t>
      </w:r>
    </w:p>
    <w:p w14:paraId="06F354AE" w14:textId="7F7E55EF" w:rsidR="00D5139C" w:rsidRDefault="00D5139C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drawing>
          <wp:inline distT="0" distB="0" distL="0" distR="0" wp14:anchorId="2CB3AF08" wp14:editId="044E8D77">
            <wp:extent cx="4064000" cy="304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action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E771" w14:textId="77777777" w:rsidR="00C509FF" w:rsidRDefault="00C509FF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  <w:r w:rsidRPr="00C509FF">
        <w:rPr>
          <w:rFonts w:ascii="Times" w:hAnsi="Times" w:cs="Times" w:hint="eastAsia"/>
          <w:b/>
          <w:noProof/>
          <w:kern w:val="0"/>
          <w:sz w:val="26"/>
          <w:szCs w:val="26"/>
        </w:rPr>
        <w:t>Code and file structure of submission</w:t>
      </w:r>
    </w:p>
    <w:p w14:paraId="19CBD65C" w14:textId="2A689046" w:rsidR="00C509FF" w:rsidRDefault="00C509FF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Our team decided to sub</w:t>
      </w:r>
      <w:r w:rsidR="00D6120F">
        <w:rPr>
          <w:rFonts w:ascii="Times" w:hAnsi="Times" w:cs="Times" w:hint="eastAsia"/>
          <w:noProof/>
          <w:kern w:val="0"/>
          <w:sz w:val="26"/>
          <w:szCs w:val="26"/>
        </w:rPr>
        <w:t xml:space="preserve">mit part A and part B in </w:t>
      </w:r>
      <w:r w:rsidR="00D6120F">
        <w:rPr>
          <w:rFonts w:ascii="Times" w:hAnsi="Times" w:cs="Times"/>
          <w:noProof/>
          <w:kern w:val="0"/>
          <w:sz w:val="26"/>
          <w:szCs w:val="26"/>
        </w:rPr>
        <w:t>separate</w:t>
      </w:r>
      <w:r w:rsidR="00D6120F">
        <w:rPr>
          <w:rFonts w:ascii="Times" w:hAnsi="Times" w:cs="Times" w:hint="eastAsia"/>
          <w:noProof/>
          <w:kern w:val="0"/>
          <w:sz w:val="26"/>
          <w:szCs w:val="26"/>
        </w:rPr>
        <w:t xml:space="preserve"> folders, including pictures for each individual feature. Modifications have been made </w:t>
      </w:r>
      <w:r w:rsidR="00C21E6F">
        <w:rPr>
          <w:rFonts w:ascii="Times" w:hAnsi="Times" w:cs="Times" w:hint="eastAsia"/>
          <w:noProof/>
          <w:kern w:val="0"/>
          <w:sz w:val="26"/>
          <w:szCs w:val="26"/>
        </w:rPr>
        <w:t>on most files excluding util.cpp,util.h,bmp_io.cpp,bmp_io.h.</w:t>
      </w:r>
    </w:p>
    <w:p w14:paraId="0873A70C" w14:textId="77777777" w:rsidR="00C21E6F" w:rsidRDefault="00C21E6F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</w:p>
    <w:p w14:paraId="57DC3420" w14:textId="1696E17E" w:rsidR="00C21E6F" w:rsidRDefault="00C21E6F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  <w:r w:rsidRPr="00C21E6F">
        <w:rPr>
          <w:rFonts w:ascii="Times" w:hAnsi="Times" w:cs="Times" w:hint="eastAsia"/>
          <w:b/>
          <w:noProof/>
          <w:kern w:val="0"/>
          <w:sz w:val="26"/>
          <w:szCs w:val="26"/>
        </w:rPr>
        <w:t>External sources we have read</w:t>
      </w:r>
    </w:p>
    <w:p w14:paraId="69262B07" w14:textId="0A686A17" w:rsidR="00882C68" w:rsidRPr="00882C68" w:rsidRDefault="00882C68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We were confused with how to enable global illumination at the beginning. We became much more comfortable with the concept after reading from these links:</w:t>
      </w:r>
    </w:p>
    <w:p w14:paraId="355559AB" w14:textId="486FEE03" w:rsidR="00C21E6F" w:rsidRDefault="000C6FCA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  <w:hyperlink r:id="rId11" w:history="1">
        <w:r w:rsidR="00C21E6F" w:rsidRPr="00BB3DE2">
          <w:rPr>
            <w:rStyle w:val="a6"/>
            <w:rFonts w:ascii="Times" w:hAnsi="Times" w:cs="Times"/>
            <w:b/>
            <w:noProof/>
            <w:kern w:val="0"/>
            <w:sz w:val="26"/>
            <w:szCs w:val="26"/>
          </w:rPr>
          <w:t>https://www.scratchapixel.com/lessons/3d-basic-rendering/global-illumination-path-tracing</w:t>
        </w:r>
      </w:hyperlink>
    </w:p>
    <w:p w14:paraId="06416CF1" w14:textId="4B39C51D" w:rsidR="00C21E6F" w:rsidRDefault="000C6FCA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  <w:hyperlink r:id="rId12" w:history="1">
        <w:r w:rsidR="00C21E6F" w:rsidRPr="00BB3DE2">
          <w:rPr>
            <w:rStyle w:val="a6"/>
            <w:rFonts w:ascii="Times" w:hAnsi="Times" w:cs="Times"/>
            <w:b/>
            <w:noProof/>
            <w:kern w:val="0"/>
            <w:sz w:val="26"/>
            <w:szCs w:val="26"/>
          </w:rPr>
          <w:t>https://computergraphics.stackexchange.com/questions/5152/progressive-path-tracing-with-explicit-light-sampling</w:t>
        </w:r>
      </w:hyperlink>
    </w:p>
    <w:p w14:paraId="396FCFEE" w14:textId="62BAAD99" w:rsidR="00882C68" w:rsidRDefault="000C6FCA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  <w:hyperlink r:id="rId13" w:history="1">
        <w:r w:rsidR="00882C68" w:rsidRPr="00BB3DE2">
          <w:rPr>
            <w:rStyle w:val="a6"/>
            <w:rFonts w:ascii="Times" w:hAnsi="Times" w:cs="Times"/>
            <w:b/>
            <w:noProof/>
            <w:kern w:val="0"/>
            <w:sz w:val="26"/>
            <w:szCs w:val="26"/>
          </w:rPr>
          <w:t>https://computergraphics.stackexchange.com/questions/4979/what-is-importance-sampling/4994</w:t>
        </w:r>
      </w:hyperlink>
    </w:p>
    <w:p w14:paraId="4D2313D4" w14:textId="77777777" w:rsidR="00C21E6F" w:rsidRDefault="00C21E6F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</w:p>
    <w:p w14:paraId="55BC7C90" w14:textId="22CBF237" w:rsidR="00C21E6F" w:rsidRPr="00C21E6F" w:rsidRDefault="00C21E6F" w:rsidP="00C21E6F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This source talked about Glossy reflection. We were interested in doing it but really didn</w:t>
      </w:r>
      <w:r>
        <w:rPr>
          <w:rFonts w:ascii="Times" w:hAnsi="Times" w:cs="Times"/>
          <w:noProof/>
          <w:kern w:val="0"/>
          <w:sz w:val="26"/>
          <w:szCs w:val="26"/>
        </w:rPr>
        <w:t>’</w:t>
      </w:r>
      <w:r>
        <w:rPr>
          <w:rFonts w:ascii="Times" w:hAnsi="Times" w:cs="Times" w:hint="eastAsia"/>
          <w:noProof/>
          <w:kern w:val="0"/>
          <w:sz w:val="26"/>
          <w:szCs w:val="26"/>
        </w:rPr>
        <w:t>t have time to take a closer look at it. Just included so we might come back to it in the future.</w:t>
      </w:r>
    </w:p>
    <w:p w14:paraId="149DF3A6" w14:textId="6B12D931" w:rsidR="00C21E6F" w:rsidRDefault="000C6FCA" w:rsidP="00C21E6F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  <w:hyperlink r:id="rId14" w:history="1">
        <w:r w:rsidR="00C21E6F" w:rsidRPr="00BB3DE2">
          <w:rPr>
            <w:rStyle w:val="a6"/>
            <w:rFonts w:ascii="Times" w:hAnsi="Times" w:cs="Times"/>
            <w:b/>
            <w:noProof/>
            <w:kern w:val="0"/>
            <w:sz w:val="26"/>
            <w:szCs w:val="26"/>
          </w:rPr>
          <w:t>http://www.raytracegroundup.com/downloads/Chapter25.pdf</w:t>
        </w:r>
      </w:hyperlink>
      <w:r w:rsidR="00C21E6F">
        <w:rPr>
          <w:rFonts w:ascii="Times" w:hAnsi="Times" w:cs="Times" w:hint="eastAsia"/>
          <w:b/>
          <w:noProof/>
          <w:kern w:val="0"/>
          <w:sz w:val="26"/>
          <w:szCs w:val="26"/>
        </w:rPr>
        <w:t xml:space="preserve"> </w:t>
      </w:r>
    </w:p>
    <w:p w14:paraId="7F95D21A" w14:textId="77777777" w:rsidR="00C21E6F" w:rsidRDefault="00C21E6F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</w:p>
    <w:p w14:paraId="12063E41" w14:textId="2FA0071C" w:rsidR="00E85354" w:rsidRPr="00E85354" w:rsidRDefault="00E85354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 xml:space="preserve">The following </w:t>
      </w:r>
      <w:r w:rsidR="00882C68">
        <w:rPr>
          <w:rFonts w:ascii="Times" w:hAnsi="Times" w:cs="Times" w:hint="eastAsia"/>
          <w:noProof/>
          <w:kern w:val="0"/>
          <w:sz w:val="26"/>
          <w:szCs w:val="26"/>
        </w:rPr>
        <w:t>three</w:t>
      </w:r>
      <w:r>
        <w:rPr>
          <w:rFonts w:ascii="Times" w:hAnsi="Times" w:cs="Times" w:hint="eastAsia"/>
          <w:noProof/>
          <w:kern w:val="0"/>
          <w:sz w:val="26"/>
          <w:szCs w:val="26"/>
        </w:rPr>
        <w:t xml:space="preserve"> links helped with defining new material colours.</w:t>
      </w:r>
    </w:p>
    <w:p w14:paraId="148F0BFF" w14:textId="10E4EFF7" w:rsidR="00E85354" w:rsidRDefault="000C6FCA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  <w:hyperlink r:id="rId15" w:history="1">
        <w:r w:rsidR="00E85354" w:rsidRPr="00BB3DE2">
          <w:rPr>
            <w:rStyle w:val="a6"/>
            <w:rFonts w:ascii="Times" w:hAnsi="Times" w:cs="Times"/>
            <w:b/>
            <w:noProof/>
            <w:kern w:val="0"/>
            <w:sz w:val="26"/>
            <w:szCs w:val="26"/>
          </w:rPr>
          <w:t>https://support.solidangle.com/display/ARNTUT/Standard+Material+Presets</w:t>
        </w:r>
      </w:hyperlink>
    </w:p>
    <w:p w14:paraId="28F8F8E2" w14:textId="1835A9A1" w:rsidR="00E85354" w:rsidRDefault="000C6FCA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  <w:hyperlink r:id="rId16" w:history="1">
        <w:r w:rsidR="00E85354" w:rsidRPr="00BB3DE2">
          <w:rPr>
            <w:rStyle w:val="a6"/>
            <w:rFonts w:ascii="Times" w:hAnsi="Times" w:cs="Times"/>
            <w:b/>
            <w:noProof/>
            <w:kern w:val="0"/>
            <w:sz w:val="26"/>
            <w:szCs w:val="26"/>
          </w:rPr>
          <w:t>http://devernay.free.fr/cours/opengl/materials.html</w:t>
        </w:r>
      </w:hyperlink>
    </w:p>
    <w:p w14:paraId="6F9EAA36" w14:textId="77777777" w:rsidR="00882C68" w:rsidRDefault="000C6FCA" w:rsidP="00882C6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  <w:hyperlink r:id="rId17" w:history="1">
        <w:r w:rsidR="00882C68" w:rsidRPr="00BB3DE2">
          <w:rPr>
            <w:rStyle w:val="a6"/>
            <w:rFonts w:ascii="Times" w:hAnsi="Times" w:cs="Times"/>
            <w:b/>
            <w:noProof/>
            <w:kern w:val="0"/>
            <w:sz w:val="26"/>
            <w:szCs w:val="26"/>
          </w:rPr>
          <w:t>http://blog.lexique-du-net.com/index.php?post/2009/07/24/AmbientDiffuseEmissive-and-specular-colorSome-examples</w:t>
        </w:r>
      </w:hyperlink>
    </w:p>
    <w:p w14:paraId="665896D0" w14:textId="77777777" w:rsidR="00882C68" w:rsidRDefault="00882C68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</w:p>
    <w:p w14:paraId="4C733294" w14:textId="77777777" w:rsidR="00E85354" w:rsidRDefault="00E85354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</w:p>
    <w:p w14:paraId="7A682ADC" w14:textId="09916B04" w:rsidR="00E85354" w:rsidRPr="00E85354" w:rsidRDefault="00E85354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This is the source where I found the document to help with our depth of field feature.</w:t>
      </w:r>
    </w:p>
    <w:p w14:paraId="46FCADD2" w14:textId="02C7F79F" w:rsidR="00E85354" w:rsidRDefault="000C6FCA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  <w:hyperlink r:id="rId18" w:history="1">
        <w:r w:rsidR="00E85354" w:rsidRPr="00BB3DE2">
          <w:rPr>
            <w:rStyle w:val="a6"/>
            <w:rFonts w:ascii="Times" w:hAnsi="Times" w:cs="Times"/>
            <w:b/>
            <w:noProof/>
            <w:kern w:val="0"/>
            <w:sz w:val="26"/>
            <w:szCs w:val="26"/>
          </w:rPr>
          <w:t>https://computergraphics.stackexchange.com/questions/4344/depth-of-field-in-path-tracing-what-do-i-do-with-the-secondary-ray</w:t>
        </w:r>
      </w:hyperlink>
    </w:p>
    <w:p w14:paraId="3F8728D2" w14:textId="77777777" w:rsidR="00E85354" w:rsidRDefault="00E85354" w:rsidP="00E85354">
      <w:r>
        <w:rPr>
          <w:rFonts w:ascii="Times" w:hAnsi="Times" w:cs="Times" w:hint="eastAsia"/>
          <w:noProof/>
          <w:kern w:val="0"/>
          <w:sz w:val="26"/>
          <w:szCs w:val="26"/>
        </w:rPr>
        <w:t>The document:</w:t>
      </w:r>
      <w:r w:rsidRPr="00E85354">
        <w:t xml:space="preserve"> </w:t>
      </w:r>
    </w:p>
    <w:p w14:paraId="146C7892" w14:textId="3F35E7B1" w:rsidR="00E85354" w:rsidRDefault="000C6FCA" w:rsidP="00E85354">
      <w:hyperlink r:id="rId19" w:history="1">
        <w:r w:rsidR="00E85354" w:rsidRPr="00BB3DE2">
          <w:rPr>
            <w:rStyle w:val="a6"/>
          </w:rPr>
          <w:t>https://courses.cs.washington.edu/courses/csep557/99au/projects/trace/depthoffield.doc</w:t>
        </w:r>
      </w:hyperlink>
    </w:p>
    <w:p w14:paraId="2AC33D8A" w14:textId="16173C2E" w:rsidR="00E85354" w:rsidRPr="00E85354" w:rsidRDefault="00E85354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 xml:space="preserve"> </w:t>
      </w:r>
    </w:p>
    <w:p w14:paraId="0143D20D" w14:textId="04396781" w:rsidR="00E85354" w:rsidRDefault="00882C68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And of course, thanks to the teaching team, the bulletin-board:</w:t>
      </w:r>
    </w:p>
    <w:p w14:paraId="29446DCC" w14:textId="357F211D" w:rsidR="00882C68" w:rsidRDefault="000C6FCA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hyperlink r:id="rId20" w:history="1">
        <w:r w:rsidR="00882C68" w:rsidRPr="00BB3DE2">
          <w:rPr>
            <w:rStyle w:val="a6"/>
            <w:rFonts w:ascii="Times" w:hAnsi="Times" w:cs="Times"/>
            <w:noProof/>
            <w:kern w:val="0"/>
            <w:sz w:val="26"/>
            <w:szCs w:val="26"/>
          </w:rPr>
          <w:t>https://bb-2017-09.teach.cs.toronto.edu/t/assignment-3-part-b-extended-light-sources/1878/5</w:t>
        </w:r>
      </w:hyperlink>
    </w:p>
    <w:p w14:paraId="4F45454B" w14:textId="77777777" w:rsidR="00882C68" w:rsidRPr="00882C68" w:rsidRDefault="00882C68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</w:p>
    <w:p w14:paraId="427D6E39" w14:textId="20C68B11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b/>
          <w:noProof/>
          <w:kern w:val="0"/>
          <w:sz w:val="26"/>
          <w:szCs w:val="26"/>
        </w:rPr>
      </w:pPr>
      <w:r>
        <w:rPr>
          <w:rFonts w:ascii="Times" w:hAnsi="Times" w:cs="Times" w:hint="eastAsia"/>
          <w:b/>
          <w:noProof/>
          <w:kern w:val="0"/>
          <w:sz w:val="26"/>
          <w:szCs w:val="26"/>
        </w:rPr>
        <w:t>Role of each member</w:t>
      </w:r>
    </w:p>
    <w:p w14:paraId="7BD1DE6B" w14:textId="11767555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Shengfeng Ji:</w:t>
      </w:r>
    </w:p>
    <w:p w14:paraId="72DC88BB" w14:textId="383F7DAA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Ray casting</w:t>
      </w:r>
    </w:p>
    <w:p w14:paraId="0E6E4AFD" w14:textId="65DE89D9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Phong illumination</w:t>
      </w:r>
    </w:p>
    <w:p w14:paraId="7F94E4D4" w14:textId="1E1E6334" w:rsidR="00BE45F1" w:rsidRDefault="00BE45F1" w:rsidP="00BE45F1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Generating scene signature, diffuse+ ambient rendered phong model and full phong model images.</w:t>
      </w:r>
    </w:p>
    <w:p w14:paraId="244D3843" w14:textId="24E3B0BD" w:rsidR="00964FD7" w:rsidRDefault="00964FD7" w:rsidP="00BE45F1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Add material colour.</w:t>
      </w:r>
    </w:p>
    <w:p w14:paraId="0983461A" w14:textId="005B9A87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Anti-aliasing</w:t>
      </w:r>
    </w:p>
    <w:p w14:paraId="2AAE6B6A" w14:textId="1B3D5F35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Depth of field</w:t>
      </w:r>
    </w:p>
    <w:p w14:paraId="02769BA3" w14:textId="4B3306B3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Extended light sources</w:t>
      </w:r>
    </w:p>
    <w:p w14:paraId="77E9DE42" w14:textId="48746776" w:rsidR="000C6FCA" w:rsidRDefault="00BE45F1" w:rsidP="000C6FC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Report writing</w:t>
      </w:r>
    </w:p>
    <w:p w14:paraId="1D1CE0D4" w14:textId="34B1E58C" w:rsidR="000C6FCA" w:rsidRDefault="000C6FCA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noProof/>
          <w:kern w:val="0"/>
          <w:sz w:val="26"/>
          <w:szCs w:val="26"/>
        </w:rPr>
      </w:pPr>
      <w:r>
        <w:rPr>
          <w:rFonts w:ascii="Times" w:hAnsi="Times" w:cs="Times"/>
          <w:noProof/>
          <w:kern w:val="0"/>
          <w:sz w:val="26"/>
          <w:szCs w:val="26"/>
        </w:rPr>
        <w:t>E</w:t>
      </w:r>
      <w:r>
        <w:rPr>
          <w:rFonts w:ascii="Times" w:hAnsi="Times" w:cs="Times" w:hint="eastAsia"/>
          <w:noProof/>
          <w:kern w:val="0"/>
          <w:sz w:val="26"/>
          <w:szCs w:val="26"/>
        </w:rPr>
        <w:t>nable global illumination</w:t>
      </w:r>
      <w:bookmarkStart w:id="0" w:name="_GoBack"/>
      <w:bookmarkEnd w:id="0"/>
    </w:p>
    <w:p w14:paraId="7C07252E" w14:textId="77777777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</w:p>
    <w:p w14:paraId="440BEB3A" w14:textId="73C0DEE2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Xiarui Huang:</w:t>
      </w:r>
    </w:p>
    <w:p w14:paraId="493366A2" w14:textId="6473C37E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Ray-sphere intersection</w:t>
      </w:r>
    </w:p>
    <w:p w14:paraId="13E4DAD2" w14:textId="335348CE" w:rsidR="00BE45F1" w:rsidRDefault="00BE45F1" w:rsidP="000C6FC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Ray-square intersection</w:t>
      </w:r>
    </w:p>
    <w:p w14:paraId="0DF64E50" w14:textId="3D270CAF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BRDF-weighted sampling</w:t>
      </w:r>
    </w:p>
    <w:p w14:paraId="751E5BDA" w14:textId="04BAD126" w:rsidR="00BE45F1" w:rsidRDefault="00BE45F1" w:rsidP="00C509F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noProof/>
          <w:kern w:val="0"/>
          <w:sz w:val="26"/>
          <w:szCs w:val="26"/>
        </w:rPr>
      </w:pPr>
      <w:r>
        <w:rPr>
          <w:rFonts w:ascii="Times" w:hAnsi="Times" w:cs="Times" w:hint="eastAsia"/>
          <w:noProof/>
          <w:kern w:val="0"/>
          <w:sz w:val="26"/>
          <w:szCs w:val="26"/>
        </w:rPr>
        <w:t>Refraction</w:t>
      </w:r>
    </w:p>
    <w:p w14:paraId="1E65FF6B" w14:textId="77777777" w:rsidR="00D50014" w:rsidRDefault="00D50014"/>
    <w:sectPr w:rsidR="00D50014" w:rsidSect="00C00C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38059D7"/>
    <w:multiLevelType w:val="hybridMultilevel"/>
    <w:tmpl w:val="43DCBED0"/>
    <w:lvl w:ilvl="0" w:tplc="8ABE0508">
      <w:start w:val="2"/>
      <w:numFmt w:val="bullet"/>
      <w:lvlText w:val="—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29568A7"/>
    <w:multiLevelType w:val="hybridMultilevel"/>
    <w:tmpl w:val="CE8ECD20"/>
    <w:lvl w:ilvl="0" w:tplc="9B161A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CD4"/>
    <w:rsid w:val="000568CA"/>
    <w:rsid w:val="000C6FCA"/>
    <w:rsid w:val="00590B72"/>
    <w:rsid w:val="008072AA"/>
    <w:rsid w:val="00882C68"/>
    <w:rsid w:val="00964FD7"/>
    <w:rsid w:val="00BE45F1"/>
    <w:rsid w:val="00C00CD4"/>
    <w:rsid w:val="00C21E6F"/>
    <w:rsid w:val="00C3148F"/>
    <w:rsid w:val="00C509FF"/>
    <w:rsid w:val="00D50014"/>
    <w:rsid w:val="00D5139C"/>
    <w:rsid w:val="00D6120F"/>
    <w:rsid w:val="00E85354"/>
    <w:rsid w:val="00E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06D00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CD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00CD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00CD4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C21E6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853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CD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00CD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00CD4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C21E6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853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s://bb-2017-09.teach.cs.toronto.edu/t/assignment-3-part-b-extended-light-sources/1878/5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hyperlink" Target="https://www.scratchapixel.com/lessons/3d-basic-rendering/global-illumination-path-tracing" TargetMode="External"/><Relationship Id="rId12" Type="http://schemas.openxmlformats.org/officeDocument/2006/relationships/hyperlink" Target="https://computergraphics.stackexchange.com/questions/5152/progressive-path-tracing-with-explicit-light-sampling" TargetMode="External"/><Relationship Id="rId13" Type="http://schemas.openxmlformats.org/officeDocument/2006/relationships/hyperlink" Target="https://computergraphics.stackexchange.com/questions/4979/what-is-importance-sampling/4994" TargetMode="External"/><Relationship Id="rId14" Type="http://schemas.openxmlformats.org/officeDocument/2006/relationships/hyperlink" Target="http://www.raytracegroundup.com/downloads/Chapter25.pdf" TargetMode="External"/><Relationship Id="rId15" Type="http://schemas.openxmlformats.org/officeDocument/2006/relationships/hyperlink" Target="https://support.solidangle.com/display/ARNTUT/Standard+Material+Presets" TargetMode="External"/><Relationship Id="rId16" Type="http://schemas.openxmlformats.org/officeDocument/2006/relationships/hyperlink" Target="http://devernay.free.fr/cours/opengl/materials.html" TargetMode="External"/><Relationship Id="rId17" Type="http://schemas.openxmlformats.org/officeDocument/2006/relationships/hyperlink" Target="http://blog.lexique-du-net.com/index.php?post/2009/07/24/AmbientDiffuseEmissive-and-specular-colorSome-examples" TargetMode="External"/><Relationship Id="rId18" Type="http://schemas.openxmlformats.org/officeDocument/2006/relationships/hyperlink" Target="https://computergraphics.stackexchange.com/questions/4344/depth-of-field-in-path-tracing-what-do-i-do-with-the-secondary-ray" TargetMode="External"/><Relationship Id="rId19" Type="http://schemas.openxmlformats.org/officeDocument/2006/relationships/hyperlink" Target="https://courses.cs.washington.edu/courses/csep557/99au/projects/trace/depthoffield.do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681</Words>
  <Characters>3887</Characters>
  <Application>Microsoft Macintosh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Shengfeng Ji</dc:creator>
  <cp:keywords/>
  <dc:description/>
  <cp:lastModifiedBy>Shengfeng Ji</cp:lastModifiedBy>
  <cp:revision>11</cp:revision>
  <dcterms:created xsi:type="dcterms:W3CDTF">2017-12-09T03:05:00Z</dcterms:created>
  <dcterms:modified xsi:type="dcterms:W3CDTF">2018-01-22T19:37:00Z</dcterms:modified>
</cp:coreProperties>
</file>