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60"/>
        <w:jc w:val="center"/>
      </w:pPr>
      <w:r>
        <w:rPr>
          <w:rFonts w:ascii="Calibri" w:hAnsi="Calibri"/>
          <w:b/>
          <w:color w:val="2E74B5"/>
          <w:sz w:val="20"/>
        </w:rPr>
        <w:t>RICERCA TECNICA</w:t>
      </w:r>
    </w:p>
    <w:p>
      <w:pPr>
        <w:spacing w:after="200"/>
        <w:jc w:val="center"/>
      </w:pPr>
      <w:r>
        <w:rPr>
          <w:rFonts w:ascii="Calibri" w:hAnsi="Calibri"/>
          <w:b/>
          <w:color w:val="0B2545"/>
          <w:sz w:val="60"/>
        </w:rPr>
        <w:t>Assistente locale multimodale</w:t>
      </w:r>
    </w:p>
    <w:p>
      <w:pPr>
        <w:spacing w:after="680"/>
        <w:jc w:val="center"/>
      </w:pPr>
      <w:r>
        <w:rPr>
          <w:rFonts w:ascii="Calibri" w:hAnsi="Calibri"/>
          <w:color w:val="1F4D78"/>
          <w:sz w:val="28"/>
        </w:rPr>
        <w:t>Caricamento simultaneo e on-demand di generazione, visione, ASR e TTS su 16 GB RAM / 8 GB VRAM</w:t>
      </w:r>
    </w:p>
    <w:p>
      <w:pPr>
        <w:spacing w:before="0" w:after="0"/>
        <w:ind w:left="115" w:right="115"/>
        <w:shd w:fill="E8EEF5"/>
        <w:pBdr>
          <w:top w:val="single" w:sz="8" w:space="8" w:color="C9D2DC"/>
          <w:left w:val="single" w:sz="8" w:space="8" w:color="C9D2DC"/>
          <w:bottom w:val="single" w:sz="8" w:space="8" w:color="C9D2DC"/>
          <w:right w:val="single" w:sz="8" w:space="8" w:color="C9D2DC"/>
        </w:pBdr>
      </w:pPr>
      <w:r>
        <w:rPr>
          <w:rFonts w:ascii="Calibri" w:hAnsi="Calibri"/>
          <w:b/>
          <w:color w:val="2E74B5"/>
          <w:sz w:val="19"/>
        </w:rPr>
        <w:t>VERDETTO</w:t>
        <w:br/>
      </w:r>
      <w:r>
        <w:rPr>
          <w:rFonts w:ascii="Calibri" w:hAnsi="Calibri"/>
          <w:b/>
          <w:i w:val="0"/>
          <w:color w:val="0B2545"/>
          <w:sz w:val="24"/>
        </w:rPr>
        <w:t>Fattibile e reattivo se un unico VLM 4B Q4 occupa la GPU e ASR, TTS, VAD e wake word restano sulla CPU. Il progetto deve essere una pipeline orchestrata, non una collezione di grandi modelli GPU sempre attivi.</w:t>
      </w:r>
    </w:p>
    <w:p>
      <w:pPr>
        <w:spacing w:before="680" w:after="40"/>
        <w:jc w:val="center"/>
      </w:pPr>
      <w:r>
        <w:rPr>
          <w:rFonts w:ascii="Calibri" w:hAnsi="Calibri"/>
          <w:color w:val="667085"/>
          <w:sz w:val="20"/>
        </w:rPr>
        <w:t>Scenario: PC consumer, SSD NVMe, una conversazione alla volta</w:t>
      </w:r>
    </w:p>
    <w:p>
      <w:pPr>
        <w:spacing w:after="0"/>
        <w:jc w:val="center"/>
      </w:pPr>
      <w:r>
        <w:rPr>
          <w:rFonts w:ascii="Calibri" w:hAnsi="Calibri"/>
          <w:color w:val="667085"/>
          <w:sz w:val="20"/>
        </w:rPr>
        <w:t>27 agosto 2026  |  Europa/Roma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Risposta diretta</w:t>
      </w:r>
    </w:p>
    <w:p>
      <w:r>
        <w:rPr>
          <w:rFonts w:ascii="Calibri" w:hAnsi="Calibri"/>
          <w:b w:val="0"/>
          <w:i w:val="0"/>
          <w:color w:val="000000"/>
          <w:sz w:val="22"/>
        </w:rPr>
        <w:t>Sì può realizzare un assistente locale capace di scrivere, vedere immagini o schermate, parlare e ascoltare su 16 GB RAM / 8 GB VRAM, ma non conviene trattarlo come quattro grandi modelli sempre attivi sulla GPU. L'architettura efficace è modulare e asimmetrica: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un solo modello generativo multimodale da circa 4B parametri, quantizzato a 4 bit, residente sulla GPU;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 xml:space="preserve">trascrizione Whisper </w:t>
      </w:r>
      <w:r>
        <w:rPr>
          <w:rFonts w:ascii="Consolas" w:hAnsi="Consolas"/>
          <w:b w:val="0"/>
          <w:i w:val="0"/>
          <w:color w:val="1F4D78"/>
          <w:sz w:val="21"/>
        </w:rPr>
        <w:t>base</w:t>
      </w:r>
      <w:r>
        <w:rPr>
          <w:rFonts w:ascii="Calibri" w:hAnsi="Calibri"/>
          <w:b w:val="0"/>
          <w:i w:val="0"/>
          <w:color w:val="000000"/>
          <w:sz w:val="22"/>
        </w:rPr>
        <w:t xml:space="preserve"> o </w:t>
      </w:r>
      <w:r>
        <w:rPr>
          <w:rFonts w:ascii="Consolas" w:hAnsi="Consolas"/>
          <w:b w:val="0"/>
          <w:i w:val="0"/>
          <w:color w:val="1F4D78"/>
          <w:sz w:val="21"/>
        </w:rPr>
        <w:t>small</w:t>
      </w:r>
      <w:r>
        <w:rPr>
          <w:rFonts w:ascii="Calibri" w:hAnsi="Calibri"/>
          <w:b w:val="0"/>
          <w:i w:val="0"/>
          <w:color w:val="000000"/>
          <w:sz w:val="22"/>
        </w:rPr>
        <w:t xml:space="preserve"> residente sulla CPU;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TTS Piper residente sulla CPU;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VAD e, se necessario, wake word come componenti minuscoli sulla CPU;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acquisizione audio/video, automazioni, memoria esatta, calcoli e validazione realizzati con codice deterministico.</w:t>
      </w:r>
    </w:p>
    <w:p>
      <w:r>
        <w:rPr>
          <w:rFonts w:ascii="Calibri" w:hAnsi="Calibri"/>
          <w:b w:val="0"/>
          <w:i w:val="0"/>
          <w:color w:val="000000"/>
          <w:sz w:val="22"/>
        </w:rPr>
        <w:t>Questa distribuzione evita la contesa di VRAM e sfrutta il fatto che, in una conversazione, ASR, generazione e TTS sono soprattutto una pipeline: ascolto, ragionamento, risposta. L'unica sovrapposizione davvero utile è far partire il TTS in streaming mentre il modello sta ancora generando testo.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Architettura consigliata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Piano dati</w:t>
      </w:r>
    </w:p>
    <w:p>
      <w:r>
        <w:rPr>
          <w:rFonts w:ascii="Calibri" w:hAnsi="Calibri"/>
          <w:b/>
          <w:i w:val="0"/>
          <w:color w:val="000000"/>
          <w:sz w:val="22"/>
        </w:rPr>
        <w:t>Microfono -&gt; VAD/endpointing -&gt; ASR -&gt; orchestratore -&gt; VLM + strumenti -&gt; TTS streaming -&gt; altoparlanti</w:t>
      </w:r>
    </w:p>
    <w:p>
      <w:r>
        <w:rPr>
          <w:rFonts w:ascii="Calibri" w:hAnsi="Calibri"/>
          <w:b w:val="0"/>
          <w:i w:val="0"/>
          <w:color w:val="000000"/>
          <w:sz w:val="22"/>
        </w:rPr>
        <w:t>La visione entra nell'orchestratore come immagine selezionata, ritaglio o screenshot. Il VLM svolge sia il ruolo linguistico sia quello visivo; non serve un secondo LLM dedicato alle immagini. Per video o desktop continuo, il codice sceglie quando inviare un fotogramma al VLM usando timer, differenze tra immagini, rilevamento del movimento o eventi dell'interfaccia.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Servizi e processi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i w:val="0"/>
          <w:color w:val="000000"/>
          <w:sz w:val="22"/>
        </w:rPr>
        <w:t>VLM server:</w:t>
      </w:r>
      <w:r>
        <w:rPr>
          <w:rFonts w:ascii="Calibri" w:hAnsi="Calibri"/>
          <w:b w:val="0"/>
          <w:i w:val="0"/>
          <w:color w:val="000000"/>
          <w:sz w:val="22"/>
        </w:rPr>
        <w:t xml:space="preserve"> </w:t>
      </w:r>
      <w:r>
        <w:rPr>
          <w:rFonts w:ascii="Consolas" w:hAnsi="Consolas"/>
          <w:b w:val="0"/>
          <w:i w:val="0"/>
          <w:color w:val="1F4D78"/>
          <w:sz w:val="21"/>
        </w:rPr>
        <w:t>llama.cpp</w:t>
      </w:r>
      <w:r>
        <w:rPr>
          <w:rFonts w:ascii="Calibri" w:hAnsi="Calibri"/>
          <w:b w:val="0"/>
          <w:i w:val="0"/>
          <w:color w:val="000000"/>
          <w:sz w:val="22"/>
        </w:rPr>
        <w:t xml:space="preserve"> per il controllo più fine di offload, cache e memoria; Ollama è l'alternativa più semplice per gestione e caricamento automatico.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i w:val="0"/>
          <w:color w:val="000000"/>
          <w:sz w:val="22"/>
        </w:rPr>
        <w:t>ASR server:</w:t>
      </w:r>
      <w:r>
        <w:rPr>
          <w:rFonts w:ascii="Calibri" w:hAnsi="Calibri"/>
          <w:b w:val="0"/>
          <w:i w:val="0"/>
          <w:color w:val="000000"/>
          <w:sz w:val="22"/>
        </w:rPr>
        <w:t xml:space="preserve"> </w:t>
      </w:r>
      <w:r>
        <w:rPr>
          <w:rFonts w:ascii="Consolas" w:hAnsi="Consolas"/>
          <w:b w:val="0"/>
          <w:i w:val="0"/>
          <w:color w:val="1F4D78"/>
          <w:sz w:val="21"/>
        </w:rPr>
        <w:t>whisper.cpp</w:t>
      </w:r>
      <w:r>
        <w:rPr>
          <w:rFonts w:ascii="Calibri" w:hAnsi="Calibri"/>
          <w:b w:val="0"/>
          <w:i w:val="0"/>
          <w:color w:val="000000"/>
          <w:sz w:val="22"/>
        </w:rPr>
        <w:t xml:space="preserve"> su CPU per il minimo overhead; </w:t>
      </w:r>
      <w:r>
        <w:rPr>
          <w:rFonts w:ascii="Consolas" w:hAnsi="Consolas"/>
          <w:b w:val="0"/>
          <w:i w:val="0"/>
          <w:color w:val="1F4D78"/>
          <w:sz w:val="21"/>
        </w:rPr>
        <w:t>faster-whisper</w:t>
      </w:r>
      <w:r>
        <w:rPr>
          <w:rFonts w:ascii="Calibri" w:hAnsi="Calibri"/>
          <w:b w:val="0"/>
          <w:i w:val="0"/>
          <w:color w:val="000000"/>
          <w:sz w:val="22"/>
        </w:rPr>
        <w:t xml:space="preserve"> se si preferisce Python/CTranslate2 e si vogliono batch o una modalità GPU occasionale.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i w:val="0"/>
          <w:color w:val="000000"/>
          <w:sz w:val="22"/>
        </w:rPr>
        <w:t>TTS server:</w:t>
      </w:r>
      <w:r>
        <w:rPr>
          <w:rFonts w:ascii="Calibri" w:hAnsi="Calibri"/>
          <w:b w:val="0"/>
          <w:i w:val="0"/>
          <w:color w:val="000000"/>
          <w:sz w:val="22"/>
        </w:rPr>
        <w:t xml:space="preserve"> Piper/ONNX Runtime su CPU, con uscita audio a blocchi.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i w:val="0"/>
          <w:color w:val="000000"/>
          <w:sz w:val="22"/>
        </w:rPr>
        <w:t>Audio gate:</w:t>
      </w:r>
      <w:r>
        <w:rPr>
          <w:rFonts w:ascii="Calibri" w:hAnsi="Calibri"/>
          <w:b w:val="0"/>
          <w:i w:val="0"/>
          <w:color w:val="000000"/>
          <w:sz w:val="22"/>
        </w:rPr>
        <w:t xml:space="preserve"> VAD DSP o Silero VAD; wake word separata solo se il push-to-talk non è accettabile.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i w:val="0"/>
          <w:color w:val="000000"/>
          <w:sz w:val="22"/>
        </w:rPr>
        <w:t>Orchestratore:</w:t>
      </w:r>
      <w:r>
        <w:rPr>
          <w:rFonts w:ascii="Calibri" w:hAnsi="Calibri"/>
          <w:b w:val="0"/>
          <w:i w:val="0"/>
          <w:color w:val="000000"/>
          <w:sz w:val="22"/>
        </w:rPr>
        <w:t xml:space="preserve"> processo leggero con coda di eventi, cancellazione, back-pressure, timeout e politica di memoria. Comunica con i servizi via localhost.</w:t>
      </w:r>
    </w:p>
    <w:p>
      <w:r>
        <w:rPr>
          <w:rFonts w:ascii="Calibri" w:hAnsi="Calibri"/>
          <w:b w:val="0"/>
          <w:i w:val="0"/>
          <w:color w:val="000000"/>
          <w:sz w:val="22"/>
        </w:rPr>
        <w:t>Processi separati danno isolamento e consentono di riavviare un componente senza perdere gli altri. Bisogna però evitare di inizializzare CUDA in ogni servizio: sulla macchina considerata solo il VLM dovrebbe possedere stabilmente la GPU.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Strategie di caricamento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1. Resident set fisso - raccomandato per l'uso vocale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VLM, ASR </w:t>
      </w:r>
      <w:r>
        <w:rPr>
          <w:rFonts w:ascii="Consolas" w:hAnsi="Consolas"/>
          <w:b w:val="0"/>
          <w:i w:val="0"/>
          <w:color w:val="1F4D78"/>
          <w:sz w:val="21"/>
        </w:rPr>
        <w:t>base/small</w:t>
      </w:r>
      <w:r>
        <w:rPr>
          <w:rFonts w:ascii="Calibri" w:hAnsi="Calibri"/>
          <w:b w:val="0"/>
          <w:i w:val="0"/>
          <w:color w:val="000000"/>
          <w:sz w:val="22"/>
        </w:rPr>
        <w:t>, Piper e VAD restano caricati. È la soluzione con latenza più prevedibile. I modelli vocali sono abbastanza piccoli da non giustificare continui unload/reload.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 Resident set ibrido con TTL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ASR, TTS e VAD restano residenti; il VLM viene precaricato al primo uso e scaricato dopo 5-15 minuti di inattività. Ollama mantiene i modelli per cinque minuti per default e permette di controllare il comportamento con </w:t>
      </w:r>
      <w:r>
        <w:rPr>
          <w:rFonts w:ascii="Consolas" w:hAnsi="Consolas"/>
          <w:b w:val="0"/>
          <w:i w:val="0"/>
          <w:color w:val="1F4D78"/>
          <w:sz w:val="21"/>
        </w:rPr>
        <w:t>keep_alive</w:t>
      </w:r>
      <w:r>
        <w:rPr>
          <w:rFonts w:ascii="Calibri" w:hAnsi="Calibri"/>
          <w:b w:val="0"/>
          <w:i w:val="0"/>
          <w:color w:val="000000"/>
          <w:sz w:val="22"/>
        </w:rPr>
        <w:t xml:space="preserve">; può anche precaricare un modello con una richiesta vuota o scaricarlo subito con </w:t>
      </w:r>
      <w:r>
        <w:rPr>
          <w:rFonts w:ascii="Consolas" w:hAnsi="Consolas"/>
          <w:b w:val="0"/>
          <w:i w:val="0"/>
          <w:color w:val="1F4D78"/>
          <w:sz w:val="21"/>
        </w:rPr>
        <w:t>keep_alive: 0</w:t>
      </w:r>
      <w:r>
        <w:rPr>
          <w:rFonts w:ascii="Calibri" w:hAnsi="Calibri"/>
          <w:b w:val="0"/>
          <w:i w:val="0"/>
          <w:color w:val="000000"/>
          <w:sz w:val="22"/>
        </w:rPr>
        <w:t xml:space="preserve"> (</w:t>
      </w:r>
      <w:hyperlink r:id="rId11">
        <w:r>
          <w:rPr>
            <w:color w:val="2E74B5"/>
            <w:u w:val="single"/>
          </w:rPr>
          <w:t>Ollama FAQ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 È utile su laptop o se la GPU serve anche ad applicazioni grafiche.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3. Scambio GPU per lavori pesanti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Per trascrivere registrazioni lunghe, si può scaricare temporaneamente il VLM e caricare </w:t>
      </w:r>
      <w:r>
        <w:rPr>
          <w:rFonts w:ascii="Consolas" w:hAnsi="Consolas"/>
          <w:b w:val="0"/>
          <w:i w:val="0"/>
          <w:color w:val="1F4D78"/>
          <w:sz w:val="21"/>
        </w:rPr>
        <w:t>Whisper large-v3</w:t>
      </w:r>
      <w:r>
        <w:rPr>
          <w:rFonts w:ascii="Calibri" w:hAnsi="Calibri"/>
          <w:b w:val="0"/>
          <w:i w:val="0"/>
          <w:color w:val="000000"/>
          <w:sz w:val="22"/>
        </w:rPr>
        <w:t>/</w:t>
      </w:r>
      <w:r>
        <w:rPr>
          <w:rFonts w:ascii="Consolas" w:hAnsi="Consolas"/>
          <w:b w:val="0"/>
          <w:i w:val="0"/>
          <w:color w:val="1F4D78"/>
          <w:sz w:val="21"/>
        </w:rPr>
        <w:t>large-v3-turbo</w:t>
      </w:r>
      <w:r>
        <w:rPr>
          <w:rFonts w:ascii="Calibri" w:hAnsi="Calibri"/>
          <w:b w:val="0"/>
          <w:i w:val="0"/>
          <w:color w:val="000000"/>
          <w:sz w:val="22"/>
        </w:rPr>
        <w:t xml:space="preserve"> sulla GPU. È una modalità batch, non adatta alla conversazione naturale: massimizza accuratezza e velocità dell'ASR ma introduce il costo di cambio modello.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4. Tutto simultaneo sulla GPU - sconsigliato con 8 GB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Nominalmente un VLM 4B Q4 e Whisper Large INT8 possono avvicinarsi al limite, ma non rimane margine affidabile per KV cache, buffer di calcolo, proiettore visivo, contesto CUDA e memoria usata dal desktop. Un overflow verso RAM causa un forte rallentamento. Il benchmark ufficiale di </w:t>
      </w:r>
      <w:r>
        <w:rPr>
          <w:rFonts w:ascii="Consolas" w:hAnsi="Consolas"/>
          <w:b w:val="0"/>
          <w:i w:val="0"/>
          <w:color w:val="1F4D78"/>
          <w:sz w:val="21"/>
        </w:rPr>
        <w:t>faster-whisper</w:t>
      </w:r>
      <w:r>
        <w:rPr>
          <w:rFonts w:ascii="Calibri" w:hAnsi="Calibri"/>
          <w:b w:val="0"/>
          <w:i w:val="0"/>
          <w:color w:val="000000"/>
          <w:sz w:val="22"/>
        </w:rPr>
        <w:t xml:space="preserve"> misura circa 2,93 GB di VRAM per Whisper large-v2 INT8 senza batching su una RTX 3070 Ti 8 GB (</w:t>
      </w:r>
      <w:hyperlink r:id="rId12">
        <w:r>
          <w:rPr>
            <w:color w:val="2E74B5"/>
            <w:u w:val="single"/>
          </w:rPr>
          <w:t>faster-whisper README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Budget di memoria stimato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GPU: profilo raccomandato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Esempio concreto: </w:t>
      </w:r>
      <w:r>
        <w:rPr>
          <w:rFonts w:ascii="Consolas" w:hAnsi="Consolas"/>
          <w:b w:val="0"/>
          <w:i w:val="0"/>
          <w:color w:val="1F4D78"/>
          <w:sz w:val="21"/>
        </w:rPr>
        <w:t>Qwen3-VL-4B-Instruct-GGUF</w:t>
      </w:r>
      <w:r>
        <w:rPr>
          <w:rFonts w:ascii="Calibri" w:hAnsi="Calibri"/>
          <w:b w:val="0"/>
          <w:i w:val="0"/>
          <w:color w:val="000000"/>
          <w:sz w:val="22"/>
        </w:rPr>
        <w:t xml:space="preserve"> occupa 2,5 GB in Q4_K_M; il proiettore visivo Q8 occupa 454 MB (</w:t>
      </w:r>
      <w:hyperlink r:id="rId13">
        <w:r>
          <w:rPr>
            <w:color w:val="2E74B5"/>
            <w:u w:val="single"/>
          </w:rPr>
          <w:t>repository ufficiale Qwen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 La configurazione dichiara 36 layer, 8 teste key/value e dimensione testa 128 (</w:t>
      </w:r>
      <w:hyperlink r:id="rId14">
        <w:r>
          <w:rPr>
            <w:color w:val="2E74B5"/>
            <w:u w:val="single"/>
          </w:rPr>
          <w:t>config ufficiale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 Da questi dati si ricava:</w:t>
      </w:r>
    </w:p>
    <w:p>
      <w:r>
        <w:rPr>
          <w:rFonts w:ascii="Consolas" w:hAnsi="Consolas"/>
          <w:b w:val="0"/>
          <w:i w:val="0"/>
          <w:color w:val="1F4D78"/>
          <w:sz w:val="21"/>
        </w:rPr>
        <w:t>KV FP16 per token = 2 x 36 x 8 x 128 x 2 byte = 147.456 byte</w:t>
      </w:r>
      <w:r>
        <w:rPr>
          <w:rFonts w:ascii="Calibri" w:hAnsi="Calibri"/>
          <w:b w:val="0"/>
          <w:i w:val="0"/>
          <w:color w:val="000000"/>
          <w:sz w:val="22"/>
        </w:rPr>
        <w:t>, cioe circa 144 KiB/token.</w:t>
      </w:r>
    </w:p>
    <w:p>
      <w:r>
        <w:rPr>
          <w:rFonts w:ascii="Calibri" w:hAnsi="Calibri"/>
          <w:b w:val="0"/>
          <w:i w:val="0"/>
          <w:color w:val="000000"/>
          <w:sz w:val="22"/>
        </w:rPr>
        <w:t>Quindi una singola sequenza richiede circa 576 MiB a 4k token e 1,125 GiB a 8k solo per la KV cache FP16. Una cache Q8 dimezza approssimativamente questa voce. Ollama documenta che Q8 usa circa metà della memoria di FP16 e che Q4 ne usa circa un quarto, con perdita qualitativa crescente (</w:t>
      </w:r>
      <w:hyperlink r:id="rId11">
        <w:r>
          <w:rPr>
            <w:color w:val="2E74B5"/>
            <w:u w:val="single"/>
          </w:rPr>
          <w:t>Ollama FAQ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Voce GPU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Stima prudente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Pesi VLM Q4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2,5-3,2 GB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Proiettore visivo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0,45-0,85 GB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KV cache, 4k, una sequenza, Q8/FP16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0,3-0,6 GB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Buffer e overhead runtime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0,5-1,0 GB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Desktop/display e margine di sicurezza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0,8-1,5 GB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Totale pianificato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4,6-7,1 GB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Il range è intenzionalmente conservativo: allocazioni e memoria display dipendono da GPU, driver, backend e risoluzione dello schermo. La configurazione iniziale dovrebbe essere una sola richiesta parallela, contesto 4k, Flash Attention e KV Q8. </w:t>
      </w:r>
      <w:r>
        <w:rPr>
          <w:rFonts w:ascii="Consolas" w:hAnsi="Consolas"/>
          <w:b w:val="0"/>
          <w:i w:val="0"/>
          <w:color w:val="1F4D78"/>
          <w:sz w:val="21"/>
        </w:rPr>
        <w:t>llama.cpp</w:t>
      </w:r>
      <w:r>
        <w:rPr>
          <w:rFonts w:ascii="Calibri" w:hAnsi="Calibri"/>
          <w:b w:val="0"/>
          <w:i w:val="0"/>
          <w:color w:val="000000"/>
          <w:sz w:val="22"/>
        </w:rPr>
        <w:t xml:space="preserve"> permette di scegliere i tipi della cache K/V, il numero di slot, l'offload del proiettore e il numero di layer GPU (</w:t>
      </w:r>
      <w:hyperlink r:id="rId15">
        <w:r>
          <w:rPr>
            <w:color w:val="2E74B5"/>
            <w:u w:val="single"/>
          </w:rPr>
          <w:t>llama.cpp server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RAM: profilo raccomandato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Voce RAM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Intervallo operativo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Sistema operativo, driver e desktop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4-6 GB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Orchestratore, UI e servizi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1-2 GB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ASR Whisper small / runtime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0,9-1,5 GB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Piper, VAD, wake word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0,1-0,4 GB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Mapping/buffer del VLM e runtime GPU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1-3 GB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Cache, audio, screenshot e margine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2-3 GB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Totale tipico stimato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9-15,9 GB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Il margine su 16 GB è sufficiente per l'assistente, ma non per un multitasking pesante contemporaneo. Usare runtime C/C++/ONNX leggeri, memory mapping, un solo server VLM e un SSD NVMe riduce la pressione. In </w:t>
      </w:r>
      <w:r>
        <w:rPr>
          <w:rFonts w:ascii="Consolas" w:hAnsi="Consolas"/>
          <w:b w:val="0"/>
          <w:i w:val="0"/>
          <w:color w:val="1F4D78"/>
          <w:sz w:val="21"/>
        </w:rPr>
        <w:t>llama.cpp</w:t>
      </w:r>
      <w:r>
        <w:rPr>
          <w:rFonts w:ascii="Calibri" w:hAnsi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/>
          <w:b w:val="0"/>
          <w:i w:val="0"/>
          <w:color w:val="1F4D78"/>
          <w:sz w:val="21"/>
        </w:rPr>
        <w:t>mmap</w:t>
      </w:r>
      <w:r>
        <w:rPr>
          <w:rFonts w:ascii="Calibri" w:hAnsi="Calibri"/>
          <w:b w:val="0"/>
          <w:i w:val="0"/>
          <w:color w:val="000000"/>
          <w:sz w:val="22"/>
        </w:rPr>
        <w:t xml:space="preserve"> è abilitato per default e l'opzione </w:t>
      </w:r>
      <w:r>
        <w:rPr>
          <w:rFonts w:ascii="Consolas" w:hAnsi="Consolas"/>
          <w:b w:val="0"/>
          <w:i w:val="0"/>
          <w:color w:val="1F4D78"/>
          <w:sz w:val="21"/>
        </w:rPr>
        <w:t>--no-host</w:t>
      </w:r>
      <w:r>
        <w:rPr>
          <w:rFonts w:ascii="Calibri" w:hAnsi="Calibri"/>
          <w:b w:val="0"/>
          <w:i w:val="0"/>
          <w:color w:val="000000"/>
          <w:sz w:val="22"/>
        </w:rPr>
        <w:t xml:space="preserve"> può evitare un buffer host aggiuntivo in configurazioni compatibili (</w:t>
      </w:r>
      <w:hyperlink r:id="rId15">
        <w:r>
          <w:rPr>
            <w:color w:val="2E74B5"/>
            <w:u w:val="single"/>
          </w:rPr>
          <w:t>llama.cpp server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 Passare a 32 GB di RAM è l'upgrade più utile per stabilità, cache e applicazioni aperte; non rende però più ampia la VRAM.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Scelta dei modelli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Generazione e visione</w:t>
      </w:r>
    </w:p>
    <w:p>
      <w:r>
        <w:rPr>
          <w:rFonts w:ascii="Calibri" w:hAnsi="Calibri"/>
          <w:b/>
          <w:i w:val="0"/>
          <w:color w:val="000000"/>
          <w:sz w:val="22"/>
        </w:rPr>
        <w:t>Scelta primaria:</w:t>
      </w:r>
      <w:r>
        <w:rPr>
          <w:rFonts w:ascii="Calibri" w:hAnsi="Calibri"/>
          <w:b w:val="0"/>
          <w:i w:val="0"/>
          <w:color w:val="000000"/>
          <w:sz w:val="22"/>
        </w:rPr>
        <w:t xml:space="preserve"> un VLM 4B Q4 unico. Qwen3-VL 4B è disponibile ufficialmente in GGUF Q4_K_M da 2,5 GB con proiettore separato; supporta input immagine e gira con </w:t>
      </w:r>
      <w:r>
        <w:rPr>
          <w:rFonts w:ascii="Consolas" w:hAnsi="Consolas"/>
          <w:b w:val="0"/>
          <w:i w:val="0"/>
          <w:color w:val="1F4D78"/>
          <w:sz w:val="21"/>
        </w:rPr>
        <w:t>llama.cpp</w:t>
      </w:r>
      <w:r>
        <w:rPr>
          <w:rFonts w:ascii="Calibri" w:hAnsi="Calibri"/>
          <w:b w:val="0"/>
          <w:i w:val="0"/>
          <w:color w:val="000000"/>
          <w:sz w:val="22"/>
        </w:rPr>
        <w:t xml:space="preserve"> (</w:t>
      </w:r>
      <w:hyperlink r:id="rId16">
        <w:r>
          <w:rPr>
            <w:color w:val="2E74B5"/>
            <w:u w:val="single"/>
          </w:rPr>
          <w:t>model card Qwen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 Gemma 3 4B è un'alternativa multimodale e multilingue; la versione QAT Q4_0 ufficiale è indicata a 3,16 GB (</w:t>
      </w:r>
      <w:hyperlink r:id="rId17">
        <w:r>
          <w:rPr>
            <w:color w:val="2E74B5"/>
            <w:u w:val="single"/>
          </w:rPr>
          <w:t>model card Google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</w:t>
      </w:r>
    </w:p>
    <w:p>
      <w:r>
        <w:rPr>
          <w:rFonts w:ascii="Calibri" w:hAnsi="Calibri"/>
          <w:b w:val="0"/>
          <w:i w:val="0"/>
          <w:color w:val="000000"/>
          <w:sz w:val="22"/>
        </w:rPr>
        <w:t>Un 7B/8B Q4 testuale può stare da solo in 8 GB, ma i soli pesi grezzi richiedono circa 4-5 GB e lasciano meno margine per contesto, visione e altri carichi. Un 12B Q4 richiede circa 6 GB solo per i pesi ed è normalmente un profilo da offload parziale e latenza più alta. Un 14B Q4 parte da circa 7 GB di pesi grezzi e non è una scelta affidabile per questa GPU.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La visione va attivata su richiesta, non come analisi continua del video. </w:t>
      </w:r>
      <w:r>
        <w:rPr>
          <w:rFonts w:ascii="Consolas" w:hAnsi="Consolas"/>
          <w:b w:val="0"/>
          <w:i w:val="0"/>
          <w:color w:val="1F4D78"/>
          <w:sz w:val="21"/>
        </w:rPr>
        <w:t>llama.cpp</w:t>
      </w:r>
      <w:r>
        <w:rPr>
          <w:rFonts w:ascii="Calibri" w:hAnsi="Calibri"/>
          <w:b w:val="0"/>
          <w:i w:val="0"/>
          <w:color w:val="000000"/>
          <w:sz w:val="22"/>
        </w:rPr>
        <w:t xml:space="preserve"> considera ancora sperimentale parte del supporto multimodale, in particolare l'audio; perciò non è prudente sostituire ASR e TTS dedicati con l'ingresso audio del VLM (</w:t>
      </w:r>
      <w:hyperlink r:id="rId18">
        <w:r>
          <w:rPr>
            <w:color w:val="2E74B5"/>
            <w:u w:val="single"/>
          </w:rPr>
          <w:t>documentazione multimodale llama.cpp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Trascrizione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Per l'italiano servono i modelli multilingue, non le varianti </w:t>
      </w:r>
      <w:r>
        <w:rPr>
          <w:rFonts w:ascii="Consolas" w:hAnsi="Consolas"/>
          <w:b w:val="0"/>
          <w:i w:val="0"/>
          <w:color w:val="1F4D78"/>
          <w:sz w:val="21"/>
        </w:rPr>
        <w:t>.en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56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Profilo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Memoria dichiarata da whisper.cpp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Impiego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base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circa 388 MB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comandi brevi, massima leggerezza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small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circa 852 MB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miglior equilibrio per conversazione italiana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medium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circa 2,1 GB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on-demand su CPU, più accuratezza e più latenza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large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circa 3,9 GB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batch o GPU dopo unload del VLM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Le cifre sono riportate dal progetto </w:t>
      </w:r>
      <w:r>
        <w:rPr>
          <w:rFonts w:ascii="Consolas" w:hAnsi="Consolas"/>
          <w:b w:val="0"/>
          <w:i w:val="0"/>
          <w:color w:val="1F4D78"/>
          <w:sz w:val="21"/>
        </w:rPr>
        <w:t>whisper.cpp</w:t>
      </w:r>
      <w:r>
        <w:rPr>
          <w:rFonts w:ascii="Calibri" w:hAnsi="Calibri"/>
          <w:b w:val="0"/>
          <w:i w:val="0"/>
          <w:color w:val="000000"/>
          <w:sz w:val="22"/>
        </w:rPr>
        <w:t>, che supporta CPU, quantizzazione, VAD e streaming (</w:t>
      </w:r>
      <w:hyperlink r:id="rId19">
        <w:r>
          <w:rPr>
            <w:color w:val="2E74B5"/>
            <w:u w:val="single"/>
          </w:rPr>
          <w:t>whisper.cpp README</w:t>
        </w:r>
      </w:hyperlink>
      <w:r>
        <w:rPr>
          <w:rFonts w:ascii="Calibri" w:hAnsi="Calibri"/>
          <w:b w:val="0"/>
          <w:i w:val="0"/>
          <w:color w:val="000000"/>
          <w:sz w:val="22"/>
        </w:rPr>
        <w:t xml:space="preserve">). Sul riferimento i7-12700K, </w:t>
      </w:r>
      <w:r>
        <w:rPr>
          <w:rFonts w:ascii="Consolas" w:hAnsi="Consolas"/>
          <w:b w:val="0"/>
          <w:i w:val="0"/>
          <w:color w:val="1F4D78"/>
          <w:sz w:val="21"/>
        </w:rPr>
        <w:t>whisper.cpp small</w:t>
      </w:r>
      <w:r>
        <w:rPr>
          <w:rFonts w:ascii="Calibri" w:hAnsi="Calibri"/>
          <w:b w:val="0"/>
          <w:i w:val="0"/>
          <w:color w:val="000000"/>
          <w:sz w:val="22"/>
        </w:rPr>
        <w:t xml:space="preserve"> ha trascritto 13 minuti in 2m05s usando circa 1.049 MB di RAM: molto più veloce del tempo reale, pur non essendo una misura diretta della latenza di una singola frase (</w:t>
      </w:r>
      <w:hyperlink r:id="rId12">
        <w:r>
          <w:rPr>
            <w:color w:val="2E74B5"/>
            <w:u w:val="single"/>
          </w:rPr>
          <w:t>benchmark faster-whisper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Sintesi vocale</w:t>
      </w:r>
    </w:p>
    <w:p>
      <w:r>
        <w:rPr>
          <w:rFonts w:ascii="Calibri" w:hAnsi="Calibri"/>
          <w:b w:val="0"/>
          <w:i w:val="0"/>
          <w:color w:val="000000"/>
          <w:sz w:val="22"/>
        </w:rPr>
        <w:t>Piper è una scelta pragmatica per l'italiano: è un motore locale ONNX con API C/C++, Python, HTTP e streaming (</w:t>
      </w:r>
      <w:hyperlink r:id="rId20">
        <w:r>
          <w:rPr>
            <w:color w:val="2E74B5"/>
            <w:u w:val="single"/>
          </w:rPr>
          <w:t>Piper</w:t>
        </w:r>
      </w:hyperlink>
      <w:r>
        <w:rPr>
          <w:rFonts w:ascii="Calibri" w:hAnsi="Calibri"/>
          <w:b w:val="0"/>
          <w:i w:val="0"/>
          <w:color w:val="000000"/>
          <w:sz w:val="22"/>
        </w:rPr>
        <w:t xml:space="preserve">). La voce italiana </w:t>
      </w:r>
      <w:r>
        <w:rPr>
          <w:rFonts w:ascii="Consolas" w:hAnsi="Consolas"/>
          <w:b w:val="0"/>
          <w:i w:val="0"/>
          <w:color w:val="1F4D78"/>
          <w:sz w:val="21"/>
        </w:rPr>
        <w:t>it_IT-paola-medium</w:t>
      </w:r>
      <w:r>
        <w:rPr>
          <w:rFonts w:ascii="Calibri" w:hAnsi="Calibri"/>
          <w:b w:val="0"/>
          <w:i w:val="0"/>
          <w:color w:val="000000"/>
          <w:sz w:val="22"/>
        </w:rPr>
        <w:t xml:space="preserve"> pesa 63,5 MB e </w:t>
      </w:r>
      <w:r>
        <w:rPr>
          <w:rFonts w:ascii="Consolas" w:hAnsi="Consolas"/>
          <w:b w:val="0"/>
          <w:i w:val="0"/>
          <w:color w:val="1F4D78"/>
          <w:sz w:val="21"/>
        </w:rPr>
        <w:t>it_IT-riccardo-x_low</w:t>
      </w:r>
      <w:r>
        <w:rPr>
          <w:rFonts w:ascii="Calibri" w:hAnsi="Calibri"/>
          <w:b w:val="0"/>
          <w:i w:val="0"/>
          <w:color w:val="000000"/>
          <w:sz w:val="22"/>
        </w:rPr>
        <w:t xml:space="preserve"> 28,1 MB (</w:t>
      </w:r>
      <w:hyperlink r:id="rId21">
        <w:r>
          <w:rPr>
            <w:color w:val="2E74B5"/>
            <w:u w:val="single"/>
          </w:rPr>
          <w:t>Paola medium</w:t>
        </w:r>
      </w:hyperlink>
      <w:r>
        <w:rPr>
          <w:rFonts w:ascii="Calibri" w:hAnsi="Calibri"/>
          <w:b w:val="0"/>
          <w:i w:val="0"/>
          <w:color w:val="000000"/>
          <w:sz w:val="22"/>
        </w:rPr>
        <w:t xml:space="preserve">, </w:t>
      </w:r>
      <w:hyperlink r:id="rId22">
        <w:r>
          <w:rPr>
            <w:color w:val="2E74B5"/>
            <w:u w:val="single"/>
          </w:rPr>
          <w:t>Riccardo x_low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 Il beneficio di usare la GPU per un modello così piccolo e scarso rispetto alla VRAM sottratta al VLM; conviene CPU.</w:t>
      </w:r>
    </w:p>
    <w:p>
      <w:r>
        <w:rPr>
          <w:rFonts w:ascii="Calibri" w:hAnsi="Calibri"/>
          <w:b w:val="0"/>
          <w:i w:val="0"/>
          <w:color w:val="000000"/>
          <w:sz w:val="22"/>
        </w:rPr>
        <w:t>La qualità prosodica di Piper è inferiore a TTS generativi più grandi, ma latenza, footprint e disponibilità italiana lo rendono adatto alla prima versione. Un TTS più naturale può essere aggiunto come profilo on-demand dopo benchmark specifici della voce e della lingua.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VAD e wake word</w:t>
      </w:r>
    </w:p>
    <w:p>
      <w:r>
        <w:rPr>
          <w:rFonts w:ascii="Calibri" w:hAnsi="Calibri"/>
          <w:b w:val="0"/>
          <w:i w:val="0"/>
          <w:color w:val="000000"/>
          <w:sz w:val="22"/>
        </w:rPr>
        <w:t>Il VAD può essere completamente model-free con energia RMS, rumore adattivo, isteresi e timeout. In ambienti rumorosi un modello minuscolo è spesso più robusto: Silero VAD ha circa 260k parametri e supporta streaming; il progetto riporta meno di 1 ms per chunk su CPU (</w:t>
      </w:r>
      <w:hyperlink r:id="rId23">
        <w:r>
          <w:rPr>
            <w:color w:val="2E74B5"/>
            <w:u w:val="single"/>
          </w:rPr>
          <w:t>Silero VAD</w:t>
        </w:r>
      </w:hyperlink>
      <w:r>
        <w:rPr>
          <w:rFonts w:ascii="Calibri" w:hAnsi="Calibri"/>
          <w:b w:val="0"/>
          <w:i w:val="0"/>
          <w:color w:val="000000"/>
          <w:sz w:val="22"/>
        </w:rPr>
        <w:t xml:space="preserve">, </w:t>
      </w:r>
      <w:hyperlink r:id="rId24">
        <w:r>
          <w:rPr>
            <w:color w:val="2E74B5"/>
            <w:u w:val="single"/>
          </w:rPr>
          <w:t>FAQ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Il modo più efficiente di evitare un modello wake-word è push-to-talk, una scorciatoia globale o un pulsante hardware. Per hands-free, </w:t>
      </w:r>
      <w:r>
        <w:rPr>
          <w:rFonts w:ascii="Consolas" w:hAnsi="Consolas"/>
          <w:b w:val="0"/>
          <w:i w:val="0"/>
          <w:color w:val="1F4D78"/>
          <w:sz w:val="21"/>
        </w:rPr>
        <w:t>openWakeWord</w:t>
      </w:r>
      <w:r>
        <w:rPr>
          <w:rFonts w:ascii="Calibri" w:hAnsi="Calibri"/>
          <w:b w:val="0"/>
          <w:i w:val="0"/>
          <w:color w:val="000000"/>
          <w:sz w:val="22"/>
        </w:rPr>
        <w:t xml:space="preserve"> usa modelli ONNX/TFLite e può essere combinato con Silero VAD per ridurre i falsi positivi (</w:t>
      </w:r>
      <w:hyperlink r:id="rId25">
        <w:r>
          <w:rPr>
            <w:color w:val="2E74B5"/>
            <w:u w:val="single"/>
          </w:rPr>
          <w:t>openWakeWord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Cosa non richiede un modello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50"/>
        <w:gridCol w:w="401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Funzione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Codice deterministico sufficiente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Quando serve un modello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Cattura audio, resampling, buffer, echo cancellation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Sì: API audio + DSP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Denoising avanzato opzionale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Rilevare silenzio/parlato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Sì: soglia energia/SNR/isteresi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VAD neurale per rumore e voci lontane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Attivazione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Sì: push-to-talk/hotkey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Wake word hands-free robusta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Riprodurre e interrompere la voce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Sì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Solo la generazione della forma d'onda richiede TTS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Screenshot, crop, ridimensionamento, differenza frame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Sì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Descrizione semantica della scena richiede VLM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Automazione UI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Sì: accessibility tree, selector, coordinate validate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Visione necessaria solo quando l'interfaccia non è strutturata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File, calendario locale, timer, calcolatrice, conversioni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Sì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LLM utile solo per interpretare richieste ambigue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Memoria e ricerca esatta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Sì: SQLite/FTS5/BM25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Embedding solo per similarità semantica/parafrasi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Routing di comandi noti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Sì: grammatica, regex, state machine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LLM per intenti aperti o non previsti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Validazione output e permessi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Sì: JSON Schema, allowlist, policy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Non delegare la sicurezza al LLM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OCR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No, in generale usa un riconoscitore addestrato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VLM solo per impaginazione/interpretazione complessa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b w:val="0"/>
          <w:i w:val="0"/>
          <w:color w:val="000000"/>
          <w:sz w:val="22"/>
        </w:rPr>
        <w:t>SQLite FTS5 offre ricerca full-text, frasi, prefissi, operatori booleani e ranking senza caricare un modello di embedding (</w:t>
      </w:r>
      <w:hyperlink r:id="rId26">
        <w:r>
          <w:rPr>
            <w:color w:val="2E74B5"/>
            <w:u w:val="single"/>
          </w:rPr>
          <w:t>SQLite FTS5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 È il primo livello ideale per memoria personale; un piccolo modello di embedding CPU va aggiunto solo se i test mostrano che sinonimi e parafrasi sono un requisito reale.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Politica di concorrenza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/>
          <w:i w:val="0"/>
          <w:color w:val="000000"/>
          <w:sz w:val="22"/>
        </w:rPr>
        <w:t>Una sola generazione VLM alla volta.</w:t>
      </w:r>
      <w:r>
        <w:rPr>
          <w:rFonts w:ascii="Calibri" w:hAnsi="Calibri"/>
          <w:b w:val="0"/>
          <w:i w:val="0"/>
          <w:color w:val="000000"/>
          <w:sz w:val="22"/>
        </w:rPr>
        <w:t xml:space="preserve"> Con 8 GB, </w:t>
      </w:r>
      <w:r>
        <w:rPr>
          <w:rFonts w:ascii="Consolas" w:hAnsi="Consolas"/>
          <w:b w:val="0"/>
          <w:i w:val="0"/>
          <w:color w:val="1F4D78"/>
          <w:sz w:val="21"/>
        </w:rPr>
        <w:t>parallel=1</w:t>
      </w:r>
      <w:r>
        <w:rPr>
          <w:rFonts w:ascii="Calibri" w:hAnsi="Calibri"/>
          <w:b w:val="0"/>
          <w:i w:val="0"/>
          <w:color w:val="000000"/>
          <w:sz w:val="22"/>
        </w:rPr>
        <w:t xml:space="preserve"> evita di moltiplicare la KV cache. Ollama specifica che il fabbisogno cresce con </w:t>
      </w:r>
      <w:r>
        <w:rPr>
          <w:rFonts w:ascii="Consolas" w:hAnsi="Consolas"/>
          <w:b w:val="0"/>
          <w:i w:val="0"/>
          <w:color w:val="1F4D78"/>
          <w:sz w:val="21"/>
        </w:rPr>
        <w:t>NUM_PARALLEL x CONTEXT_LENGTH</w:t>
      </w:r>
      <w:r>
        <w:rPr>
          <w:rFonts w:ascii="Calibri" w:hAnsi="Calibri"/>
          <w:b w:val="0"/>
          <w:i w:val="0"/>
          <w:color w:val="000000"/>
          <w:sz w:val="22"/>
        </w:rPr>
        <w:t xml:space="preserve"> e che più modelli GPU possono coesistere solo se ciascuno entra completamente nella VRAM disponibile (</w:t>
      </w:r>
      <w:hyperlink r:id="rId11">
        <w:r>
          <w:rPr>
            <w:color w:val="2E74B5"/>
            <w:u w:val="single"/>
          </w:rPr>
          <w:t>Ollama FAQ</w:t>
        </w:r>
      </w:hyperlink>
      <w:r>
        <w:rPr>
          <w:rFonts w:ascii="Calibri" w:hAnsi="Calibri"/>
          <w:b w:val="0"/>
          <w:i w:val="0"/>
          <w:color w:val="000000"/>
          <w:sz w:val="22"/>
        </w:rPr>
        <w:t>).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/>
          <w:i w:val="0"/>
          <w:color w:val="000000"/>
          <w:sz w:val="22"/>
        </w:rPr>
        <w:t>ASR sulla CPU durante l'ascolto.</w:t>
      </w:r>
      <w:r>
        <w:rPr>
          <w:rFonts w:ascii="Calibri" w:hAnsi="Calibri"/>
          <w:b w:val="0"/>
          <w:i w:val="0"/>
          <w:color w:val="000000"/>
          <w:sz w:val="22"/>
        </w:rPr>
        <w:t xml:space="preserve"> Al termine del turno, l'ASR si ferma o cala di priorità e il VLM parte sulla GPU.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/>
          <w:i w:val="0"/>
          <w:color w:val="000000"/>
          <w:sz w:val="22"/>
        </w:rPr>
        <w:t>TTS CPU in streaming.</w:t>
      </w:r>
      <w:r>
        <w:rPr>
          <w:rFonts w:ascii="Calibri" w:hAnsi="Calibri"/>
          <w:b w:val="0"/>
          <w:i w:val="0"/>
          <w:color w:val="000000"/>
          <w:sz w:val="22"/>
        </w:rPr>
        <w:t xml:space="preserve"> Avviare la sintesi per frase o per clausola mentre arrivano i token riduce la latenza percepita.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/>
          <w:i w:val="0"/>
          <w:color w:val="000000"/>
          <w:sz w:val="22"/>
        </w:rPr>
        <w:t>Barre di interruzione.</w:t>
      </w:r>
      <w:r>
        <w:rPr>
          <w:rFonts w:ascii="Calibri" w:hAnsi="Calibri"/>
          <w:b w:val="0"/>
          <w:i w:val="0"/>
          <w:color w:val="000000"/>
          <w:sz w:val="22"/>
        </w:rPr>
        <w:t xml:space="preserve"> Il VAD continua a funzionare mentre parla il TTS; se rileva la voce dell'utente, l'orchestratore interrompe l'audio e cancella la generazione.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/>
          <w:i w:val="0"/>
          <w:color w:val="000000"/>
          <w:sz w:val="22"/>
        </w:rPr>
        <w:t>Visione a eventi.</w:t>
      </w:r>
      <w:r>
        <w:rPr>
          <w:rFonts w:ascii="Calibri" w:hAnsi="Calibri"/>
          <w:b w:val="0"/>
          <w:i w:val="0"/>
          <w:color w:val="000000"/>
          <w:sz w:val="22"/>
        </w:rPr>
        <w:t xml:space="preserve"> Inviare un'immagine solo su richiesta, cambio significativo dello schermo o fallimento di un selector; non campionare e inferire in continuo.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/>
          <w:i w:val="0"/>
          <w:color w:val="000000"/>
          <w:sz w:val="22"/>
        </w:rPr>
        <w:t>Priorita e back-pressure.</w:t>
      </w:r>
      <w:r>
        <w:rPr>
          <w:rFonts w:ascii="Calibri" w:hAnsi="Calibri"/>
          <w:b w:val="0"/>
          <w:i w:val="0"/>
          <w:color w:val="000000"/>
          <w:sz w:val="22"/>
        </w:rPr>
        <w:t xml:space="preserve"> Audio realtime e cancellazioni hanno priorità; screenshot e indicizzazione sono differibili; un solo job pesante occupa la GPU.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Cosa regge realisticamente il PC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Confortevole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VLM 3B-4B Q4 con visione, contesto 4k e una sessione;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 xml:space="preserve">Whisper </w:t>
      </w:r>
      <w:r>
        <w:rPr>
          <w:rFonts w:ascii="Consolas" w:hAnsi="Consolas"/>
          <w:b w:val="0"/>
          <w:i w:val="0"/>
          <w:color w:val="1F4D78"/>
          <w:sz w:val="21"/>
        </w:rPr>
        <w:t>small</w:t>
      </w:r>
      <w:r>
        <w:rPr>
          <w:rFonts w:ascii="Calibri" w:hAnsi="Calibri"/>
          <w:b w:val="0"/>
          <w:i w:val="0"/>
          <w:color w:val="000000"/>
          <w:sz w:val="22"/>
        </w:rPr>
        <w:t xml:space="preserve"> su CPU sempre residente;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Piper italiano e VAD/wake word su CPU;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strumenti deterministici, SQLite FTS5, screenshot su richiesta;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risposta vocale streaming e barge-in.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Fattibile con compromessi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VLM 4B con contesto 8k usando KV Q8, dopo misura della VRAM reale;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LLM testuale 7B/8B Q4 al posto del VLM 4B, accettando meno margine e visione separata/on-demand;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 xml:space="preserve">Whisper </w:t>
      </w:r>
      <w:r>
        <w:rPr>
          <w:rFonts w:ascii="Consolas" w:hAnsi="Consolas"/>
          <w:b w:val="0"/>
          <w:i w:val="0"/>
          <w:color w:val="1F4D78"/>
          <w:sz w:val="21"/>
        </w:rPr>
        <w:t>medium</w:t>
      </w:r>
      <w:r>
        <w:rPr>
          <w:rFonts w:ascii="Calibri" w:hAnsi="Calibri"/>
          <w:b w:val="0"/>
          <w:i w:val="0"/>
          <w:color w:val="000000"/>
          <w:sz w:val="22"/>
        </w:rPr>
        <w:t xml:space="preserve"> su CPU per dettatura meno frequente;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Whisper Large INT8 sulla GPU solo mediante scambio con il VLM.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Borderline o sconsigliato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VLM 7B/8B, ASR Large GPU e desktop grafico tutti residenti;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due modelli generativi 7B simultanei;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contesto 32k o più su 8 GB: Ollama stesso usa 4k come default sotto 24 GiB e segnala che contesti maggiori richiedono più memoria (</w:t>
      </w:r>
      <w:hyperlink r:id="rId27">
        <w:r>
          <w:rPr>
            <w:color w:val="2E74B5"/>
            <w:u w:val="single"/>
          </w:rPr>
          <w:t>Ollama context length</w:t>
        </w:r>
      </w:hyperlink>
      <w:r>
        <w:rPr>
          <w:rFonts w:ascii="Calibri" w:hAnsi="Calibri"/>
          <w:b w:val="0"/>
          <w:i w:val="0"/>
          <w:color w:val="000000"/>
          <w:sz w:val="22"/>
        </w:rPr>
        <w:t>);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più slot concorrenti o video semantico continuo;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modelli 14B+ interamente in VRAM.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Configurazione iniziale proposta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onsolas" w:hAnsi="Consolas"/>
          <w:b w:val="0"/>
          <w:i w:val="0"/>
          <w:color w:val="1F4D78"/>
          <w:sz w:val="21"/>
        </w:rPr>
        <w:t>llama.cpp</w:t>
      </w:r>
      <w:r>
        <w:rPr>
          <w:rFonts w:ascii="Calibri" w:hAnsi="Calibri"/>
          <w:b w:val="0"/>
          <w:i w:val="0"/>
          <w:color w:val="000000"/>
          <w:sz w:val="22"/>
        </w:rPr>
        <w:t>/</w:t>
      </w:r>
      <w:r>
        <w:rPr>
          <w:rFonts w:ascii="Consolas" w:hAnsi="Consolas"/>
          <w:b w:val="0"/>
          <w:i w:val="0"/>
          <w:color w:val="1F4D78"/>
          <w:sz w:val="21"/>
        </w:rPr>
        <w:t>llama-server</w:t>
      </w:r>
      <w:r>
        <w:rPr>
          <w:rFonts w:ascii="Calibri" w:hAnsi="Calibri"/>
          <w:b w:val="0"/>
          <w:i w:val="0"/>
          <w:color w:val="000000"/>
          <w:sz w:val="22"/>
        </w:rPr>
        <w:t xml:space="preserve"> con Qwen3-VL 4B Q4_K_M, proiettore Q8, 4k context, KV Q8, Flash Attention, un solo slot e offload GPU completo finché resta almeno 0,8-1,0 GB di margine osservato.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onsolas" w:hAnsi="Consolas"/>
          <w:b w:val="0"/>
          <w:i w:val="0"/>
          <w:color w:val="1F4D78"/>
          <w:sz w:val="21"/>
        </w:rPr>
        <w:t>whisper.cpp small</w:t>
      </w:r>
      <w:r>
        <w:rPr>
          <w:rFonts w:ascii="Calibri" w:hAnsi="Calibri"/>
          <w:b w:val="0"/>
          <w:i w:val="0"/>
          <w:color w:val="000000"/>
          <w:sz w:val="22"/>
        </w:rPr>
        <w:t xml:space="preserve"> multilingue su CPU, quantizzato solo se il benchmark italiano mostra perdita accettabile; VAD prima dell'ASR.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 xml:space="preserve">Piper </w:t>
      </w:r>
      <w:r>
        <w:rPr>
          <w:rFonts w:ascii="Consolas" w:hAnsi="Consolas"/>
          <w:b w:val="0"/>
          <w:i w:val="0"/>
          <w:color w:val="1F4D78"/>
          <w:sz w:val="21"/>
        </w:rPr>
        <w:t>it_IT-paola-medium</w:t>
      </w:r>
      <w:r>
        <w:rPr>
          <w:rFonts w:ascii="Calibri" w:hAnsi="Calibri"/>
          <w:b w:val="0"/>
          <w:i w:val="0"/>
          <w:color w:val="000000"/>
          <w:sz w:val="22"/>
        </w:rPr>
        <w:t xml:space="preserve"> su CPU con streaming per frasi.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Push-to-talk nella prima versione; Silero/openWakeWord solo nella seconda.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SQLite + FTS5 per cronologia e memoria; nessun embedding model iniziale.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Orchestratore event-driven con endpoint locali compatibili OpenAI dove utile, code di priorità, cancellazione e metriche.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Telemetria locale: RAM/VRAM di picco, tempo al primo token, tempo alla prima parola audio, real-time factor ASR/TTS, falsi endpoint e tasso di interruzione.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Se si preferisce la semplicità operativa, Ollama può sostituire </w:t>
      </w:r>
      <w:r>
        <w:rPr>
          <w:rFonts w:ascii="Consolas" w:hAnsi="Consolas"/>
          <w:b w:val="0"/>
          <w:i w:val="0"/>
          <w:color w:val="1F4D78"/>
          <w:sz w:val="21"/>
        </w:rPr>
        <w:t>llama-server</w:t>
      </w:r>
      <w:r>
        <w:rPr>
          <w:rFonts w:ascii="Calibri" w:hAnsi="Calibri"/>
          <w:b w:val="0"/>
          <w:i w:val="0"/>
          <w:color w:val="000000"/>
          <w:sz w:val="22"/>
        </w:rPr>
        <w:t xml:space="preserve">: gestisce preload, TTL, unload e code. Per un prodotto che deve spremere 8 GB, </w:t>
      </w:r>
      <w:r>
        <w:rPr>
          <w:rFonts w:ascii="Consolas" w:hAnsi="Consolas"/>
          <w:b w:val="0"/>
          <w:i w:val="0"/>
          <w:color w:val="1F4D78"/>
          <w:sz w:val="21"/>
        </w:rPr>
        <w:t>llama.cpp</w:t>
      </w:r>
      <w:r>
        <w:rPr>
          <w:rFonts w:ascii="Calibri" w:hAnsi="Calibri"/>
          <w:b w:val="0"/>
          <w:i w:val="0"/>
          <w:color w:val="000000"/>
          <w:sz w:val="22"/>
        </w:rPr>
        <w:t xml:space="preserve"> offre però controlli più granulari su cache, slot, projector offload e buffer.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Piano di benchmark prima di fissare i modelli</w:t>
      </w:r>
    </w:p>
    <w:p>
      <w:r>
        <w:rPr>
          <w:rFonts w:ascii="Calibri" w:hAnsi="Calibri"/>
          <w:b w:val="0"/>
          <w:i w:val="0"/>
          <w:color w:val="000000"/>
          <w:sz w:val="22"/>
        </w:rPr>
        <w:t>Eseguire almeno 20 turni italiani brevi, 10 turni in rumore, 10 screenshot e 5 risposte lunghe. Misurare a sistema appena avviato e con le normali applicazioni aperte: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VRAM idle, dopo load, picco prefill e picco con immagine;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RAM committed e working set per processo;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ASR: real-time factor e word error osservato su nomi propri;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VLM: tempo al primo token e token/s, a 4k e 8k;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TTS: tempo alla prima porzione audio e real-time factor;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latenza end-to-end dal termine della frase alla prima parola parlata;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comportamento in barge-in e dopo 30 minuti di conversazione.</w:t>
      </w:r>
    </w:p>
    <w:p>
      <w:r>
        <w:rPr>
          <w:rFonts w:ascii="Calibri" w:hAnsi="Calibri"/>
          <w:b w:val="0"/>
          <w:i w:val="0"/>
          <w:color w:val="000000"/>
          <w:sz w:val="22"/>
        </w:rPr>
        <w:t>La regola di accettazione più importante è non usare oltre l'85-90% della VRAM nel caso peggiore. Un sistema che entra per pochi megabyte non è stabile quando cambiano driver, risoluzione dello schermo, lunghezza del prompt o dimensione dell'immagine.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Limiti e incertezze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“8 GB VRAM” non identifica la GPU: architettura, banda memoria, Tensor Core e driver cambiano molto la velocità. Il rapporto stima soprattutto la fattibilità di memoria, non promette token/s.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Le misure pubblicate usano hardware e versioni specifiche; il benchmark locale è decisivo.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I file dei pesi non equivalgono alla memoria totale: KV cache, attivazioni, projector, runtime e display devono essere inclusi.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La qualità italiana dipende da microfono, rumore, dizionario di nomi e voce scelta; va validata con campioni propri.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 xml:space="preserve">Il supporto multimodale di </w:t>
      </w:r>
      <w:r>
        <w:rPr>
          <w:rFonts w:ascii="Consolas" w:hAnsi="Consolas"/>
          <w:b w:val="0"/>
          <w:i w:val="0"/>
          <w:color w:val="1F4D78"/>
          <w:sz w:val="21"/>
        </w:rPr>
        <w:t>llama.cpp</w:t>
      </w:r>
      <w:r>
        <w:rPr>
          <w:rFonts w:ascii="Calibri" w:hAnsi="Calibri"/>
          <w:b w:val="0"/>
          <w:i w:val="0"/>
          <w:color w:val="000000"/>
          <w:sz w:val="22"/>
        </w:rPr>
        <w:t xml:space="preserve"> evolve rapidamente ed è dichiarato sperimentale in alcune parti; bloccare versioni note e testate è preferibile agli aggiornamenti automatici in produzione.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Registro fonti essenziali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ggml-org, “llama.cpp server README”, aggiornamento corrente consultato 27 agosto 2026: https://github.com/ggml-org/llama.cpp/blob/master/tools/server/README.md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ggml-org, “llama.cpp multimodal”, consultato 27 agosto 2026: https://github.com/ggml-org/llama.cpp/blob/master/docs/multimodal.md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ggml-org, “whisper.cpp README”, v1.9.x corrente, consultato 27 agosto 2026: https://github.com/ggml-org/whisper.cpp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SYSTRAN, “faster-whisper README and benchmarks”, consultato 27 agosto 2026: https://github.com/SYSTRAN/faster-whisper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Ollama, “FAQ”, consultato 27 agosto 2026: https://docs.ollama.com/faq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Ollama, “Context length”, consultato 27 agosto 2026: https://docs.ollama.com/context-length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Qwen, “Qwen3-VL-4B-Instruct-GGUF”, consultato 27 agosto 2026: https://huggingface.co/Qwen/Qwen3-VL-4B-Instruct-GGUF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Qwen, “Qwen3-VL-4B config.json”, consultato 27 agosto 2026: https://huggingface.co/Qwen/Qwen3-VL-4B-Instruct/raw/main/config.json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Google, “Gemma 3 4B IT QAT Q4_0 GGUF”, consultato 27 agosto 2026: https://huggingface.co/google/gemma-3-4b-it-qat-q4_0-gguf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Open Home Foundation, “Piper”, consultato 27 agosto 2026: https://github.com/OHF-voice/piper1-gpl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Rhasspy, “Piper voices: Italian”, consultato 27 agosto 2026: https://huggingface.co/rhasspy/piper-voices/tree/main/it/it_IT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Silero, “VAD models and FAQ”, consultato 27 agosto 2026: https://github.com/snakers4/silero-vad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dscripka, “openWakeWord README”, consultato 27 agosto 2026: https://github.com/dscripka/openWakeWord/blob/main/README.md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SQLite, “FTS5 Extension”, consultato 27 agosto 2026: https://www.sqlite.org/fts5.html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/>
        <w:color w:val="667085"/>
        <w:sz w:val="17"/>
      </w:rPr>
      <w:t>Jarvs  |  27 agosto 2026</w:t>
      <w:tab/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667085"/>
        <w:sz w:val="17"/>
      </w:rPr>
      <w:t>RICERCA TECNICA   |   ASSISTENTE LOCALE MULTIMODALE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ollama.com/faq" TargetMode="External"/><Relationship Id="rId12" Type="http://schemas.openxmlformats.org/officeDocument/2006/relationships/hyperlink" Target="https://github.com/SYSTRAN/faster-whisper" TargetMode="External"/><Relationship Id="rId13" Type="http://schemas.openxmlformats.org/officeDocument/2006/relationships/hyperlink" Target="https://huggingface.co/Qwen/Qwen3-VL-4B-Instruct-GGUF/tree/main" TargetMode="External"/><Relationship Id="rId14" Type="http://schemas.openxmlformats.org/officeDocument/2006/relationships/hyperlink" Target="https://huggingface.co/Qwen/Qwen3-VL-4B-Instruct/raw/main/config.json" TargetMode="External"/><Relationship Id="rId15" Type="http://schemas.openxmlformats.org/officeDocument/2006/relationships/hyperlink" Target="https://github.com/ggml-org/llama.cpp/blob/master/tools/server/README.md" TargetMode="External"/><Relationship Id="rId16" Type="http://schemas.openxmlformats.org/officeDocument/2006/relationships/hyperlink" Target="https://huggingface.co/Qwen/Qwen3-VL-4B-Instruct-GGUF" TargetMode="External"/><Relationship Id="rId17" Type="http://schemas.openxmlformats.org/officeDocument/2006/relationships/hyperlink" Target="https://huggingface.co/google/gemma-3-4b-it-qat-q4_0-gguf" TargetMode="External"/><Relationship Id="rId18" Type="http://schemas.openxmlformats.org/officeDocument/2006/relationships/hyperlink" Target="https://github.com/ggml-org/llama.cpp/blob/master/docs/multimodal.md" TargetMode="External"/><Relationship Id="rId19" Type="http://schemas.openxmlformats.org/officeDocument/2006/relationships/hyperlink" Target="https://github.com/ggml-org/whisper.cpp" TargetMode="External"/><Relationship Id="rId20" Type="http://schemas.openxmlformats.org/officeDocument/2006/relationships/hyperlink" Target="https://github.com/OHF-voice/piper1-gpl" TargetMode="External"/><Relationship Id="rId21" Type="http://schemas.openxmlformats.org/officeDocument/2006/relationships/hyperlink" Target="https://huggingface.co/rhasspy/piper-voices/tree/main/it/it_IT/paola/medium" TargetMode="External"/><Relationship Id="rId22" Type="http://schemas.openxmlformats.org/officeDocument/2006/relationships/hyperlink" Target="https://huggingface.co/rhasspy/piper-voices/tree/main/it/it_IT/riccardo/x_low" TargetMode="External"/><Relationship Id="rId23" Type="http://schemas.openxmlformats.org/officeDocument/2006/relationships/hyperlink" Target="https://github.com/snakers4/silero-vad/wiki/Version-history-and-Available-Models" TargetMode="External"/><Relationship Id="rId24" Type="http://schemas.openxmlformats.org/officeDocument/2006/relationships/hyperlink" Target="https://github.com/snakers4/silero-vad/wiki/FAQ" TargetMode="External"/><Relationship Id="rId25" Type="http://schemas.openxmlformats.org/officeDocument/2006/relationships/hyperlink" Target="https://github.com/dscripka/openWakeWord/blob/main/README.md" TargetMode="External"/><Relationship Id="rId26" Type="http://schemas.openxmlformats.org/officeDocument/2006/relationships/hyperlink" Target="https://www.sqlite.org/fts5.html" TargetMode="External"/><Relationship Id="rId27" Type="http://schemas.openxmlformats.org/officeDocument/2006/relationships/hyperlink" Target="https://docs.ollama.com/context-leng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Assistente locale multimodale su 16 GB RAM e 8 GB VRAM</dc:title>
  <dc:subject>Architettura, caricamento modelli, budget hardware e funzioni deterministiche</dc:subject>
  <dc:creator>Codex</dc:creator>
  <cp:keywords>LLM locale, VLM, Whisper, Piper, ASR, TTS, VRAM, orchestrazione</cp:keywords>
  <dc:description>Rapporto tecnico basato su fonti primarie consultate il 27 agosto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