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2D1270" w14:textId="77777777" w:rsidR="004564EF" w:rsidRDefault="00000000">
      <w:pPr>
        <w:spacing w:after="40"/>
        <w:rPr>
          <w:lang w:val="it-IT"/>
        </w:rPr>
      </w:pPr>
      <w:r>
        <w:rPr>
          <w:b/>
          <w:color w:val="5A8A15"/>
          <w:sz w:val="48"/>
          <w:lang w:val="it-IT"/>
        </w:rPr>
        <w:t>SportEasy</w:t>
      </w:r>
    </w:p>
    <w:p w14:paraId="5A291D64" w14:textId="77777777" w:rsidR="004564EF" w:rsidRDefault="00000000">
      <w:pPr>
        <w:keepNext/>
        <w:spacing w:before="160" w:after="60"/>
        <w:rPr>
          <w:lang w:val="it-IT"/>
        </w:rPr>
      </w:pPr>
      <w:r>
        <w:rPr>
          <w:b/>
          <w:color w:val="5A8A15"/>
          <w:sz w:val="26"/>
          <w:lang w:val="it-IT"/>
        </w:rPr>
        <w:t>1. Panoramica del progetto</w:t>
      </w:r>
    </w:p>
    <w:p w14:paraId="765962D6" w14:textId="77777777" w:rsidR="004564EF" w:rsidRDefault="00000000">
      <w:pPr>
        <w:rPr>
          <w:lang w:val="it-IT"/>
        </w:rPr>
      </w:pPr>
      <w:r>
        <w:rPr>
          <w:lang w:val="it-IT"/>
        </w:rPr>
        <w:t>SportEasy è una web application a tema sportivo e sociale che unisce due esigenze: prenotare un campo su cui giocare e trovare le persone con cui farlo. L'utente sceglie uno sport (calcetto, calciotto, basket, padel, tennis, beach volley), prenota un campo per una fascia oraria, invita altri partecipanti e divide la spesa; in parallelo può ampliare la propria rete sociale attraverso uno "swipe" dei profili, una lista di amici, gruppi con chat e una bacheca di post.</w:t>
      </w:r>
    </w:p>
    <w:p w14:paraId="5E319FF4" w14:textId="77777777" w:rsidR="004564EF" w:rsidRDefault="00000000">
      <w:pPr>
        <w:rPr>
          <w:lang w:val="it-IT"/>
        </w:rPr>
      </w:pPr>
      <w:r>
        <w:rPr>
          <w:lang w:val="it-IT"/>
        </w:rPr>
        <w:t>L'obiettivo è ridurre l'attrito che spesso impedisce di fare sport amatoriale: la difficoltà di mettere insieme il numero giusto di giocatori e di organizzare campo e pagamento. Gli utenti tipici sono sportivi amatoriali che vogliono organizzare partite tra amici o conoscere nuovi compagni di gioco nella propria zona.</w:t>
      </w:r>
    </w:p>
    <w:p w14:paraId="30D2495B" w14:textId="77777777" w:rsidR="004564EF" w:rsidRDefault="00000000">
      <w:pPr>
        <w:keepNext/>
        <w:rPr>
          <w:lang w:val="it-IT"/>
        </w:rPr>
      </w:pPr>
      <w:r>
        <w:rPr>
          <w:lang w:val="it-IT"/>
        </w:rPr>
        <w:t>Le funzionalità principali sono:</w:t>
      </w:r>
    </w:p>
    <w:p w14:paraId="0E54E940" w14:textId="77777777" w:rsidR="004564EF" w:rsidRDefault="00000000">
      <w:pPr>
        <w:pStyle w:val="Puntoelenco"/>
        <w:spacing w:after="40"/>
        <w:rPr>
          <w:lang w:val="it-IT"/>
        </w:rPr>
      </w:pPr>
      <w:r>
        <w:rPr>
          <w:b/>
          <w:lang w:val="it-IT"/>
        </w:rPr>
        <w:t xml:space="preserve">Swipe profili: </w:t>
      </w:r>
      <w:r>
        <w:rPr>
          <w:lang w:val="it-IT"/>
        </w:rPr>
        <w:t>si scorrono i profili degli altri utenti scartandoli o mettendo "mi piace", che invia una richiesta di amicizia; un profilo scartato torna disponibile dopo un mese. Una ricerca per nome permette di trovare direttamente una persona.</w:t>
      </w:r>
    </w:p>
    <w:p w14:paraId="6A84F0C6" w14:textId="77777777" w:rsidR="004564EF" w:rsidRDefault="00000000">
      <w:pPr>
        <w:pStyle w:val="Puntoelenco"/>
        <w:spacing w:after="40"/>
        <w:rPr>
          <w:lang w:val="it-IT"/>
        </w:rPr>
      </w:pPr>
      <w:r>
        <w:rPr>
          <w:b/>
          <w:lang w:val="it-IT"/>
        </w:rPr>
        <w:t xml:space="preserve">Amici: </w:t>
      </w:r>
      <w:r>
        <w:rPr>
          <w:lang w:val="it-IT"/>
        </w:rPr>
        <w:t>invio e gestione delle richieste di amicizia, consultazione dei profili altrui.</w:t>
      </w:r>
    </w:p>
    <w:p w14:paraId="0915C26F" w14:textId="77777777" w:rsidR="004564EF" w:rsidRDefault="00000000">
      <w:pPr>
        <w:pStyle w:val="Puntoelenco"/>
        <w:spacing w:after="40"/>
        <w:rPr>
          <w:lang w:val="it-IT"/>
        </w:rPr>
      </w:pPr>
      <w:r>
        <w:rPr>
          <w:b/>
          <w:lang w:val="it-IT"/>
        </w:rPr>
        <w:t xml:space="preserve">Gruppi con chat: </w:t>
      </w:r>
      <w:r>
        <w:rPr>
          <w:lang w:val="it-IT"/>
        </w:rPr>
        <w:t>creazione o adesione a gruppi, con chat di gruppo e chat privata uno-a-uno.</w:t>
      </w:r>
    </w:p>
    <w:p w14:paraId="22D0E262" w14:textId="77777777" w:rsidR="004564EF" w:rsidRDefault="00000000">
      <w:pPr>
        <w:pStyle w:val="Puntoelenco"/>
        <w:spacing w:after="40"/>
        <w:rPr>
          <w:lang w:val="it-IT"/>
        </w:rPr>
      </w:pPr>
      <w:r>
        <w:rPr>
          <w:b/>
          <w:lang w:val="it-IT"/>
        </w:rPr>
        <w:t xml:space="preserve">Notifiche: </w:t>
      </w:r>
      <w:r>
        <w:rPr>
          <w:lang w:val="it-IT"/>
        </w:rPr>
        <w:t>richieste di amicizia, inviti alle partite ed eventi rilevanti; toccandole si apre la schermata corrispondente.</w:t>
      </w:r>
    </w:p>
    <w:p w14:paraId="42899D12" w14:textId="77777777" w:rsidR="004564EF" w:rsidRDefault="00000000">
      <w:pPr>
        <w:pStyle w:val="Puntoelenco"/>
        <w:spacing w:after="40"/>
        <w:rPr>
          <w:lang w:val="it-IT"/>
        </w:rPr>
      </w:pPr>
      <w:r>
        <w:rPr>
          <w:b/>
          <w:lang w:val="it-IT"/>
        </w:rPr>
        <w:t xml:space="preserve">Post: </w:t>
      </w:r>
      <w:r>
        <w:rPr>
          <w:lang w:val="it-IT"/>
        </w:rPr>
        <w:t>bacheca su cui pubblicare ed eliminare contenuti, con la possibilità di allegare una propria prenotazione.</w:t>
      </w:r>
    </w:p>
    <w:p w14:paraId="345BA2B7" w14:textId="6980EF55" w:rsidR="004564EF" w:rsidRDefault="00000000">
      <w:pPr>
        <w:pStyle w:val="Puntoelenco"/>
        <w:spacing w:after="40"/>
        <w:rPr>
          <w:lang w:val="it-IT"/>
        </w:rPr>
      </w:pPr>
      <w:r>
        <w:rPr>
          <w:b/>
          <w:lang w:val="it-IT"/>
        </w:rPr>
        <w:t xml:space="preserve">Prenotazioni e pagamenti: </w:t>
      </w:r>
      <w:r>
        <w:rPr>
          <w:lang w:val="it-IT"/>
        </w:rPr>
        <w:t xml:space="preserve">prenotazione dei campi, invito dei partecipanti e pagamento con saldo </w:t>
      </w:r>
      <w:proofErr w:type="gramStart"/>
      <w:r>
        <w:rPr>
          <w:lang w:val="it-IT"/>
        </w:rPr>
        <w:t>SportEasy</w:t>
      </w:r>
      <w:proofErr w:type="gramEnd"/>
      <w:r>
        <w:rPr>
          <w:lang w:val="it-IT"/>
        </w:rPr>
        <w:t xml:space="preserve"> o carta salvata.</w:t>
      </w:r>
    </w:p>
    <w:p w14:paraId="3A7E24E4" w14:textId="5B04E07A" w:rsidR="004564EF" w:rsidRDefault="00000000">
      <w:pPr>
        <w:pStyle w:val="Puntoelenco"/>
        <w:spacing w:after="40"/>
        <w:rPr>
          <w:lang w:val="it-IT"/>
        </w:rPr>
      </w:pPr>
      <w:r>
        <w:rPr>
          <w:b/>
          <w:lang w:val="it-IT"/>
        </w:rPr>
        <w:t xml:space="preserve">Pannello di amministrazione: </w:t>
      </w:r>
      <w:r>
        <w:rPr>
          <w:lang w:val="it-IT"/>
        </w:rPr>
        <w:t>sezione riservata da cui gestire prenotazioni, campi, post e utenti.</w:t>
      </w:r>
    </w:p>
    <w:p w14:paraId="145A1393" w14:textId="77777777" w:rsidR="004564EF" w:rsidRDefault="00000000">
      <w:pPr>
        <w:keepNext/>
        <w:spacing w:before="160" w:after="60"/>
        <w:rPr>
          <w:lang w:val="it-IT"/>
        </w:rPr>
      </w:pPr>
      <w:r>
        <w:rPr>
          <w:b/>
          <w:color w:val="5A8A15"/>
          <w:sz w:val="26"/>
          <w:lang w:val="it-IT"/>
        </w:rPr>
        <w:t>2. Tecnologie utilizzate</w:t>
      </w:r>
    </w:p>
    <w:p w14:paraId="5EADB296" w14:textId="77777777" w:rsidR="004564EF" w:rsidRDefault="00000000">
      <w:pPr>
        <w:pStyle w:val="Puntoelenco"/>
        <w:spacing w:after="40"/>
        <w:rPr>
          <w:lang w:val="it-IT"/>
        </w:rPr>
      </w:pPr>
      <w:r w:rsidRPr="007009C7">
        <w:rPr>
          <w:b/>
        </w:rPr>
        <w:t xml:space="preserve">Frontend: </w:t>
      </w:r>
      <w:r w:rsidRPr="007009C7">
        <w:t xml:space="preserve">React 18.3 con Vite 5.4 e React Router 6.28. </w:t>
      </w:r>
      <w:r>
        <w:rPr>
          <w:lang w:val="it-IT"/>
        </w:rPr>
        <w:t>React è stato scelto per costruire un'interfaccia a componenti riutilizzabili e reattiva; Vite offre un avvio e una ricompilazione molto rapidi in sviluppo. L'interfaccia è responsive, quindi utilizzabile sia da smartphone sia da desktop.</w:t>
      </w:r>
    </w:p>
    <w:p w14:paraId="48A90992" w14:textId="77777777" w:rsidR="004564EF" w:rsidRDefault="00000000">
      <w:pPr>
        <w:pStyle w:val="Puntoelenco"/>
        <w:spacing w:after="40"/>
        <w:rPr>
          <w:lang w:val="it-IT"/>
        </w:rPr>
      </w:pPr>
      <w:r w:rsidRPr="007009C7">
        <w:rPr>
          <w:b/>
        </w:rPr>
        <w:t xml:space="preserve">Backend: </w:t>
      </w:r>
      <w:r w:rsidRPr="007009C7">
        <w:t xml:space="preserve">Node.js 20 con Express 4.21. </w:t>
      </w:r>
      <w:r>
        <w:rPr>
          <w:lang w:val="it-IT"/>
        </w:rPr>
        <w:t>Express è un framework minimale e adatto a esporre un'API REST in JSON; l'uso di JavaScript su entrambi i lati riduce il cambio di contesto. L'autenticazione usa token JWT e le password sono cifrate con bcrypt, così da non essere mai memorizzate in chiaro.</w:t>
      </w:r>
    </w:p>
    <w:p w14:paraId="17E10128" w14:textId="77777777" w:rsidR="004564EF" w:rsidRDefault="00000000">
      <w:pPr>
        <w:pStyle w:val="Puntoelenco"/>
        <w:spacing w:after="40"/>
        <w:rPr>
          <w:lang w:val="it-IT"/>
        </w:rPr>
      </w:pPr>
      <w:r>
        <w:rPr>
          <w:b/>
          <w:lang w:val="it-IT"/>
        </w:rPr>
        <w:t xml:space="preserve">DBMS: </w:t>
      </w:r>
      <w:r>
        <w:rPr>
          <w:lang w:val="it-IT"/>
        </w:rPr>
        <w:t>PostgreSQL 16, database relazionale robusto e adatto ai dati fortemente correlati dell'applicazione (utenti, prenotazioni, amicizie, gruppi, messaggi), gestiti tramite chiavi esterne e vincoli di integrità.</w:t>
      </w:r>
    </w:p>
    <w:p w14:paraId="2DF60A37" w14:textId="77777777" w:rsidR="004564EF" w:rsidRDefault="00000000">
      <w:pPr>
        <w:pStyle w:val="Puntoelenco"/>
        <w:spacing w:after="40"/>
        <w:rPr>
          <w:lang w:val="it-IT"/>
        </w:rPr>
      </w:pPr>
      <w:r>
        <w:rPr>
          <w:b/>
          <w:lang w:val="it-IT"/>
        </w:rPr>
        <w:t xml:space="preserve">Esecuzione: </w:t>
      </w:r>
      <w:r>
        <w:rPr>
          <w:lang w:val="it-IT"/>
        </w:rPr>
        <w:t>l'intero stack (database, backend, frontend) è orchestrato con Docker Compose, così l'ambiente è identico su qualsiasi macchina e l'avvio in locale si riduce a un solo comando.</w:t>
      </w:r>
    </w:p>
    <w:p w14:paraId="52F299AD" w14:textId="77777777" w:rsidR="004564EF" w:rsidRDefault="00000000">
      <w:pPr>
        <w:keepNext/>
        <w:spacing w:before="160" w:after="60"/>
        <w:rPr>
          <w:lang w:val="it-IT"/>
        </w:rPr>
      </w:pPr>
      <w:r>
        <w:rPr>
          <w:b/>
          <w:color w:val="5A8A15"/>
          <w:sz w:val="26"/>
          <w:lang w:val="it-IT"/>
        </w:rPr>
        <w:t>3. Architettura dell'applicazione</w:t>
      </w:r>
    </w:p>
    <w:p w14:paraId="0F4A85B8" w14:textId="0EA42FA1" w:rsidR="004564EF" w:rsidRDefault="00000000" w:rsidP="004B5C2B">
      <w:pPr>
        <w:rPr>
          <w:lang w:val="it-IT"/>
        </w:rPr>
      </w:pPr>
      <w:r>
        <w:rPr>
          <w:lang w:val="it-IT"/>
        </w:rPr>
        <w:t>L'applicazione è divisa in due parti nettamente separate che comunicano solo via HTTP/JSON. Il frontend React è una Single Page Application (SPA): una sola pagina HTML in cui la navigazione tra le schermate è gestita lato client da React Router, senza ricaricare la pagina. Il backend Express è invece organizzato secondo il pattern MVC ed espone esclusivamente API JSON, senza alcuna interfaccia grafica.</w:t>
      </w:r>
    </w:p>
    <w:p w14:paraId="38F897D8" w14:textId="77777777" w:rsidR="004564EF" w:rsidRDefault="00000000">
      <w:pPr>
        <w:rPr>
          <w:lang w:val="it-IT"/>
        </w:rPr>
      </w:pPr>
      <w:r>
        <w:rPr>
          <w:lang w:val="it-IT"/>
        </w:rPr>
        <w:t>I container sono tre, definiti in docker-compose.yml: db (PostgreSQL, con i dati su un volume persistente), backend (le API Express sulla porta 3000) e frontend (nginx, che serve la build di React sulla porta 8080 e inoltra al backend le richieste /api, così pagine e API condividono lo stesso indirizzo).</w:t>
      </w:r>
    </w:p>
    <w:p w14:paraId="33E6158F" w14:textId="77777777" w:rsidR="004564EF" w:rsidRDefault="00000000">
      <w:pPr>
        <w:keepNext/>
        <w:rPr>
          <w:lang w:val="it-IT"/>
        </w:rPr>
      </w:pPr>
      <w:r>
        <w:rPr>
          <w:lang w:val="it-IT"/>
        </w:rPr>
        <w:t>L'organizzazione del backend segue le tre responsabilità del pattern:</w:t>
      </w:r>
    </w:p>
    <w:p w14:paraId="1CD5CB7E" w14:textId="77777777" w:rsidR="004564EF" w:rsidRDefault="00000000">
      <w:pPr>
        <w:pStyle w:val="Puntoelenco"/>
        <w:spacing w:after="40"/>
        <w:rPr>
          <w:lang w:val="it-IT"/>
        </w:rPr>
      </w:pPr>
      <w:r>
        <w:rPr>
          <w:b/>
          <w:lang w:val="it-IT"/>
        </w:rPr>
        <w:t xml:space="preserve">Model </w:t>
      </w:r>
      <w:r>
        <w:rPr>
          <w:lang w:val="it-IT"/>
        </w:rPr>
        <w:t>(backend/src/models): un file per entità (utenti, prenotazioni, sport, social, post, messaggi, notifiche, pagamenti); è l'unico strato che contiene SQL e parla con il database.</w:t>
      </w:r>
    </w:p>
    <w:p w14:paraId="50EC719F" w14:textId="77777777" w:rsidR="004564EF" w:rsidRDefault="00000000">
      <w:pPr>
        <w:pStyle w:val="Puntoelenco"/>
        <w:spacing w:after="40"/>
        <w:rPr>
          <w:lang w:val="it-IT"/>
        </w:rPr>
      </w:pPr>
      <w:r>
        <w:rPr>
          <w:b/>
          <w:lang w:val="it-IT"/>
        </w:rPr>
        <w:lastRenderedPageBreak/>
        <w:t xml:space="preserve">Controller </w:t>
      </w:r>
      <w:r>
        <w:rPr>
          <w:lang w:val="it-IT"/>
        </w:rPr>
        <w:t>(backend/src/controllers): la logica applicativa che riceve la richiesta, invoca i model e prepara la risposta; non contiene SQL.</w:t>
      </w:r>
    </w:p>
    <w:p w14:paraId="19CFBA3B" w14:textId="77777777" w:rsidR="004564EF" w:rsidRDefault="00000000">
      <w:pPr>
        <w:pStyle w:val="Puntoelenco"/>
        <w:spacing w:after="40"/>
        <w:rPr>
          <w:lang w:val="it-IT"/>
        </w:rPr>
      </w:pPr>
      <w:r>
        <w:rPr>
          <w:b/>
          <w:lang w:val="it-IT"/>
        </w:rPr>
        <w:t xml:space="preserve">Routes </w:t>
      </w:r>
      <w:r>
        <w:rPr>
          <w:lang w:val="it-IT"/>
        </w:rPr>
        <w:t>(backend/src/routes): la mappa che associa ogni URL sotto /api al metodo del controller corrispondente. Il ruolo della "View" è svolto dal client React.</w:t>
      </w:r>
    </w:p>
    <w:p w14:paraId="51281843" w14:textId="7D2C859C" w:rsidR="004564EF" w:rsidRDefault="00000000">
      <w:pPr>
        <w:rPr>
          <w:lang w:val="it-IT"/>
        </w:rPr>
      </w:pPr>
      <w:r>
        <w:rPr>
          <w:b/>
          <w:lang w:val="it-IT"/>
        </w:rPr>
        <w:t>Query SQL scritte a mano, senza ORM.</w:t>
      </w:r>
      <w:r>
        <w:rPr>
          <w:lang w:val="it-IT"/>
        </w:rPr>
        <w:t xml:space="preserve"> Non è stato adottato alcun ORM: tutte le query SQL sono scritte direttamente nei model. Rende esplicito e leggibile ogni accesso ai dati, evita un livello di astrazione aggiuntivo e permette di sfruttare appieno SQL e le funzionalità di PostgreSQL. </w:t>
      </w:r>
    </w:p>
    <w:p w14:paraId="0A37B057" w14:textId="77777777" w:rsidR="004564EF" w:rsidRDefault="00000000">
      <w:pPr>
        <w:keepNext/>
        <w:spacing w:before="160" w:after="60"/>
        <w:rPr>
          <w:lang w:val="it-IT"/>
        </w:rPr>
      </w:pPr>
      <w:r>
        <w:rPr>
          <w:b/>
          <w:color w:val="5A8A15"/>
          <w:sz w:val="26"/>
          <w:lang w:val="it-IT"/>
        </w:rPr>
        <w:t>4. Gestione e popolamento dei dati</w:t>
      </w:r>
    </w:p>
    <w:p w14:paraId="15749F99" w14:textId="77777777" w:rsidR="004564EF" w:rsidRDefault="00000000">
      <w:pPr>
        <w:rPr>
          <w:lang w:val="it-IT"/>
        </w:rPr>
      </w:pPr>
      <w:r>
        <w:rPr>
          <w:lang w:val="it-IT"/>
        </w:rPr>
        <w:t>Lo schema relazionale è definito in db/init/01_schema.sql e comprende 14 tabelle collegate da chiavi esterne.</w:t>
      </w:r>
    </w:p>
    <w:p w14:paraId="361B6795" w14:textId="77777777" w:rsidR="004564EF" w:rsidRDefault="00000000">
      <w:pPr>
        <w:rPr>
          <w:lang w:val="it-IT"/>
        </w:rPr>
      </w:pPr>
      <w:r>
        <w:rPr>
          <w:lang w:val="it-IT"/>
        </w:rPr>
        <w:t>Il popolamento avviene in modo automatico e su due livelli, entrambi rieseguibili senza duplicare dati:</w:t>
      </w:r>
    </w:p>
    <w:p w14:paraId="54617F0B" w14:textId="77777777" w:rsidR="004564EF" w:rsidRDefault="00000000">
      <w:pPr>
        <w:pStyle w:val="Puntoelenco"/>
        <w:spacing w:after="40"/>
        <w:rPr>
          <w:lang w:val="it-IT"/>
        </w:rPr>
      </w:pPr>
      <w:r>
        <w:rPr>
          <w:b/>
          <w:lang w:val="it-IT"/>
        </w:rPr>
        <w:t xml:space="preserve">Primo avvio del database: </w:t>
      </w:r>
      <w:r>
        <w:rPr>
          <w:lang w:val="it-IT"/>
        </w:rPr>
        <w:t>il container PostgreSQL esegue gli script in db/init/: 01_schema.sql crea le tabelle e 02_seed.sql inserisce i dati di riferimento (sport, campi, gruppi).</w:t>
      </w:r>
    </w:p>
    <w:p w14:paraId="3B53A083" w14:textId="77777777" w:rsidR="004564EF" w:rsidRDefault="00000000">
      <w:pPr>
        <w:pStyle w:val="Puntoelenco"/>
        <w:spacing w:after="40"/>
        <w:rPr>
          <w:lang w:val="it-IT"/>
        </w:rPr>
      </w:pPr>
      <w:r>
        <w:rPr>
          <w:b/>
          <w:lang w:val="it-IT"/>
        </w:rPr>
        <w:t xml:space="preserve">Avvio del backend: </w:t>
      </w:r>
      <w:r>
        <w:rPr>
          <w:lang w:val="it-IT"/>
        </w:rPr>
        <w:t>una migrazione (config/migrate.js) ricrea lo schema se assente e popola gli utenti di esempio con post, amicizie, notifiche e chat dimostrative, creando le password cifrate con bcrypt.</w:t>
      </w:r>
    </w:p>
    <w:p w14:paraId="1241A16D" w14:textId="77777777" w:rsidR="004564EF" w:rsidRDefault="00000000">
      <w:pPr>
        <w:rPr>
          <w:lang w:val="it-IT"/>
        </w:rPr>
      </w:pPr>
      <w:r>
        <w:rPr>
          <w:lang w:val="it-IT"/>
        </w:rPr>
        <w:t>È inoltre presente un account DEMO senza password, pensato per la prova immediata dell'app: viene ripristinato allo stato iniziale a ogni uscita, così le dimostrazioni ripartono sempre da dati puliti. Rimuovendo il volume dati di Docker si riparte da un database completamente nuovo.</w:t>
      </w:r>
    </w:p>
    <w:p w14:paraId="7ADA9249" w14:textId="77777777" w:rsidR="004564EF" w:rsidRDefault="00000000">
      <w:pPr>
        <w:keepNext/>
        <w:spacing w:before="160" w:after="60"/>
        <w:rPr>
          <w:lang w:val="it-IT"/>
        </w:rPr>
      </w:pPr>
      <w:r>
        <w:rPr>
          <w:b/>
          <w:color w:val="5A8A15"/>
          <w:sz w:val="26"/>
          <w:lang w:val="it-IT"/>
        </w:rPr>
        <w:t>5. Prenotazioni, pagamenti e saldo SportEasy</w:t>
      </w:r>
    </w:p>
    <w:p w14:paraId="2E2AE37F" w14:textId="77777777" w:rsidR="004564EF" w:rsidRDefault="00000000">
      <w:pPr>
        <w:rPr>
          <w:lang w:val="it-IT"/>
        </w:rPr>
      </w:pPr>
      <w:r>
        <w:rPr>
          <w:lang w:val="it-IT"/>
        </w:rPr>
        <w:t>La prenotazione è il flusso centrale dell'app. L'utente sceglie il campo da una mappa con i segnaposto o da un elenco, poi giorno, ora e numero di partecipanti. Il server ripete tutti i controlli senza fidarsi del client: l'orario non deve essere già passato (confrontato con il fuso Europe/Rome) né già occupato, e i partecipanti non possono superare il limite dello sport, salvato nel database: 10 per calcetto e basket, 16 per il calciotto, 4 per padel, tennis e beach volley. La prenotazione nasce "in attesa" e diventa "confermata" con il pagamento; se questo viene interrotto, dalla schermata Prenotazioni la si riprende da dove era rimasta.</w:t>
      </w:r>
    </w:p>
    <w:p w14:paraId="3E66450C" w14:textId="77777777" w:rsidR="004564EF" w:rsidRDefault="00000000">
      <w:pPr>
        <w:pStyle w:val="Puntoelenco"/>
        <w:spacing w:after="40"/>
        <w:rPr>
          <w:lang w:val="it-IT"/>
        </w:rPr>
      </w:pPr>
      <w:r>
        <w:rPr>
          <w:b/>
          <w:lang w:val="it-IT"/>
        </w:rPr>
        <w:t xml:space="preserve">Completare i posti liberi: </w:t>
      </w:r>
      <w:r>
        <w:rPr>
          <w:lang w:val="it-IT"/>
        </w:rPr>
        <w:t>chi organizza può allegare la prenotazione a un post, dove compare il bottone "Partecipa", oppure invitare amici o interi gruppi, che la ricevono in chat come scheda con i tasti per accettare o rifiutare; può anche condividerla direttamente da una chat. Gli inviti non superano i posti rimasti e, a prenotazione piena, compare "Posti esauriti".</w:t>
      </w:r>
    </w:p>
    <w:p w14:paraId="7473A2E4" w14:textId="77777777" w:rsidR="004564EF" w:rsidRDefault="00000000">
      <w:pPr>
        <w:pStyle w:val="Puntoelenco"/>
        <w:spacing w:after="40"/>
        <w:rPr>
          <w:lang w:val="it-IT"/>
        </w:rPr>
      </w:pPr>
      <w:r>
        <w:rPr>
          <w:b/>
          <w:lang w:val="it-IT"/>
        </w:rPr>
        <w:t xml:space="preserve">Saldo SportEasy: </w:t>
      </w:r>
      <w:r>
        <w:rPr>
          <w:lang w:val="it-IT"/>
        </w:rPr>
        <w:t>ogni utente ha un saldo interno. Se una prenotazione pagata viene annullata, l'importo non esce dall'app ma torna sul saldo; al momento di pagare si può scegliere di usarlo e la parte non coperta si paga con la carta.</w:t>
      </w:r>
    </w:p>
    <w:p w14:paraId="133CF440" w14:textId="77777777" w:rsidR="004564EF" w:rsidRDefault="00000000">
      <w:pPr>
        <w:pStyle w:val="Puntoelenco"/>
        <w:spacing w:after="40"/>
        <w:rPr>
          <w:lang w:val="it-IT"/>
        </w:rPr>
      </w:pPr>
      <w:r>
        <w:rPr>
          <w:b/>
          <w:lang w:val="it-IT"/>
        </w:rPr>
        <w:t xml:space="preserve">Quote dei partecipanti: </w:t>
      </w:r>
      <w:r>
        <w:rPr>
          <w:lang w:val="it-IT"/>
        </w:rPr>
        <w:t>chi si aggiunge paga la propria quota (il prezzo a persona del campo), che viene accreditata sul saldo dell'organizzatore, dato che è lui ad aver pagato l'intero campo. Se il partecipante esce o la prenotazione viene annullata, la quota gli torna indietro.</w:t>
      </w:r>
    </w:p>
    <w:p w14:paraId="2472F2A0" w14:textId="77777777" w:rsidR="004564EF" w:rsidRDefault="00000000">
      <w:pPr>
        <w:pStyle w:val="Puntoelenco"/>
        <w:spacing w:after="40"/>
        <w:rPr>
          <w:lang w:val="it-IT"/>
        </w:rPr>
      </w:pPr>
      <w:r>
        <w:rPr>
          <w:b/>
          <w:lang w:val="it-IT"/>
        </w:rPr>
        <w:t xml:space="preserve">Metodi di pagamento: </w:t>
      </w:r>
      <w:r>
        <w:rPr>
          <w:lang w:val="it-IT"/>
        </w:rPr>
        <w:t>dal profilo si aggiungono, modificano ed eliminano le carte. Il numero completo non lascia mai il browser: nel database finiscono solo circuito, ultime quattro cifre, scadenza e intestatario. Senza saldo sufficiente né carta il pagamento viene bloccato con un messaggio chiaro.</w:t>
      </w:r>
    </w:p>
    <w:p w14:paraId="68D2A084" w14:textId="77777777" w:rsidR="004564EF" w:rsidRDefault="00000000">
      <w:pPr>
        <w:rPr>
          <w:lang w:val="it-IT"/>
        </w:rPr>
      </w:pPr>
      <w:r>
        <w:rPr>
          <w:lang w:val="it-IT"/>
        </w:rPr>
        <w:t>Il movimento di denaro e il cambio di stato della prenotazione avvengono nella stessa transazione del database (BEGIN/COMMIT): non può succedere che l'utente paghi senza che la prenotazione risulti confermata, o il contrario.</w:t>
      </w:r>
    </w:p>
    <w:p w14:paraId="4E94D517" w14:textId="194660A1" w:rsidR="004564EF" w:rsidRDefault="004B5C2B">
      <w:pPr>
        <w:keepNext/>
        <w:spacing w:before="160" w:after="60"/>
        <w:rPr>
          <w:lang w:val="it-IT"/>
        </w:rPr>
      </w:pPr>
      <w:r>
        <w:rPr>
          <w:b/>
          <w:color w:val="5A8A15"/>
          <w:sz w:val="26"/>
          <w:lang w:val="it-IT"/>
        </w:rPr>
        <w:t>6</w:t>
      </w:r>
      <w:r w:rsidR="00000000">
        <w:rPr>
          <w:b/>
          <w:color w:val="5A8A15"/>
          <w:sz w:val="26"/>
          <w:lang w:val="it-IT"/>
        </w:rPr>
        <w:t>. Pannello di amministrazione</w:t>
      </w:r>
    </w:p>
    <w:p w14:paraId="3EBFB596" w14:textId="0639FBC9" w:rsidR="004564EF" w:rsidRDefault="00000000">
      <w:pPr>
        <w:rPr>
          <w:lang w:val="it-IT"/>
        </w:rPr>
      </w:pPr>
      <w:r>
        <w:rPr>
          <w:lang w:val="it-IT"/>
        </w:rPr>
        <w:t>Oltre all'app per gli utenti, il frontend contiene un pannello di controllo riservato all'amministratore, che permette di gestire i dati dell'applicazione senza intervenire sul database con query dirette.</w:t>
      </w:r>
    </w:p>
    <w:p w14:paraId="5BA61A5A" w14:textId="77777777" w:rsidR="004564EF" w:rsidRDefault="00000000">
      <w:pPr>
        <w:rPr>
          <w:lang w:val="it-IT"/>
        </w:rPr>
      </w:pPr>
      <w:r>
        <w:rPr>
          <w:b/>
          <w:lang w:val="it-IT"/>
        </w:rPr>
        <w:t xml:space="preserve">Accesso. </w:t>
      </w:r>
      <w:r>
        <w:rPr>
          <w:lang w:val="it-IT"/>
        </w:rPr>
        <w:t xml:space="preserve">Nella schermata "Accedi" il form principale serve agli utenti (email e password); in alto a destra c'è un piccolo form separato, "Area amministratore", che chiede nome utente e password. I due percorsi non si incrociano: l'admin usa l'endpoint dedicato POST /api/admin/login e riceve un token JWT con ruolo admin e senza id utente, </w:t>
      </w:r>
      <w:r>
        <w:rPr>
          <w:lang w:val="it-IT"/>
        </w:rPr>
        <w:lastRenderedPageBreak/>
        <w:t>conservato a parte rispetto a quello dell'utente, quindi non è valido sulle rotte dell'app e viceversa. L'amministratore non è una riga della tabella users: le sue credenziali si leggono dalle variabili d'ambiente (ADMIN_USERNAME e ADMIN_PASSWORD_HASH, un hash bcrypt), il confronto avviene a tempo costante e dopo cinque tentativi falliti lo stesso indirizzo viene bloccato per cinque minuti. La sessione dura otto ore.</w:t>
      </w:r>
    </w:p>
    <w:p w14:paraId="0E4DC6E4" w14:textId="77777777" w:rsidR="004564EF" w:rsidRDefault="00000000">
      <w:pPr>
        <w:rPr>
          <w:lang w:val="it-IT"/>
        </w:rPr>
      </w:pPr>
      <w:r>
        <w:rPr>
          <w:b/>
          <w:lang w:val="it-IT"/>
        </w:rPr>
        <w:t xml:space="preserve">Sicurezza. </w:t>
      </w:r>
      <w:r>
        <w:rPr>
          <w:lang w:val="it-IT"/>
        </w:rPr>
        <w:t>Lato client una guardia (SoloAdmin, in App.jsx) impedisce di aprire le schermate /admin senza sessione, ma la protezione vera è sul server: tutte le rotte /api/admin/* passano dal middleware richiediAdmin, che rifiuta le richieste senza un token admin valido. Se il token scade il pannello chiude la sessione e torna alla schermata di accesso.</w:t>
      </w:r>
    </w:p>
    <w:p w14:paraId="58D3C449" w14:textId="77777777" w:rsidR="004564EF" w:rsidRDefault="00000000">
      <w:pPr>
        <w:keepNext/>
        <w:rPr>
          <w:lang w:val="it-IT"/>
        </w:rPr>
      </w:pPr>
      <w:r>
        <w:rPr>
          <w:lang w:val="it-IT"/>
        </w:rPr>
        <w:t>Il pannello è organizzato in cinque schermate, raggiungibili dalla barra in alto:</w:t>
      </w:r>
    </w:p>
    <w:p w14:paraId="4F1E0BD8" w14:textId="77777777" w:rsidR="004564EF" w:rsidRDefault="00000000">
      <w:pPr>
        <w:pStyle w:val="Puntoelenco"/>
        <w:spacing w:after="40"/>
        <w:rPr>
          <w:lang w:val="it-IT"/>
        </w:rPr>
      </w:pPr>
      <w:r>
        <w:rPr>
          <w:b/>
          <w:lang w:val="it-IT"/>
        </w:rPr>
        <w:t xml:space="preserve">Dashboard: </w:t>
      </w:r>
      <w:r>
        <w:rPr>
          <w:lang w:val="it-IT"/>
        </w:rPr>
        <w:t>numero di utenti, campi, prenotazioni e post, sport disponibili e ultime 15 prenotazioni.</w:t>
      </w:r>
    </w:p>
    <w:p w14:paraId="4EB949D1" w14:textId="77777777" w:rsidR="004564EF" w:rsidRDefault="00000000">
      <w:pPr>
        <w:pStyle w:val="Puntoelenco"/>
        <w:spacing w:after="40"/>
        <w:rPr>
          <w:lang w:val="it-IT"/>
        </w:rPr>
      </w:pPr>
      <w:r>
        <w:rPr>
          <w:b/>
          <w:lang w:val="it-IT"/>
        </w:rPr>
        <w:t xml:space="preserve">Prenotazioni: </w:t>
      </w:r>
      <w:r>
        <w:rPr>
          <w:lang w:val="it-IT"/>
        </w:rPr>
        <w:t>elenco completo con campo, data, organizzatore, iscritti sui posti disponibili, totale e stato; si può cambiare lo stato (in attesa, confermata, annullata) o eliminarla. Annullando o eliminando, quanto pagato torna sul saldo SportEasy di chi l'aveva versato, come avviene nell'app.</w:t>
      </w:r>
    </w:p>
    <w:p w14:paraId="3551A36E" w14:textId="77777777" w:rsidR="004564EF" w:rsidRDefault="00000000">
      <w:pPr>
        <w:pStyle w:val="Puntoelenco"/>
        <w:spacing w:after="40"/>
        <w:rPr>
          <w:lang w:val="it-IT"/>
        </w:rPr>
      </w:pPr>
      <w:r>
        <w:rPr>
          <w:b/>
          <w:lang w:val="it-IT"/>
        </w:rPr>
        <w:t xml:space="preserve">Campi: </w:t>
      </w:r>
      <w:r>
        <w:rPr>
          <w:lang w:val="it-IT"/>
        </w:rPr>
        <w:t>modulo guidato in quattro passaggi (sport e nome, posizione con indirizzo e coordinate per il pin sulla mappa, orari e prezzo, foto e valutazione) per aggiungere un campo, subito prenotabile dall'app, ed elenco dei campi esistenti con eliminazione; i dati vengono validati dal server.</w:t>
      </w:r>
    </w:p>
    <w:p w14:paraId="17F777E6" w14:textId="77777777" w:rsidR="004564EF" w:rsidRDefault="00000000">
      <w:pPr>
        <w:pStyle w:val="Puntoelenco"/>
        <w:spacing w:after="40"/>
        <w:rPr>
          <w:lang w:val="it-IT"/>
        </w:rPr>
      </w:pPr>
      <w:r>
        <w:rPr>
          <w:b/>
          <w:lang w:val="it-IT"/>
        </w:rPr>
        <w:t xml:space="preserve">Post: </w:t>
      </w:r>
      <w:r>
        <w:rPr>
          <w:lang w:val="it-IT"/>
        </w:rPr>
        <w:t>lettura integrale dei post pubblicati ed eliminazione di quelli non adatti.</w:t>
      </w:r>
    </w:p>
    <w:p w14:paraId="0BBF6A3B" w14:textId="77777777" w:rsidR="004564EF" w:rsidRDefault="00000000">
      <w:pPr>
        <w:pStyle w:val="Puntoelenco"/>
        <w:spacing w:after="40"/>
        <w:rPr>
          <w:lang w:val="it-IT"/>
        </w:rPr>
      </w:pPr>
      <w:r>
        <w:rPr>
          <w:b/>
          <w:lang w:val="it-IT"/>
        </w:rPr>
        <w:t xml:space="preserve">Utenti: </w:t>
      </w:r>
      <w:r>
        <w:rPr>
          <w:lang w:val="it-IT"/>
        </w:rPr>
        <w:t>elenco degli account (le password non sono visibili, esistono solo come hash) ed eliminazione, che rimuove anche prenotazioni, post, chat e amicizie collegate; l'account DEMO è protetto e non può essere eliminato.</w:t>
      </w:r>
    </w:p>
    <w:p w14:paraId="495B0B56" w14:textId="77777777" w:rsidR="004564EF" w:rsidRDefault="00000000">
      <w:pPr>
        <w:rPr>
          <w:lang w:val="it-IT"/>
        </w:rPr>
      </w:pPr>
      <w:r>
        <w:rPr>
          <w:lang w:val="it-IT"/>
        </w:rPr>
        <w:t>Ogni operazione distruttiva chiede conferma con una finestra che spiega cosa succederà. Anche qui vale la struttura MVC: le schermate chiamano le API e adminController.js riutilizza gli stessi model dell'app, quindi le regole (rimborsi, protezione dell'account DEMO, vincoli del database) restano in un solo punto.</w:t>
      </w:r>
    </w:p>
    <w:p w14:paraId="44CEBB08" w14:textId="5C70379E" w:rsidR="004564EF" w:rsidRDefault="004B5C2B">
      <w:pPr>
        <w:keepNext/>
        <w:spacing w:before="160" w:after="60"/>
        <w:rPr>
          <w:lang w:val="it-IT"/>
        </w:rPr>
      </w:pPr>
      <w:r>
        <w:rPr>
          <w:b/>
          <w:color w:val="5A8A15"/>
          <w:sz w:val="26"/>
          <w:lang w:val="it-IT"/>
        </w:rPr>
        <w:t>7</w:t>
      </w:r>
      <w:r w:rsidR="00000000">
        <w:rPr>
          <w:b/>
          <w:color w:val="5A8A15"/>
          <w:sz w:val="26"/>
          <w:lang w:val="it-IT"/>
        </w:rPr>
        <w:t>. Limiti e sviluppi futuri</w:t>
      </w:r>
    </w:p>
    <w:p w14:paraId="49EA051C" w14:textId="77777777" w:rsidR="004564EF" w:rsidRDefault="00000000">
      <w:pPr>
        <w:pStyle w:val="Puntoelenco"/>
        <w:spacing w:after="40"/>
        <w:rPr>
          <w:lang w:val="it-IT"/>
        </w:rPr>
      </w:pPr>
      <w:r>
        <w:rPr>
          <w:b/>
          <w:lang w:val="it-IT"/>
        </w:rPr>
        <w:t xml:space="preserve">Pagamenti simulati: </w:t>
      </w:r>
      <w:r>
        <w:rPr>
          <w:lang w:val="it-IT"/>
        </w:rPr>
        <w:t>non è collegato alcun circuito reale, quindi nessun importo viene davvero addebitato. L'evoluzione naturale è un provider come Stripe, da combinare però con il saldo interno e con il passaggio delle quote tra utenti, che richiederebbe Stripe Connect.</w:t>
      </w:r>
    </w:p>
    <w:p w14:paraId="31D2EFE5" w14:textId="77777777" w:rsidR="004564EF" w:rsidRDefault="00000000">
      <w:pPr>
        <w:pStyle w:val="Puntoelenco"/>
        <w:spacing w:after="40"/>
        <w:rPr>
          <w:lang w:val="it-IT"/>
        </w:rPr>
      </w:pPr>
      <w:r>
        <w:rPr>
          <w:b/>
          <w:lang w:val="it-IT"/>
        </w:rPr>
        <w:t xml:space="preserve">Accesso con Google: </w:t>
      </w:r>
      <w:r>
        <w:rPr>
          <w:lang w:val="it-IT"/>
        </w:rPr>
        <w:t>oggi ci si registra solo con email e password; il login con Google richiederebbe di configurare credenziali OAuth su un progetto Google Cloud.</w:t>
      </w:r>
    </w:p>
    <w:p w14:paraId="0449ED2D" w14:textId="77777777" w:rsidR="004564EF" w:rsidRDefault="00000000">
      <w:pPr>
        <w:pStyle w:val="Puntoelenco"/>
        <w:spacing w:after="40"/>
        <w:rPr>
          <w:lang w:val="it-IT"/>
        </w:rPr>
      </w:pPr>
      <w:r>
        <w:rPr>
          <w:b/>
          <w:lang w:val="it-IT"/>
        </w:rPr>
        <w:t xml:space="preserve">Aggiornamenti in tempo reale: </w:t>
      </w:r>
      <w:r>
        <w:rPr>
          <w:lang w:val="it-IT"/>
        </w:rPr>
        <w:t>chat e lista amici interrogano il server ogni 8-10 secondi; con i WebSocket i messaggi arriverebbero all'istante e con meno richieste.</w:t>
      </w:r>
    </w:p>
    <w:p w14:paraId="188DD7C2" w14:textId="67909009" w:rsidR="004564EF" w:rsidRPr="007009C7" w:rsidRDefault="00000000" w:rsidP="007009C7">
      <w:pPr>
        <w:pStyle w:val="Puntoelenco"/>
        <w:spacing w:after="40"/>
        <w:rPr>
          <w:lang w:val="it-IT"/>
        </w:rPr>
      </w:pPr>
      <w:r>
        <w:rPr>
          <w:b/>
          <w:lang w:val="it-IT"/>
        </w:rPr>
        <w:t xml:space="preserve">Test automatici: </w:t>
      </w:r>
      <w:r>
        <w:rPr>
          <w:lang w:val="it-IT"/>
        </w:rPr>
        <w:t>le verifiche sono state fatte a mano. Dei test sulle API, soprattutto sui movimenti del saldo, ridurrebbero il rischio di introdurre errori nelle modifiche future.</w:t>
      </w:r>
    </w:p>
    <w:sectPr w:rsidR="004564EF" w:rsidRPr="007009C7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oelenc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oelenc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toelenc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toelenc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77084288">
    <w:abstractNumId w:val="8"/>
  </w:num>
  <w:num w:numId="2" w16cid:durableId="56168264">
    <w:abstractNumId w:val="6"/>
  </w:num>
  <w:num w:numId="3" w16cid:durableId="1079475847">
    <w:abstractNumId w:val="5"/>
  </w:num>
  <w:num w:numId="4" w16cid:durableId="606884537">
    <w:abstractNumId w:val="4"/>
  </w:num>
  <w:num w:numId="5" w16cid:durableId="783619434">
    <w:abstractNumId w:val="7"/>
  </w:num>
  <w:num w:numId="6" w16cid:durableId="72243060">
    <w:abstractNumId w:val="3"/>
  </w:num>
  <w:num w:numId="7" w16cid:durableId="532350454">
    <w:abstractNumId w:val="2"/>
  </w:num>
  <w:num w:numId="8" w16cid:durableId="1113478977">
    <w:abstractNumId w:val="1"/>
  </w:num>
  <w:num w:numId="9" w16cid:durableId="12784916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grammar="clean"/>
  <w:defaultTabStop w:val="720"/>
  <w:hyphenationZone w:val="283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564EF"/>
    <w:rsid w:val="004B5C2B"/>
    <w:rsid w:val="00665D0B"/>
    <w:rsid w:val="007009C7"/>
    <w:rsid w:val="00AA1D8D"/>
    <w:rsid w:val="00B47730"/>
    <w:rsid w:val="00C034E6"/>
    <w:rsid w:val="00C27F0D"/>
    <w:rsid w:val="00CB0664"/>
    <w:rsid w:val="00CB24AE"/>
    <w:rsid w:val="00EF47F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3BCD9CF"/>
  <w14:defaultImageDpi w14:val="300"/>
  <w15:docId w15:val="{3C6A3E4A-49FE-49AA-832C-6672B20039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C693F"/>
    <w:pPr>
      <w:spacing w:after="120" w:line="254" w:lineRule="auto"/>
    </w:pPr>
    <w:rPr>
      <w:rFonts w:ascii="Calibri" w:hAnsi="Calibri"/>
      <w:sz w:val="21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618BF"/>
  </w:style>
  <w:style w:type="paragraph" w:styleId="Pidipagina">
    <w:name w:val="footer"/>
    <w:basedOn w:val="Normale"/>
    <w:link w:val="Pidipagina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618BF"/>
  </w:style>
  <w:style w:type="paragraph" w:styleId="Nessunaspaziatura">
    <w:name w:val="No Spacing"/>
    <w:uiPriority w:val="1"/>
    <w:qFormat/>
    <w:rsid w:val="00FC693F"/>
    <w:pPr>
      <w:spacing w:after="0" w:line="240" w:lineRule="auto"/>
    </w:pPr>
  </w:style>
  <w:style w:type="character" w:customStyle="1" w:styleId="Titolo1Carattere">
    <w:name w:val="Titolo 1 Carattere"/>
    <w:basedOn w:val="Carpredefinitoparagrafo"/>
    <w:link w:val="Tito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">
    <w:name w:val="Title"/>
    <w:basedOn w:val="Normale"/>
    <w:next w:val="Normale"/>
    <w:link w:val="TitoloCarattere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FC693F"/>
    <w:pPr>
      <w:ind w:left="720"/>
      <w:contextualSpacing/>
    </w:pPr>
  </w:style>
  <w:style w:type="paragraph" w:styleId="Corpotesto">
    <w:name w:val="Body Text"/>
    <w:basedOn w:val="Normale"/>
    <w:link w:val="CorpotestoCarattere"/>
    <w:uiPriority w:val="99"/>
    <w:unhideWhenUsed/>
    <w:rsid w:val="00AA1D8D"/>
  </w:style>
  <w:style w:type="character" w:customStyle="1" w:styleId="CorpotestoCarattere">
    <w:name w:val="Corpo testo Carattere"/>
    <w:basedOn w:val="Carpredefinitoparagrafo"/>
    <w:link w:val="Corpotesto"/>
    <w:uiPriority w:val="99"/>
    <w:rsid w:val="00AA1D8D"/>
  </w:style>
  <w:style w:type="paragraph" w:styleId="Corpodeltesto2">
    <w:name w:val="Body Text 2"/>
    <w:basedOn w:val="Normale"/>
    <w:link w:val="Corpodeltesto2Carattere"/>
    <w:uiPriority w:val="99"/>
    <w:unhideWhenUsed/>
    <w:rsid w:val="00AA1D8D"/>
    <w:pPr>
      <w:spacing w:line="480" w:lineRule="auto"/>
    </w:pPr>
  </w:style>
  <w:style w:type="character" w:customStyle="1" w:styleId="Corpodeltesto2Carattere">
    <w:name w:val="Corpo del testo 2 Carattere"/>
    <w:basedOn w:val="Carpredefinitoparagrafo"/>
    <w:link w:val="Corpodeltesto2"/>
    <w:uiPriority w:val="99"/>
    <w:rsid w:val="00AA1D8D"/>
  </w:style>
  <w:style w:type="paragraph" w:styleId="Corpodeltesto3">
    <w:name w:val="Body Text 3"/>
    <w:basedOn w:val="Normale"/>
    <w:link w:val="Corpodeltesto3Carattere"/>
    <w:uiPriority w:val="99"/>
    <w:unhideWhenUsed/>
    <w:rsid w:val="00AA1D8D"/>
    <w:rPr>
      <w:sz w:val="16"/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rsid w:val="00AA1D8D"/>
    <w:rPr>
      <w:sz w:val="16"/>
      <w:szCs w:val="16"/>
    </w:rPr>
  </w:style>
  <w:style w:type="paragraph" w:styleId="Elenco">
    <w:name w:val="List"/>
    <w:basedOn w:val="Normale"/>
    <w:uiPriority w:val="99"/>
    <w:unhideWhenUsed/>
    <w:rsid w:val="00AA1D8D"/>
    <w:pPr>
      <w:ind w:left="360" w:hanging="360"/>
      <w:contextualSpacing/>
    </w:pPr>
  </w:style>
  <w:style w:type="paragraph" w:styleId="Elenco2">
    <w:name w:val="List 2"/>
    <w:basedOn w:val="Normale"/>
    <w:uiPriority w:val="99"/>
    <w:unhideWhenUsed/>
    <w:rsid w:val="00326F90"/>
    <w:pPr>
      <w:ind w:left="720" w:hanging="360"/>
      <w:contextualSpacing/>
    </w:pPr>
  </w:style>
  <w:style w:type="paragraph" w:styleId="Elenco3">
    <w:name w:val="List 3"/>
    <w:basedOn w:val="Normale"/>
    <w:uiPriority w:val="99"/>
    <w:unhideWhenUsed/>
    <w:rsid w:val="00326F90"/>
    <w:pPr>
      <w:ind w:left="1080" w:hanging="360"/>
      <w:contextualSpacing/>
    </w:pPr>
  </w:style>
  <w:style w:type="paragraph" w:styleId="Puntoelenco">
    <w:name w:val="List Bullet"/>
    <w:basedOn w:val="Normale"/>
    <w:uiPriority w:val="99"/>
    <w:unhideWhenUsed/>
    <w:rsid w:val="00326F90"/>
    <w:pPr>
      <w:numPr>
        <w:numId w:val="1"/>
      </w:numPr>
      <w:contextualSpacing/>
    </w:pPr>
  </w:style>
  <w:style w:type="paragraph" w:styleId="Puntoelenco2">
    <w:name w:val="List Bullet 2"/>
    <w:basedOn w:val="Normale"/>
    <w:uiPriority w:val="99"/>
    <w:unhideWhenUsed/>
    <w:rsid w:val="00326F90"/>
    <w:pPr>
      <w:numPr>
        <w:numId w:val="2"/>
      </w:numPr>
      <w:contextualSpacing/>
    </w:pPr>
  </w:style>
  <w:style w:type="paragraph" w:styleId="Puntoelenco3">
    <w:name w:val="List Bullet 3"/>
    <w:basedOn w:val="Normale"/>
    <w:uiPriority w:val="99"/>
    <w:unhideWhenUsed/>
    <w:rsid w:val="00326F90"/>
    <w:pPr>
      <w:numPr>
        <w:numId w:val="3"/>
      </w:numPr>
      <w:contextualSpacing/>
    </w:pPr>
  </w:style>
  <w:style w:type="paragraph" w:styleId="Numeroelenco">
    <w:name w:val="List Number"/>
    <w:basedOn w:val="Normale"/>
    <w:uiPriority w:val="99"/>
    <w:unhideWhenUsed/>
    <w:rsid w:val="00326F90"/>
    <w:pPr>
      <w:numPr>
        <w:numId w:val="5"/>
      </w:numPr>
      <w:contextualSpacing/>
    </w:pPr>
  </w:style>
  <w:style w:type="paragraph" w:styleId="Numeroelenco2">
    <w:name w:val="List Number 2"/>
    <w:basedOn w:val="Normale"/>
    <w:uiPriority w:val="99"/>
    <w:unhideWhenUsed/>
    <w:rsid w:val="0029639D"/>
    <w:pPr>
      <w:numPr>
        <w:numId w:val="6"/>
      </w:numPr>
      <w:contextualSpacing/>
    </w:pPr>
  </w:style>
  <w:style w:type="paragraph" w:styleId="Numeroelenco3">
    <w:name w:val="List Number 3"/>
    <w:basedOn w:val="Normale"/>
    <w:uiPriority w:val="99"/>
    <w:unhideWhenUsed/>
    <w:rsid w:val="0029639D"/>
    <w:pPr>
      <w:numPr>
        <w:numId w:val="7"/>
      </w:numPr>
      <w:contextualSpacing/>
    </w:pPr>
  </w:style>
  <w:style w:type="paragraph" w:styleId="Elencocontinua">
    <w:name w:val="List Continue"/>
    <w:basedOn w:val="Normale"/>
    <w:uiPriority w:val="99"/>
    <w:unhideWhenUsed/>
    <w:rsid w:val="0029639D"/>
    <w:pPr>
      <w:ind w:left="360"/>
      <w:contextualSpacing/>
    </w:pPr>
  </w:style>
  <w:style w:type="paragraph" w:styleId="Elencocontinua2">
    <w:name w:val="List Continue 2"/>
    <w:basedOn w:val="Normale"/>
    <w:uiPriority w:val="99"/>
    <w:unhideWhenUsed/>
    <w:rsid w:val="0029639D"/>
    <w:pPr>
      <w:ind w:left="720"/>
      <w:contextualSpacing/>
    </w:pPr>
  </w:style>
  <w:style w:type="paragraph" w:styleId="Elencocontinua3">
    <w:name w:val="List Continue 3"/>
    <w:basedOn w:val="Normale"/>
    <w:uiPriority w:val="99"/>
    <w:unhideWhenUsed/>
    <w:rsid w:val="0029639D"/>
    <w:pPr>
      <w:ind w:left="1080"/>
      <w:contextualSpacing/>
    </w:pPr>
  </w:style>
  <w:style w:type="paragraph" w:styleId="Testomacro">
    <w:name w:val="macro"/>
    <w:link w:val="TestomacroCarattere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stomacroCarattere">
    <w:name w:val="Testo macro Carattere"/>
    <w:basedOn w:val="Carpredefinitoparagrafo"/>
    <w:link w:val="Testomacro"/>
    <w:uiPriority w:val="99"/>
    <w:rsid w:val="0029639D"/>
    <w:rPr>
      <w:rFonts w:ascii="Courier" w:hAnsi="Courier"/>
      <w:sz w:val="20"/>
      <w:szCs w:val="20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C693F"/>
    <w:rPr>
      <w:i/>
      <w:iCs/>
      <w:color w:val="000000" w:themeColor="text1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C693F"/>
    <w:rPr>
      <w:i/>
      <w:iCs/>
      <w:color w:val="000000" w:themeColor="text1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nfasigrassetto">
    <w:name w:val="Strong"/>
    <w:basedOn w:val="Carpredefinitoparagrafo"/>
    <w:uiPriority w:val="22"/>
    <w:qFormat/>
    <w:rsid w:val="00FC693F"/>
    <w:rPr>
      <w:b/>
      <w:bCs/>
    </w:rPr>
  </w:style>
  <w:style w:type="character" w:styleId="Enfasicorsivo">
    <w:name w:val="Emphasis"/>
    <w:basedOn w:val="Carpredefinitoparagrafo"/>
    <w:uiPriority w:val="20"/>
    <w:qFormat/>
    <w:rsid w:val="00FC693F"/>
    <w:rPr>
      <w:i/>
      <w:iCs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C693F"/>
    <w:rPr>
      <w:b/>
      <w:bCs/>
      <w:i/>
      <w:iCs/>
      <w:color w:val="4F81BD" w:themeColor="accent1"/>
    </w:rPr>
  </w:style>
  <w:style w:type="character" w:styleId="Enfasidelicata">
    <w:name w:val="Subtle Emphasis"/>
    <w:basedOn w:val="Carpredefinitoparagrafo"/>
    <w:uiPriority w:val="19"/>
    <w:qFormat/>
    <w:rsid w:val="00FC693F"/>
    <w:rPr>
      <w:i/>
      <w:iCs/>
      <w:color w:val="808080" w:themeColor="text1" w:themeTint="7F"/>
    </w:rPr>
  </w:style>
  <w:style w:type="character" w:styleId="Enfasiintensa">
    <w:name w:val="Intense Emphasis"/>
    <w:basedOn w:val="Carpredefinitoparagrafo"/>
    <w:uiPriority w:val="21"/>
    <w:qFormat/>
    <w:rsid w:val="00FC693F"/>
    <w:rPr>
      <w:b/>
      <w:bCs/>
      <w:i/>
      <w:iCs/>
      <w:color w:val="4F81BD" w:themeColor="accent1"/>
    </w:rPr>
  </w:style>
  <w:style w:type="character" w:styleId="Riferimentodelicato">
    <w:name w:val="Subtle Reference"/>
    <w:basedOn w:val="Carpredefinitoparagrafo"/>
    <w:uiPriority w:val="31"/>
    <w:qFormat/>
    <w:rsid w:val="00FC693F"/>
    <w:rPr>
      <w:smallCaps/>
      <w:color w:val="C0504D" w:themeColor="accent2"/>
      <w:u w:val="single"/>
    </w:rPr>
  </w:style>
  <w:style w:type="character" w:styleId="Riferimentointenso">
    <w:name w:val="Intense Reference"/>
    <w:basedOn w:val="Carpredefinitopara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olodellibro">
    <w:name w:val="Book Title"/>
    <w:basedOn w:val="Carpredefinitoparagrafo"/>
    <w:uiPriority w:val="33"/>
    <w:qFormat/>
    <w:rsid w:val="00FC693F"/>
    <w:rPr>
      <w:b/>
      <w:bCs/>
      <w:smallCaps/>
      <w:spacing w:val="5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FC693F"/>
    <w:pPr>
      <w:outlineLvl w:val="9"/>
    </w:pPr>
  </w:style>
  <w:style w:type="table" w:styleId="Grigliatabella">
    <w:name w:val="Table Grid"/>
    <w:basedOn w:val="Tabellanorma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fondochiaro">
    <w:name w:val="Light Shading"/>
    <w:basedOn w:val="Tabellanorma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fondochiaro-Colore1">
    <w:name w:val="Light Shading Accent 1"/>
    <w:basedOn w:val="Tabellanorma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fondochiaro-Colore2">
    <w:name w:val="Light Shading Accent 2"/>
    <w:basedOn w:val="Tabellanorma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fondochiaro-Colore3">
    <w:name w:val="Light Shading Accent 3"/>
    <w:basedOn w:val="Tabellanorma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fondochiaro-Colore4">
    <w:name w:val="Light Shading Accent 4"/>
    <w:basedOn w:val="Tabellanorma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fondochiaro-Colore5">
    <w:name w:val="Light Shading Accent 5"/>
    <w:basedOn w:val="Tabellanorma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fondochiaro-Colore6">
    <w:name w:val="Light Shading Accent 6"/>
    <w:basedOn w:val="Tabellanorma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Elencochiaro">
    <w:name w:val="Light List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Elencochiaro-Colore1">
    <w:name w:val="Light List Accent 1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Elencochiaro-Colore2">
    <w:name w:val="Light List Accent 2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Elencochiaro-Colore3">
    <w:name w:val="Light List Accent 3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Elencochiaro-Colore4">
    <w:name w:val="Light List Accent 4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Elencochiaro-Colore5">
    <w:name w:val="Light List Accent 5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Elencochiaro-Colore6">
    <w:name w:val="Light List Accent 6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gliachiara">
    <w:name w:val="Light Grid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gliachiara-Colore1">
    <w:name w:val="Light Grid Accent 1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gliachiara-Colore2">
    <w:name w:val="Light Grid Accent 2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gliachiara-Colore3">
    <w:name w:val="Light Grid Accent 3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gliachiara-Colore4">
    <w:name w:val="Light Grid Accent 4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gliachiara-Colore5">
    <w:name w:val="Light Grid Accent 5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gliachiara-Colore6">
    <w:name w:val="Light Grid Accent 6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fondomedio1">
    <w:name w:val="Medium Shading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1">
    <w:name w:val="Medium Shading 1 Accent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2">
    <w:name w:val="Medium Shading 1 Accent 2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3">
    <w:name w:val="Medium Shading 1 Accent 3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4">
    <w:name w:val="Medium Shading 1 Accent 4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5">
    <w:name w:val="Medium Shading 1 Accent 5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6">
    <w:name w:val="Medium Shading 1 Accent 6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2">
    <w:name w:val="Medium Shading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1">
    <w:name w:val="Medium Shading 2 Accent 1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2">
    <w:name w:val="Medium Shading 2 Accent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3">
    <w:name w:val="Medium Shading 2 Accent 3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4">
    <w:name w:val="Medium Shading 2 Accent 4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5">
    <w:name w:val="Medium Shading 2 Accent 5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6">
    <w:name w:val="Medium Shading 2 Accent 6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Elencomedio1">
    <w:name w:val="Medium Lis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Elencomedio1-Colore1">
    <w:name w:val="Medium List 1 Accen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Elencomedio1-Colore2">
    <w:name w:val="Medium List 1 Accent 2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Elencomedio1-Colore3">
    <w:name w:val="Medium List 1 Accent 3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Elencomedio1-Colore4">
    <w:name w:val="Medium List 1 Accent 4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Elencomedio1-Colore5">
    <w:name w:val="Medium List 1 Accent 5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Elencomedio1-Colore6">
    <w:name w:val="Medium List 1 Accent 6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Elencomedio2">
    <w:name w:val="Medium Lis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1">
    <w:name w:val="Medium List 2 Accent 1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2">
    <w:name w:val="Medium List 2 Accen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3">
    <w:name w:val="Medium List 2 Accent 3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4">
    <w:name w:val="Medium List 2 Accent 4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5">
    <w:name w:val="Medium List 2 Accent 5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6">
    <w:name w:val="Medium List 2 Accent 6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gliamedia1">
    <w:name w:val="Medium Grid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media1-Colore1">
    <w:name w:val="Medium Grid 1 Accent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media1-Colore2">
    <w:name w:val="Medium Grid 1 Accent 2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media1-Colore3">
    <w:name w:val="Medium Grid 1 Accent 3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media1-Colore4">
    <w:name w:val="Medium Grid 1 Accent 4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media1-Colore5">
    <w:name w:val="Medium Grid 1 Accent 5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media1-Colore6">
    <w:name w:val="Medium Grid 1 Accent 6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gliamedia2">
    <w:name w:val="Medium Grid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1">
    <w:name w:val="Medium Grid 2 Accent 1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2">
    <w:name w:val="Medium Grid 2 Accent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3">
    <w:name w:val="Medium Grid 2 Accent 3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4">
    <w:name w:val="Medium Grid 2 Accent 4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5">
    <w:name w:val="Medium Grid 2 Accent 5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6">
    <w:name w:val="Medium Grid 2 Accent 6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3">
    <w:name w:val="Medium Grid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gliamedia3-Colore1">
    <w:name w:val="Medium Grid 3 Accent 1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gliamedia3-Colore2">
    <w:name w:val="Medium Grid 3 Accent 2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gliamedia3-Colore3">
    <w:name w:val="Medium Grid 3 Accent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gliamedia3-Colore4">
    <w:name w:val="Medium Grid 3 Accent 4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gliamedia3-Colore5">
    <w:name w:val="Medium Grid 3 Accent 5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gliamedia3-Colore6">
    <w:name w:val="Medium Grid 3 Accent 6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Elencoscuro">
    <w:name w:val="Dark List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Elencoscuro-Colore1">
    <w:name w:val="Dark List Accent 1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Elencoscuro-Colore2">
    <w:name w:val="Dark List Accent 2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Elencoscuro-Colore3">
    <w:name w:val="Dark List Accent 3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Elencoscuro-Colore4">
    <w:name w:val="Dark List Accent 4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Elencoscuro-Colore5">
    <w:name w:val="Dark List Accent 5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Elencoscuro-Colore6">
    <w:name w:val="Dark List Accent 6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fondoacolori">
    <w:name w:val="Colorful Shading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1">
    <w:name w:val="Colorful Shading Accent 1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2">
    <w:name w:val="Colorful Shading Accent 2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3">
    <w:name w:val="Colorful Shading Accent 3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fondoacolori-Colore4">
    <w:name w:val="Colorful Shading Accent 4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5">
    <w:name w:val="Colorful Shading Accent 5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6">
    <w:name w:val="Colorful Shading Accent 6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Elencoacolori">
    <w:name w:val="Colorful List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Elencoacolori-Colore1">
    <w:name w:val="Colorful List Accent 1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Elencoacolori-Colore2">
    <w:name w:val="Colorful List Accent 2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Elencoacolori-Colore3">
    <w:name w:val="Colorful List Accent 3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Elencoacolori-Colore4">
    <w:name w:val="Colorful List Accent 4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Elencoacolori-Colore5">
    <w:name w:val="Colorful List Accent 5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Elencoacolori-Colore6">
    <w:name w:val="Colorful List Accent 6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gliaacolori">
    <w:name w:val="Colorful Grid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acolori-Colore1">
    <w:name w:val="Colorful Grid Accent 1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acolori-Colore2">
    <w:name w:val="Colorful Grid Accent 2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acolori-Colore3">
    <w:name w:val="Colorful Grid Accent 3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acolori-Colore4">
    <w:name w:val="Colorful Grid Accent 4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acolori-Colore5">
    <w:name w:val="Colorful Grid Accent 5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acolori-Colore6">
    <w:name w:val="Colorful Grid Accent 6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3</Pages>
  <Words>1630</Words>
  <Characters>9292</Characters>
  <Application>Microsoft Office Word</Application>
  <DocSecurity>0</DocSecurity>
  <Lines>77</Lines>
  <Paragraphs>21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10901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Jacopo Scattolini</dc:creator>
  <cp:keywords/>
  <dc:description/>
  <cp:lastModifiedBy>Jacopo Scattolini</cp:lastModifiedBy>
  <cp:revision>3</cp:revision>
  <dcterms:created xsi:type="dcterms:W3CDTF">2013-12-23T23:15:00Z</dcterms:created>
  <dcterms:modified xsi:type="dcterms:W3CDTF">2026-09-14T13:26:00Z</dcterms:modified>
  <cp:category/>
</cp:coreProperties>
</file>