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left="0" w:hanging="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outside appointment;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Internet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outside appointment;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Internet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 j s</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Botanic Garden</w:t>
            </w:r>
          </w:p>
        </w:tc>
      </w:tr>
    </w:tbl>
    <w:p>
      <w:pPr>
        <w:pStyle w:val="Normal"/>
        <w:spacing w:lineRule="auto" w:line="240" w:before="0" w:after="0"/>
        <w:rPr>
          <w:rFonts w:ascii="Arial" w:hAnsi="Arial" w:eastAsia="Times New Roman" w:cs="Times New Roman"/>
          <w:b/>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8"/>
        <w:gridCol w:w="1555"/>
      </w:tblGrid>
      <w:tr>
        <w:trPr>
          <w:trHeight w:val="321" w:hRule="atLeast"/>
        </w:trPr>
        <w:tc>
          <w:tcPr>
            <w:tcW w:w="8078"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5"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99085" cy="299085"/>
                          </a:xfrm>
                          <a:prstGeom prst="rect">
                            <a:avLst/>
                          </a:prstGeom>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120" w:after="120"/>
              <w:contextualSpacing/>
              <w:rPr>
                <w:rFonts w:ascii="Arial" w:hAnsi="Arial" w:eastAsia="Times New Roman" w:cs="Times New Roman"/>
                <w:b/>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Internet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Anchor"/>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19/11/2024</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rPr>
            </w:pPr>
            <w:r>
              <w:rPr>
                <w:rFonts w:eastAsia="Times New Roman" w:cs="Times New Roman" w:ascii="Arial" w:hAnsi="Arial"/>
                <w:b/>
                <w:bCs/>
              </w:rPr>
              <w:t xml:space="preserve">19/11/2025</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1"/>
        <w:gridCol w:w="3186"/>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120" w:after="60"/>
              <w:contextualSpacing/>
              <w:rPr>
                <w:rFonts w:ascii="Arial" w:hAnsi="Arial" w:eastAsia="Times New Roman" w:cs="Times New Roman"/>
                <w:b/>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
                <w:bCs/>
                <w:sz w:val="20"/>
                <w:szCs w:val="20"/>
              </w:rPr>
            </w:pPr>
            <w:r>
              <w:rPr>
                <w:rFonts w:eastAsia="Times New Roman" w:cs="Times New Roman" w:ascii="Arial" w:hAnsi="Arial"/>
                <w:b/>
                <w:bCs/>
                <w:sz w:val="20"/>
                <w:szCs w:val="20"/>
              </w:rPr>
              <w:t>External Organisation</w:t>
            </w:r>
          </w:p>
        </w:tc>
        <w:tc>
          <w:tcPr>
            <w:tcW w:w="318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1"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c>
          <w:tcPr>
            <w:tcW w:w="5550"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before="60" w:after="120"/>
              <w:rPr>
                <w:rFonts w:ascii="Arial" w:hAnsi="Arial" w:eastAsia="Times New Roman" w:cs="Times New Roman"/>
                <w:b/>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before="6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Might the proposed arrangement create, in relation to your work at the University, any actual or perceived conflict of interest?</w:t>
            </w:r>
          </w:p>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If you answered “Yes” to (i), has this been declared to your Head of Department?</w:t>
            </w:r>
          </w:p>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Annotation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Annotationtext"/>
              <w:widowControl w:val="false"/>
              <w:numPr>
                <w:ilvl w:val="0"/>
                <w:numId w:val="20"/>
              </w:numPr>
              <w:spacing w:lineRule="auto" w:line="276" w:before="60" w:after="120"/>
              <w:ind w:left="488" w:hanging="425"/>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Internet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51"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Internet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Internet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Annotationtext"/>
              <w:widowControl w:val="false"/>
              <w:numPr>
                <w:ilvl w:val="0"/>
                <w:numId w:val="22"/>
              </w:numPr>
              <w:spacing w:lineRule="auto" w:line="276" w:before="60" w:after="120"/>
              <w:ind w:left="451" w:hanging="425"/>
              <w:rPr>
                <w:rFonts w:ascii="Arial" w:hAnsi="Arial" w:cs="Arial"/>
              </w:rPr>
            </w:pPr>
            <w:r>
              <w:rPr>
                <w:rFonts w:cs="Arial" w:ascii="Arial" w:hAnsi="Arial"/>
              </w:rPr>
              <w:t>If you answered “No” to (v), OR IF YOU THINK YOU MAY NEED TO USE UNIVERSITY IP DURING THIS PROPOSED ARRANGEMENT, please comment.</w:t>
            </w:r>
            <w:r>
              <w:rPr/>
              <w:br/>
            </w:r>
          </w:p>
          <w:p>
            <w:pPr>
              <w:pStyle w:val="Annotationtext"/>
              <w:widowControl w:val="false"/>
              <w:spacing w:lineRule="auto" w:line="276" w:before="60" w:after="120"/>
              <w:rPr>
                <w:rFonts w:ascii="Arial" w:hAnsi="Arial" w:cs="Arial"/>
              </w:rPr>
            </w:pPr>
            <w:r>
              <w:rPr>
                <w:rFonts w:cs="Arial" w:ascii="Arial" w:hAnsi="Arial"/>
              </w:rPr>
            </w:r>
          </w:p>
          <w:p>
            <w:pPr>
              <w:pStyle w:val="Annotation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0" w:after="240"/>
              <w:rPr>
                <w:rFonts w:ascii="Arial" w:hAnsi="Arial" w:eastAsia="Times New Roman" w:cs="Times New Roman"/>
                <w:sz w:val="20"/>
                <w:szCs w:val="24"/>
              </w:rPr>
            </w:pPr>
            <w:r>
              <w:rPr>
                <w:rFonts w:eastAsia="Times New Roman" w:cs="Times New Roman" w:ascii="Arial" w:hAnsi="Arial"/>
                <w:sz w:val="20"/>
                <w:szCs w:val="24"/>
              </w:rPr>
              <w:t>Yes</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51"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Internet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Annotationtext"/>
              <w:widowControl w:val="false"/>
              <w:numPr>
                <w:ilvl w:val="0"/>
                <w:numId w:val="24"/>
              </w:numPr>
              <w:spacing w:lineRule="auto" w:line="276" w:before="60" w:after="120"/>
              <w:ind w:left="451" w:hanging="425"/>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Annotationtext"/>
              <w:widowControl w:val="false"/>
              <w:numPr>
                <w:ilvl w:val="0"/>
                <w:numId w:val="25"/>
              </w:numPr>
              <w:spacing w:lineRule="auto" w:line="276" w:before="60" w:after="120"/>
              <w:ind w:left="451" w:hanging="425"/>
              <w:rPr>
                <w:rFonts w:ascii="Arial" w:hAnsi="Arial" w:eastAsia="Times New Roman" w:cs="Times New Roman"/>
                <w:b/>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Internet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Internet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Annotationtext"/>
              <w:widowControl w:val="false"/>
              <w:numPr>
                <w:ilvl w:val="0"/>
                <w:numId w:val="26"/>
              </w:numPr>
              <w:spacing w:lineRule="auto" w:line="276" w:before="60" w:after="120"/>
              <w:ind w:left="451" w:hanging="425"/>
              <w:rPr>
                <w:rFonts w:ascii="Arial" w:hAnsi="Arial" w:cs="Arial"/>
              </w:rPr>
            </w:pPr>
            <w:r>
              <w:rPr>
                <w:rFonts w:cs="Arial" w:ascii="Arial" w:hAnsi="Arial"/>
              </w:rPr>
              <w:t>If you answered “No” to (ix), please comment.</w:t>
              <w:br/>
            </w:r>
          </w:p>
          <w:p>
            <w:pPr>
              <w:pStyle w:val="Annotationtext"/>
              <w:widowControl w:val="false"/>
              <w:spacing w:lineRule="auto" w:line="276" w:before="60" w:after="120"/>
              <w:rPr>
                <w:rFonts w:ascii="Arial" w:hAnsi="Arial" w:cs="Arial"/>
              </w:rPr>
            </w:pPr>
            <w:r>
              <w:rPr>
                <w:rFonts w:cs="Arial" w:ascii="Arial" w:hAnsi="Arial"/>
              </w:rPr>
            </w:r>
          </w:p>
          <w:p>
            <w:pPr>
              <w:pStyle w:val="Annotation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Yes</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88"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InternetLink"/>
                  <w:rFonts w:eastAsia="Times New Roman" w:cs="Times New Roman" w:ascii="Arial" w:hAnsi="Arial"/>
                  <w:sz w:val="20"/>
                  <w:szCs w:val="24"/>
                </w:rPr>
                <w:t>University Regulations Relating to the use of Information Technology Facilities</w:t>
              </w:r>
              <w:r>
                <w:rPr>
                  <w:rStyle w:val="Internet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88" w:hanging="425"/>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sz w:val="20"/>
                <w:u w:val="single"/>
                <w:szCs w:val="24"/>
                <w:rFonts w:eastAsia="Times New Roman" w:cs="Times New Roman" w:ascii="Arial" w:hAnsi="Arial"/>
                <w:color w:val="0000FF"/>
              </w:rPr>
              <w:instrText xml:space="preserve"> HYPERLINK "https://governance.admin.ox.ac.uk/legislation/council-regulations-1-of-2010" \l "collapse1434361"</w:instrText>
            </w:r>
            <w:r>
              <w:rPr>
                <w:sz w:val="20"/>
                <w:u w:val="single"/>
                <w:szCs w:val="24"/>
                <w:rFonts w:eastAsia="Times New Roman" w:cs="Times New Roman" w:ascii="Arial" w:hAnsi="Arial"/>
                <w:color w:val="0000FF"/>
              </w:rPr>
              <w:fldChar w:fldCharType="separate"/>
            </w:r>
            <w:r>
              <w:rPr>
                <w:rFonts w:eastAsia="Times New Roman" w:cs="Times New Roman" w:ascii="Arial" w:hAnsi="Arial"/>
                <w:color w:val="0000FF"/>
                <w:sz w:val="20"/>
                <w:szCs w:val="24"/>
                <w:u w:val="single"/>
              </w:rPr>
              <w:t>Financial Regulations 8.4</w:t>
            </w:r>
            <w:r>
              <w:rPr>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19/11/2024</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rPr>
      </w:pPr>
      <w:r>
        <w:rPr>
          <w:rFonts w:ascii="Arial" w:hAnsi="Arial"/>
        </w:rPr>
        <w:t xml:space="preserve">Signed on behalf of Mr j s</w:t>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1"/>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120" w:after="120"/>
              <w:contextualSpacing/>
              <w:jc w:val="left"/>
              <w:rPr>
                <w:rFonts w:ascii="Arial" w:hAnsi="Arial" w:eastAsia="Times New Roman" w:cs="Times New Roman"/>
                <w:b/>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34"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shd w:color="auto" w:fill="auto" w:val="clear"/>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r>
      <w:r>
        <w:br w:type="page"/>
      </w:r>
    </w:p>
    <w:p>
      <w:pPr>
        <w:pStyle w:val="Normal"/>
        <w:spacing w:lineRule="auto" w:line="276"/>
        <w:rPr/>
      </w:pPr>
      <w:r>
        <w:rPr>
          <w:rFonts w:eastAsia="Times New Roman" w:cs="Arial" w:ascii="Arial" w:hAnsi="Arial"/>
          <w:b/>
          <w:bCs/>
          <w:sz w:val="24"/>
          <w:szCs w:val="24"/>
        </w:rPr>
        <w:t xml:space="preserve">Notes on the completion of the OA1 Form </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14" w:hanging="357"/>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Internet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Internet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14" w:hanging="357"/>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Internet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Internet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09" w:hanging="360"/>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left="709" w:hanging="0"/>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2"/>
        </w:numPr>
        <w:spacing w:before="120" w:after="120"/>
        <w:ind w:left="714" w:hanging="357"/>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Internet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2"/>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default" r:id="rId20"/>
      <w:footerReference w:type="default" r:id="rId21"/>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5">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6"/>
    <w:lvlOverride w:ilvl="0">
      <w:startOverride w:val="1"/>
    </w:lvlOverride>
  </w:num>
  <w:num w:numId="19">
    <w:abstractNumId w:val="6"/>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qFormat/>
    <w:rsid w:val="00b90135"/>
    <w:rPr>
      <w:sz w:val="20"/>
      <w:szCs w:val="20"/>
    </w:rPr>
  </w:style>
  <w:style w:type="character" w:styleId="VisitedInternetLink">
    <w:name w:val="FollowedHyperlink"/>
    <w:basedOn w:val="DefaultParagraphFont"/>
    <w:uiPriority w:val="99"/>
    <w:semiHidden/>
    <w:unhideWhenUsed/>
    <w:rsid w:val="00932daa"/>
    <w:rPr>
      <w:color w:val="954F72" w:themeColor="followedHyperlink"/>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Annotation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b90135"/>
    <w:pPr>
      <w:spacing w:before="0" w:after="160"/>
      <w:ind w:left="720" w:hanging="0"/>
      <w:contextualSpacing/>
    </w:pPr>
    <w:rPr/>
  </w:style>
  <w:style w:type="paragraph" w:styleId="Footnote">
    <w:name w:val="Footnote Text"/>
    <w:basedOn w:val="Normal"/>
    <w:link w:val="FootnoteTextChar"/>
    <w:uiPriority w:val="99"/>
    <w:semiHidden/>
    <w:unhideWhenUsed/>
    <w:rsid w:val="00b90135"/>
    <w:pPr>
      <w:spacing w:lineRule="auto" w:line="240" w:before="0" w:after="0"/>
    </w:pPr>
    <w:rPr>
      <w:sz w:val="20"/>
      <w:szCs w:val="20"/>
    </w:rPr>
  </w:style>
  <w:style w:type="paragraph" w:styleId="Annotation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Relationship Id="rId3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LibreOffice/7.4.3.2$Windows_X86_64 LibreOffice_project/1048a8393ae2eeec98dff31b5c133c5f1d08b890</Application>
  <AppVersion>15.0000</AppVersion>
  <Pages>6</Pages>
  <Words>1693</Words>
  <Characters>9088</Characters>
  <CharactersWithSpaces>10755</CharactersWithSpaces>
  <Paragraphs>113</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2024-10-09T19:37:35Z</dcterms:modified>
  <cp:revision>13</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