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/ux-ui-design-services</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UX/UI Design Services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UX/UI design services for web, mobile, and enterprise applications. We design intuitive, accessible, and conversion-focused interfaces for products that need to perform.</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UX/UI Design That Works. Interfaces Designed Around How People Actually Use Them.</w:t>
      </w:r>
    </w:p>
    <w:p>
      <w:r>
        <w:t xml:space="preserve"/>
      </w:r>
    </w:p>
    <w:p>
      <w:pPr>
        <w:spacing w:after="160"/>
      </w:pPr>
      <w:r>
        <w:rPr>
          <w:rFonts w:ascii="Arial" w:cs="Arial" w:eastAsia="Arial" w:hAnsi="Arial"/>
          <w:sz w:val="22"/>
          <w:szCs w:val="22"/>
        </w:rPr>
        <w:t xml:space="preserve">Good UX/UI design does two things: it makes your product easier to use, and it makes your business outcomes measurable. We design interfaces that reduce friction, improve adoption, and deliver the experience your customers actually want - not what you think they want.</w:t>
      </w:r>
    </w:p>
    <w:p>
      <w:r>
        <w:t xml:space="preserve"/>
      </w:r>
    </w:p>
    <w:p>
      <w:pPr>
        <w:pStyle w:val="Heading2"/>
      </w:pPr>
      <w:r>
        <w:rPr>
          <w:rFonts w:ascii="Arial" w:cs="Arial" w:eastAsia="Arial" w:hAnsi="Arial"/>
          <w:b/>
          <w:bCs/>
          <w:sz w:val="28"/>
          <w:szCs w:val="28"/>
        </w:rPr>
        <w:t xml:space="preserve">What UX/UI Design Actually Delivers for Your Business</w:t>
      </w:r>
    </w:p>
    <w:p>
      <w:pPr>
        <w:spacing w:after="160"/>
      </w:pPr>
      <w:r>
        <w:rPr>
          <w:rFonts w:ascii="Arial" w:cs="Arial" w:eastAsia="Arial" w:hAnsi="Arial"/>
          <w:sz w:val="22"/>
          <w:szCs w:val="22"/>
        </w:rPr>
        <w:t xml:space="preserve">UX/UI design is not about making interfaces pretty. It is about removing the gaps between what your customers need and what your product actually does.</w:t>
      </w:r>
    </w:p>
    <w:p>
      <w:r>
        <w:t xml:space="preserve"/>
      </w:r>
    </w:p>
    <w:p>
      <w:pPr>
        <w:spacing w:after="160"/>
      </w:pPr>
      <w:r>
        <w:rPr>
          <w:rFonts w:ascii="Arial" w:cs="Arial" w:eastAsia="Arial" w:hAnsi="Arial"/>
          <w:sz w:val="22"/>
          <w:szCs w:val="22"/>
        </w:rPr>
        <w:t xml:space="preserve">When we design UX/UI for you, we are solving real business problems:</w:t>
      </w:r>
    </w:p>
    <w:p>
      <w:pPr>
        <w:pStyle w:val="ListParagraph"/>
        <w:numPr>
          <w:ilvl w:val="0"/>
          <w:numId w:val="2"/>
        </w:numPr>
        <w:spacing w:after="80"/>
      </w:pPr>
      <w:r>
        <w:rPr>
          <w:rFonts w:ascii="Arial" w:cs="Arial" w:eastAsia="Arial" w:hAnsi="Arial"/>
          <w:sz w:val="22"/>
          <w:szCs w:val="22"/>
        </w:rPr>
        <w:t xml:space="preserve">Reduced customer friction - fewer clicks, clearer flows, faster task completion</w:t>
      </w:r>
    </w:p>
    <w:p>
      <w:pPr>
        <w:pStyle w:val="ListParagraph"/>
        <w:numPr>
          <w:ilvl w:val="0"/>
          <w:numId w:val="2"/>
        </w:numPr>
        <w:spacing w:after="80"/>
      </w:pPr>
      <w:r>
        <w:rPr>
          <w:rFonts w:ascii="Arial" w:cs="Arial" w:eastAsia="Arial" w:hAnsi="Arial"/>
          <w:sz w:val="22"/>
          <w:szCs w:val="22"/>
        </w:rPr>
        <w:t xml:space="preserve">Higher adoption rates - new users get onboarded faster, need less training</w:t>
      </w:r>
    </w:p>
    <w:p>
      <w:pPr>
        <w:pStyle w:val="ListParagraph"/>
        <w:numPr>
          <w:ilvl w:val="0"/>
          <w:numId w:val="2"/>
        </w:numPr>
        <w:spacing w:after="80"/>
      </w:pPr>
      <w:r>
        <w:rPr>
          <w:rFonts w:ascii="Arial" w:cs="Arial" w:eastAsia="Arial" w:hAnsi="Arial"/>
          <w:sz w:val="22"/>
          <w:szCs w:val="22"/>
        </w:rPr>
        <w:t xml:space="preserve">Better conversion - unambiguous CTAs, streamlined checkout, confident navigation</w:t>
      </w:r>
    </w:p>
    <w:p>
      <w:pPr>
        <w:pStyle w:val="ListParagraph"/>
        <w:numPr>
          <w:ilvl w:val="0"/>
          <w:numId w:val="2"/>
        </w:numPr>
        <w:spacing w:after="80"/>
      </w:pPr>
      <w:r>
        <w:rPr>
          <w:rFonts w:ascii="Arial" w:cs="Arial" w:eastAsia="Arial" w:hAnsi="Arial"/>
          <w:sz w:val="22"/>
          <w:szCs w:val="22"/>
        </w:rPr>
        <w:t xml:space="preserve">Lower support burden - intuitive design means fewer support tickets</w:t>
      </w:r>
    </w:p>
    <w:p>
      <w:pPr>
        <w:pStyle w:val="ListParagraph"/>
        <w:numPr>
          <w:ilvl w:val="0"/>
          <w:numId w:val="2"/>
        </w:numPr>
        <w:spacing w:after="80"/>
      </w:pPr>
      <w:r>
        <w:rPr>
          <w:rFonts w:ascii="Arial" w:cs="Arial" w:eastAsia="Arial" w:hAnsi="Arial"/>
          <w:sz w:val="22"/>
          <w:szCs w:val="22"/>
        </w:rPr>
        <w:t xml:space="preserve">Accessible products - compliant with WCAG, usable by all your audience</w:t>
      </w:r>
    </w:p>
    <w:p>
      <w:pPr>
        <w:pStyle w:val="ListParagraph"/>
        <w:numPr>
          <w:ilvl w:val="0"/>
          <w:numId w:val="2"/>
        </w:numPr>
        <w:spacing w:after="80"/>
      </w:pPr>
      <w:r>
        <w:rPr>
          <w:rFonts w:ascii="Arial" w:cs="Arial" w:eastAsia="Arial" w:hAnsi="Arial"/>
          <w:sz w:val="22"/>
          <w:szCs w:val="22"/>
        </w:rPr>
        <w:t xml:space="preserve">Design systems that scale - components and patterns your team can reuse</w:t>
      </w:r>
    </w:p>
    <w:p>
      <w:r>
        <w:t xml:space="preserve"/>
      </w:r>
    </w:p>
    <w:p>
      <w:pPr>
        <w:pStyle w:val="Heading2"/>
      </w:pPr>
      <w:r>
        <w:rPr>
          <w:rFonts w:ascii="Arial" w:cs="Arial" w:eastAsia="Arial" w:hAnsi="Arial"/>
          <w:b/>
          <w:bCs/>
          <w:sz w:val="28"/>
          <w:szCs w:val="28"/>
        </w:rPr>
        <w:t xml:space="preserve">UX Design vs UI Design - What is the Difference?</w:t>
      </w:r>
    </w:p>
    <w:p>
      <w:pPr>
        <w:spacing w:after="160"/>
      </w:pPr>
      <w:r>
        <w:rPr>
          <w:rFonts w:ascii="Arial" w:cs="Arial" w:eastAsia="Arial" w:hAnsi="Arial"/>
          <w:sz w:val="22"/>
          <w:szCs w:val="22"/>
        </w:rPr>
        <w:t xml:space="preserve">UX (User Experience) is about how the product works: user journeys, wireframes, interaction flows, information architecture. UI (User Interface) is about what it looks like and how it feels: visual design, typography, colour, micro-interactions, component design.</w:t>
      </w:r>
    </w:p>
    <w:p>
      <w:r>
        <w:t xml:space="preserve"/>
      </w:r>
    </w:p>
    <w:p>
      <w:pPr>
        <w:spacing w:after="160"/>
      </w:pPr>
      <w:r>
        <w:rPr>
          <w:rFonts w:ascii="Arial" w:cs="Arial" w:eastAsia="Arial" w:hAnsi="Arial"/>
          <w:sz w:val="22"/>
          <w:szCs w:val="22"/>
        </w:rPr>
        <w:t xml:space="preserve">Both matter. UX without strong UI feels cold and lacks trust. UI without solid UX is beautiful but broken.</w:t>
      </w:r>
    </w:p>
    <w:p>
      <w:r>
        <w:t xml:space="preserve"/>
      </w:r>
    </w:p>
    <w:p>
      <w:pPr>
        <w:spacing w:after="160"/>
      </w:pPr>
      <w:r>
        <w:rPr>
          <w:rFonts w:ascii="Arial" w:cs="Arial" w:eastAsia="Arial" w:hAnsi="Arial"/>
          <w:sz w:val="22"/>
          <w:szCs w:val="22"/>
        </w:rPr>
        <w:t xml:space="preserve">We design both. Our UX/UI process flows from research and strategy through to pixel-perfect, handoff-ready design files.</w:t>
      </w:r>
    </w:p>
    <w:p>
      <w:r>
        <w:t xml:space="preserve"/>
      </w:r>
    </w:p>
    <w:p>
      <w:pPr>
        <w:pStyle w:val="Heading2"/>
      </w:pPr>
      <w:r>
        <w:rPr>
          <w:rFonts w:ascii="Arial" w:cs="Arial" w:eastAsia="Arial" w:hAnsi="Arial"/>
          <w:b/>
          <w:bCs/>
          <w:sz w:val="28"/>
          <w:szCs w:val="28"/>
        </w:rPr>
        <w:t xml:space="preserve">Our UX/UI Design Process</w:t>
      </w:r>
    </w:p>
    <w:p>
      <w:pPr>
        <w:pStyle w:val="Heading3"/>
      </w:pPr>
      <w:r>
        <w:rPr>
          <w:rFonts w:ascii="Arial" w:cs="Arial" w:eastAsia="Arial" w:hAnsi="Arial"/>
          <w:b/>
          <w:bCs/>
          <w:sz w:val="24"/>
          <w:szCs w:val="24"/>
        </w:rPr>
        <w:t xml:space="preserve">1. Discovery &amp; Strategy</w:t>
      </w:r>
    </w:p>
    <w:p>
      <w:pPr>
        <w:spacing w:after="160"/>
      </w:pPr>
      <w:r>
        <w:rPr>
          <w:rFonts w:ascii="Arial" w:cs="Arial" w:eastAsia="Arial" w:hAnsi="Arial"/>
          <w:sz w:val="22"/>
          <w:szCs w:val="22"/>
        </w:rPr>
        <w:t xml:space="preserve">We start by understanding your business, your customers, and the problem you are solving. We interview users, audit competitors, and map the current state. This grounds our design decisions in reality, not assumptions.</w:t>
      </w:r>
    </w:p>
    <w:p>
      <w:r>
        <w:t xml:space="preserve"/>
      </w:r>
    </w:p>
    <w:p>
      <w:pPr>
        <w:pStyle w:val="Heading3"/>
      </w:pPr>
      <w:r>
        <w:rPr>
          <w:rFonts w:ascii="Arial" w:cs="Arial" w:eastAsia="Arial" w:hAnsi="Arial"/>
          <w:b/>
          <w:bCs/>
          <w:sz w:val="24"/>
          <w:szCs w:val="24"/>
        </w:rPr>
        <w:t xml:space="preserve">2. Wireframes &amp; Information Architecture</w:t>
      </w:r>
    </w:p>
    <w:p>
      <w:pPr>
        <w:spacing w:after="160"/>
      </w:pPr>
      <w:r>
        <w:rPr>
          <w:rFonts w:ascii="Arial" w:cs="Arial" w:eastAsia="Arial" w:hAnsi="Arial"/>
          <w:sz w:val="22"/>
          <w:szCs w:val="22"/>
        </w:rPr>
        <w:t xml:space="preserve">We create low-fidelity wireframes that map user flows and establish the structure of your product. This is where we nail the user journey before we touch visual design.</w:t>
      </w:r>
    </w:p>
    <w:p>
      <w:r>
        <w:t xml:space="preserve"/>
      </w:r>
    </w:p>
    <w:p>
      <w:pPr>
        <w:pStyle w:val="Heading3"/>
      </w:pPr>
      <w:r>
        <w:rPr>
          <w:rFonts w:ascii="Arial" w:cs="Arial" w:eastAsia="Arial" w:hAnsi="Arial"/>
          <w:b/>
          <w:bCs/>
          <w:sz w:val="24"/>
          <w:szCs w:val="24"/>
        </w:rPr>
        <w:t xml:space="preserve">3. Prototypes &amp; Testing</w:t>
      </w:r>
    </w:p>
    <w:p>
      <w:pPr>
        <w:spacing w:after="160"/>
      </w:pPr>
      <w:r>
        <w:rPr>
          <w:rFonts w:ascii="Arial" w:cs="Arial" w:eastAsia="Arial" w:hAnsi="Arial"/>
          <w:sz w:val="22"/>
          <w:szCs w:val="22"/>
        </w:rPr>
        <w:t xml:space="preserve">We build interactive prototypes and test them with real users. We iterate based on feedback. This de-risks your design before you commit to development.</w:t>
      </w:r>
    </w:p>
    <w:p>
      <w:r>
        <w:t xml:space="preserve"/>
      </w:r>
    </w:p>
    <w:p>
      <w:pPr>
        <w:pStyle w:val="Heading3"/>
      </w:pPr>
      <w:r>
        <w:rPr>
          <w:rFonts w:ascii="Arial" w:cs="Arial" w:eastAsia="Arial" w:hAnsi="Arial"/>
          <w:b/>
          <w:bCs/>
          <w:sz w:val="24"/>
          <w:szCs w:val="24"/>
        </w:rPr>
        <w:t xml:space="preserve">4. Visual Design &amp; Design System</w:t>
      </w:r>
    </w:p>
    <w:p>
      <w:pPr>
        <w:spacing w:after="160"/>
      </w:pPr>
      <w:r>
        <w:rPr>
          <w:rFonts w:ascii="Arial" w:cs="Arial" w:eastAsia="Arial" w:hAnsi="Arial"/>
          <w:sz w:val="22"/>
          <w:szCs w:val="22"/>
        </w:rPr>
        <w:t xml:space="preserve">Once flows are validated, we apply visual design, brand integration, and component systems. Every interaction is considered. Every detail serves the user and your business goal.</w:t>
      </w:r>
    </w:p>
    <w:p>
      <w:r>
        <w:t xml:space="preserve"/>
      </w:r>
    </w:p>
    <w:p>
      <w:pPr>
        <w:pStyle w:val="Heading3"/>
      </w:pPr>
      <w:r>
        <w:rPr>
          <w:rFonts w:ascii="Arial" w:cs="Arial" w:eastAsia="Arial" w:hAnsi="Arial"/>
          <w:b/>
          <w:bCs/>
          <w:sz w:val="24"/>
          <w:szCs w:val="24"/>
        </w:rPr>
        <w:t xml:space="preserve">5. Handoff &amp; Documentation</w:t>
      </w:r>
    </w:p>
    <w:p>
      <w:pPr>
        <w:spacing w:after="160"/>
      </w:pPr>
      <w:r>
        <w:rPr>
          <w:rFonts w:ascii="Arial" w:cs="Arial" w:eastAsia="Arial" w:hAnsi="Arial"/>
          <w:sz w:val="22"/>
          <w:szCs w:val="22"/>
        </w:rPr>
        <w:t xml:space="preserve">We deliver production-ready design files, component libraries, design tokens, and comprehensive documentation. Your developers know exactly what to build.</w:t>
      </w:r>
    </w:p>
    <w:p>
      <w:r>
        <w:t xml:space="preserve"/>
      </w:r>
    </w:p>
    <w:p>
      <w:pPr>
        <w:pStyle w:val="Heading2"/>
      </w:pPr>
      <w:r>
        <w:rPr>
          <w:rFonts w:ascii="Arial" w:cs="Arial" w:eastAsia="Arial" w:hAnsi="Arial"/>
          <w:b/>
          <w:bCs/>
          <w:sz w:val="28"/>
          <w:szCs w:val="28"/>
        </w:rPr>
        <w:t xml:space="preserve">What We Design</w:t>
      </w:r>
    </w:p>
    <w:p>
      <w:pPr>
        <w:spacing w:after="160"/>
      </w:pPr>
      <w:r>
        <w:rPr>
          <w:rFonts w:ascii="Arial" w:cs="Arial" w:eastAsia="Arial" w:hAnsi="Arial"/>
          <w:sz w:val="22"/>
          <w:szCs w:val="22"/>
        </w:rPr>
        <w:t xml:space="preserve">Web applications, mobile apps, internal tools, e-commerce platforms, dashboards, AI interfaces, marketing sites that convert, and more. If people interact with it, we can design it.</w:t>
      </w:r>
    </w:p>
    <w:p>
      <w:r>
        <w:t xml:space="preserve"/>
      </w:r>
    </w:p>
    <w:p>
      <w:pPr>
        <w:pStyle w:val="ListParagraph"/>
        <w:numPr>
          <w:ilvl w:val="0"/>
          <w:numId w:val="2"/>
        </w:numPr>
        <w:spacing w:after="80"/>
      </w:pPr>
      <w:r>
        <w:rPr>
          <w:rFonts w:ascii="Arial" w:cs="Arial" w:eastAsia="Arial" w:hAnsi="Arial"/>
          <w:sz w:val="22"/>
          <w:szCs w:val="22"/>
        </w:rPr>
        <w:t xml:space="preserve">Web &amp; mobile apps - SaaS products, marketplaces, productivity tools</w:t>
      </w:r>
    </w:p>
    <w:p>
      <w:pPr>
        <w:pStyle w:val="ListParagraph"/>
        <w:numPr>
          <w:ilvl w:val="0"/>
          <w:numId w:val="2"/>
        </w:numPr>
        <w:spacing w:after="80"/>
      </w:pPr>
      <w:r>
        <w:rPr>
          <w:rFonts w:ascii="Arial" w:cs="Arial" w:eastAsia="Arial" w:hAnsi="Arial"/>
          <w:sz w:val="22"/>
          <w:szCs w:val="22"/>
        </w:rPr>
        <w:t xml:space="preserve">E-commerce - checkout flows, product pages, personalization</w:t>
      </w:r>
    </w:p>
    <w:p>
      <w:pPr>
        <w:pStyle w:val="ListParagraph"/>
        <w:numPr>
          <w:ilvl w:val="0"/>
          <w:numId w:val="2"/>
        </w:numPr>
        <w:spacing w:after="80"/>
      </w:pPr>
      <w:r>
        <w:rPr>
          <w:rFonts w:ascii="Arial" w:cs="Arial" w:eastAsia="Arial" w:hAnsi="Arial"/>
          <w:sz w:val="22"/>
          <w:szCs w:val="22"/>
        </w:rPr>
        <w:t xml:space="preserve">Internal tools - workflow apps, admin dashboards, data platforms</w:t>
      </w:r>
    </w:p>
    <w:p>
      <w:pPr>
        <w:pStyle w:val="ListParagraph"/>
        <w:numPr>
          <w:ilvl w:val="0"/>
          <w:numId w:val="2"/>
        </w:numPr>
        <w:spacing w:after="80"/>
      </w:pPr>
      <w:r>
        <w:rPr>
          <w:rFonts w:ascii="Arial" w:cs="Arial" w:eastAsia="Arial" w:hAnsi="Arial"/>
          <w:sz w:val="22"/>
          <w:szCs w:val="22"/>
        </w:rPr>
        <w:t xml:space="preserve">AI &amp; complex products - interfaces that make the powerful accessible</w:t>
      </w:r>
    </w:p>
    <w:p>
      <w:pPr>
        <w:pStyle w:val="ListParagraph"/>
        <w:numPr>
          <w:ilvl w:val="0"/>
          <w:numId w:val="2"/>
        </w:numPr>
        <w:spacing w:after="80"/>
      </w:pPr>
      <w:r>
        <w:rPr>
          <w:rFonts w:ascii="Arial" w:cs="Arial" w:eastAsia="Arial" w:hAnsi="Arial"/>
          <w:sz w:val="22"/>
          <w:szCs w:val="22"/>
        </w:rPr>
        <w:t xml:space="preserve">Real-time &amp; collaborative tools - design for multi-user experiences</w:t>
      </w:r>
    </w:p>
    <w:p>
      <w:pPr>
        <w:pStyle w:val="ListParagraph"/>
        <w:numPr>
          <w:ilvl w:val="0"/>
          <w:numId w:val="2"/>
        </w:numPr>
        <w:spacing w:after="80"/>
      </w:pPr>
      <w:r>
        <w:rPr>
          <w:rFonts w:ascii="Arial" w:cs="Arial" w:eastAsia="Arial" w:hAnsi="Arial"/>
          <w:sz w:val="22"/>
          <w:szCs w:val="22"/>
        </w:rPr>
        <w:t xml:space="preserve">Marketing &amp; conversion pages - high-intent landing pages, lead magnets</w:t>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Founders and product teams building MVPs or scaling products. Established companies modernising legacy applications. Enterprise teams needing design muscle alongside internal designers. Anyone who knows that interface quality directly impacts customer outcomes.</w:t>
      </w:r>
    </w:p>
    <w:p>
      <w:r>
        <w:t xml:space="preserve"/>
      </w:r>
    </w:p>
    <w:p>
      <w:pPr>
        <w:pStyle w:val="Heading2"/>
      </w:pPr>
      <w:r>
        <w:rPr>
          <w:rFonts w:ascii="Arial" w:cs="Arial" w:eastAsia="Arial" w:hAnsi="Arial"/>
          <w:b/>
          <w:bCs/>
          <w:sz w:val="28"/>
          <w:szCs w:val="28"/>
        </w:rPr>
        <w:t xml:space="preserve">Deliverables You will Receive</w:t>
      </w:r>
    </w:p>
    <w:p>
      <w:pPr>
        <w:pStyle w:val="ListParagraph"/>
        <w:numPr>
          <w:ilvl w:val="0"/>
          <w:numId w:val="2"/>
        </w:numPr>
        <w:spacing w:after="80"/>
      </w:pPr>
      <w:r>
        <w:rPr>
          <w:rFonts w:ascii="Arial" w:cs="Arial" w:eastAsia="Arial" w:hAnsi="Arial"/>
          <w:sz w:val="22"/>
          <w:szCs w:val="22"/>
        </w:rPr>
        <w:t xml:space="preserve">Research summary &amp; user insights</w:t>
      </w:r>
    </w:p>
    <w:p>
      <w:pPr>
        <w:pStyle w:val="ListParagraph"/>
        <w:numPr>
          <w:ilvl w:val="0"/>
          <w:numId w:val="2"/>
        </w:numPr>
        <w:spacing w:after="80"/>
      </w:pPr>
      <w:r>
        <w:rPr>
          <w:rFonts w:ascii="Arial" w:cs="Arial" w:eastAsia="Arial" w:hAnsi="Arial"/>
          <w:sz w:val="22"/>
          <w:szCs w:val="22"/>
        </w:rPr>
        <w:t xml:space="preserve">Wireframes &amp; user flow diagrams</w:t>
      </w:r>
    </w:p>
    <w:p>
      <w:pPr>
        <w:pStyle w:val="ListParagraph"/>
        <w:numPr>
          <w:ilvl w:val="0"/>
          <w:numId w:val="2"/>
        </w:numPr>
        <w:spacing w:after="80"/>
      </w:pPr>
      <w:r>
        <w:rPr>
          <w:rFonts w:ascii="Arial" w:cs="Arial" w:eastAsia="Arial" w:hAnsi="Arial"/>
          <w:sz w:val="22"/>
          <w:szCs w:val="22"/>
        </w:rPr>
        <w:t xml:space="preserve">Interactive prototypes</w:t>
      </w:r>
    </w:p>
    <w:p>
      <w:pPr>
        <w:pStyle w:val="ListParagraph"/>
        <w:numPr>
          <w:ilvl w:val="0"/>
          <w:numId w:val="2"/>
        </w:numPr>
        <w:spacing w:after="80"/>
      </w:pPr>
      <w:r>
        <w:rPr>
          <w:rFonts w:ascii="Arial" w:cs="Arial" w:eastAsia="Arial" w:hAnsi="Arial"/>
          <w:sz w:val="22"/>
          <w:szCs w:val="22"/>
        </w:rPr>
        <w:t xml:space="preserve">High-fidelity design files (Figma)</w:t>
      </w:r>
    </w:p>
    <w:p>
      <w:pPr>
        <w:pStyle w:val="ListParagraph"/>
        <w:numPr>
          <w:ilvl w:val="0"/>
          <w:numId w:val="2"/>
        </w:numPr>
        <w:spacing w:after="80"/>
      </w:pPr>
      <w:r>
        <w:rPr>
          <w:rFonts w:ascii="Arial" w:cs="Arial" w:eastAsia="Arial" w:hAnsi="Arial"/>
          <w:sz w:val="22"/>
          <w:szCs w:val="22"/>
        </w:rPr>
        <w:t xml:space="preserve">Design system &amp; component library</w:t>
      </w:r>
    </w:p>
    <w:p>
      <w:pPr>
        <w:pStyle w:val="ListParagraph"/>
        <w:numPr>
          <w:ilvl w:val="0"/>
          <w:numId w:val="2"/>
        </w:numPr>
        <w:spacing w:after="80"/>
      </w:pPr>
      <w:r>
        <w:rPr>
          <w:rFonts w:ascii="Arial" w:cs="Arial" w:eastAsia="Arial" w:hAnsi="Arial"/>
          <w:sz w:val="22"/>
          <w:szCs w:val="22"/>
        </w:rPr>
        <w:t xml:space="preserve">Design specification &amp; developer handoff docs</w:t>
      </w:r>
    </w:p>
    <w:p>
      <w:pPr>
        <w:pStyle w:val="ListParagraph"/>
        <w:numPr>
          <w:ilvl w:val="0"/>
          <w:numId w:val="2"/>
        </w:numPr>
        <w:spacing w:after="80"/>
      </w:pPr>
      <w:r>
        <w:rPr>
          <w:rFonts w:ascii="Arial" w:cs="Arial" w:eastAsia="Arial" w:hAnsi="Arial"/>
          <w:sz w:val="22"/>
          <w:szCs w:val="22"/>
        </w:rPr>
        <w:t xml:space="preserve">Accessibility audit report</w:t>
      </w:r>
    </w:p>
    <w:p>
      <w:r>
        <w:t xml:space="preserve"/>
      </w:r>
    </w:p>
    <w:p>
      <w:pPr>
        <w:pStyle w:val="Heading2"/>
      </w:pPr>
      <w:r>
        <w:rPr>
          <w:rFonts w:ascii="Arial" w:cs="Arial" w:eastAsia="Arial" w:hAnsi="Arial"/>
          <w:b/>
          <w:bCs/>
          <w:sz w:val="28"/>
          <w:szCs w:val="28"/>
        </w:rPr>
        <w:t xml:space="preserve">What Makes Our UX/UI Approach Different</w:t>
      </w:r>
    </w:p>
    <w:p>
      <w:pPr>
        <w:spacing w:after="160"/>
      </w:pPr>
      <w:r>
        <w:rPr>
          <w:rFonts w:ascii="Arial" w:cs="Arial" w:eastAsia="Arial" w:hAnsi="Arial"/>
          <w:sz w:val="22"/>
          <w:szCs w:val="22"/>
        </w:rPr>
        <w:t xml:space="preserve">We do not design in isolation. We design with your team, talking to your users, and grounded in your business metrics. Our designs are tested before handoff. We build design systems that last, not one-off mockups that feel disconnected from your product.</w:t>
      </w:r>
    </w:p>
    <w:p>
      <w:r>
        <w:t xml:space="preserve"/>
      </w:r>
    </w:p>
    <w:p>
      <w:pPr>
        <w:spacing w:after="160"/>
      </w:pPr>
      <w:r>
        <w:rPr>
          <w:rFonts w:ascii="Arial" w:cs="Arial" w:eastAsia="Arial" w:hAnsi="Arial"/>
          <w:sz w:val="22"/>
          <w:szCs w:val="22"/>
        </w:rPr>
        <w:t xml:space="preserve">We are expert in accessible design, mobile-first thinking, and complex product challenges. We have worked with startups and enterprises across fintech, banking, healthcare, e-commerce, and SaaS.</w:t>
      </w:r>
    </w:p>
    <w:p>
      <w:r>
        <w:t xml:space="preserve"/>
      </w:r>
    </w:p>
    <w:p>
      <w:pPr>
        <w:pStyle w:val="Heading2"/>
      </w:pPr>
      <w:r>
        <w:rPr>
          <w:rFonts w:ascii="Arial" w:cs="Arial" w:eastAsia="Arial" w:hAnsi="Arial"/>
          <w:b/>
          <w:bCs/>
          <w:sz w:val="28"/>
          <w:szCs w:val="28"/>
        </w:rPr>
        <w:t xml:space="preserve">Ready to Improve Your Interface?</w:t>
      </w:r>
    </w:p>
    <w:p>
      <w:pPr>
        <w:spacing w:after="160"/>
      </w:pPr>
      <w:r>
        <w:rPr>
          <w:rFonts w:ascii="Arial" w:cs="Arial" w:eastAsia="Arial" w:hAnsi="Arial"/>
          <w:sz w:val="22"/>
          <w:szCs w:val="22"/>
        </w:rPr>
        <w:t xml:space="preserve">Let us talk about your product, your users, and what better design could do for your business.</w:t>
      </w:r>
    </w:p>
    <w:p>
      <w:pPr>
        <w:spacing w:after="100"/>
      </w:pPr>
      <w:hyperlink w:history="1" r:id="rIdc4ui3goaclvluia90zeuh">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What is the difference between UX and UI design?</w:t>
      </w:r>
    </w:p>
    <w:p>
      <w:pPr>
        <w:spacing w:after="160"/>
      </w:pPr>
      <w:r>
        <w:rPr>
          <w:rFonts w:ascii="Arial" w:cs="Arial" w:eastAsia="Arial" w:hAnsi="Arial"/>
          <w:sz w:val="22"/>
          <w:szCs w:val="22"/>
        </w:rPr>
        <w:t xml:space="preserve">UX (User Experience) is about how the product works - user flows, information architecture, interaction design, and wireframes. UI (User Interface) is about how it looks and feels - visual design, typography, colour, and components. Both are essential. UX is the bones; UI is the skin. We provide both.</w:t>
      </w:r>
    </w:p>
    <w:p>
      <w:r>
        <w:t xml:space="preserve"/>
      </w:r>
    </w:p>
    <w:p>
      <w:pPr>
        <w:pStyle w:val="Heading3"/>
      </w:pPr>
      <w:r>
        <w:rPr>
          <w:rFonts w:ascii="Arial" w:cs="Arial" w:eastAsia="Arial" w:hAnsi="Arial"/>
          <w:b/>
          <w:bCs/>
          <w:sz w:val="24"/>
          <w:szCs w:val="24"/>
        </w:rPr>
        <w:t xml:space="preserve">What do I receive at the end of a UX/UI design project?</w:t>
      </w:r>
    </w:p>
    <w:p>
      <w:pPr>
        <w:spacing w:after="160"/>
      </w:pPr>
      <w:r>
        <w:rPr>
          <w:rFonts w:ascii="Arial" w:cs="Arial" w:eastAsia="Arial" w:hAnsi="Arial"/>
          <w:sz w:val="22"/>
          <w:szCs w:val="22"/>
        </w:rPr>
        <w:t xml:space="preserve">You will receive production-ready design files (usually in Figma), component libraries, design tokens, developer handoff documentation, design specifications, and accessibility audit reports. Everything your team needs to build or iterate on the product with confidence.</w:t>
      </w:r>
    </w:p>
    <w:p>
      <w:r>
        <w:t xml:space="preserve"/>
      </w:r>
    </w:p>
    <w:p>
      <w:pPr>
        <w:pStyle w:val="Heading3"/>
      </w:pPr>
      <w:r>
        <w:rPr>
          <w:rFonts w:ascii="Arial" w:cs="Arial" w:eastAsia="Arial" w:hAnsi="Arial"/>
          <w:b/>
          <w:bCs/>
          <w:sz w:val="24"/>
          <w:szCs w:val="24"/>
        </w:rPr>
        <w:t xml:space="preserve">Do you work with existing brand guidelines?</w:t>
      </w:r>
    </w:p>
    <w:p>
      <w:pPr>
        <w:spacing w:after="160"/>
      </w:pPr>
      <w:r>
        <w:rPr>
          <w:rFonts w:ascii="Arial" w:cs="Arial" w:eastAsia="Arial" w:hAnsi="Arial"/>
          <w:sz w:val="22"/>
          <w:szCs w:val="22"/>
        </w:rPr>
        <w:t xml:space="preserve">Absolutely. In fact, we prefer it. A strong brand system makes design faster and more consistent. If you do not have formal guidelines yet, we can help you establish a design system as part of the project.</w:t>
      </w:r>
    </w:p>
    <w:p>
      <w:r>
        <w:t xml:space="preserve"/>
      </w:r>
    </w:p>
    <w:p>
      <w:pPr>
        <w:pStyle w:val="Heading3"/>
      </w:pPr>
      <w:r>
        <w:rPr>
          <w:rFonts w:ascii="Arial" w:cs="Arial" w:eastAsia="Arial" w:hAnsi="Arial"/>
          <w:b/>
          <w:bCs/>
          <w:sz w:val="24"/>
          <w:szCs w:val="24"/>
        </w:rPr>
        <w:t xml:space="preserve">How long does a typical UX/UI design project take?</w:t>
      </w:r>
    </w:p>
    <w:p>
      <w:pPr>
        <w:spacing w:after="160"/>
      </w:pPr>
      <w:r>
        <w:rPr>
          <w:rFonts w:ascii="Arial" w:cs="Arial" w:eastAsia="Arial" w:hAnsi="Arial"/>
          <w:sz w:val="22"/>
          <w:szCs w:val="22"/>
        </w:rPr>
        <w:t xml:space="preserve">Depends on scope. A focused redesign of an existing product might be 8-12 weeks. A new product from zero can take 12-16 weeks. A full enterprise design system engagement could be 16-24 weeks. We will scope the timeline with you upfront.</w:t>
      </w:r>
    </w:p>
    <w:p>
      <w:r>
        <w:t xml:space="preserve"/>
      </w:r>
    </w:p>
    <w:p>
      <w:pPr>
        <w:pStyle w:val="Heading3"/>
      </w:pPr>
      <w:r>
        <w:rPr>
          <w:rFonts w:ascii="Arial" w:cs="Arial" w:eastAsia="Arial" w:hAnsi="Arial"/>
          <w:b/>
          <w:bCs/>
          <w:sz w:val="24"/>
          <w:szCs w:val="24"/>
        </w:rPr>
        <w:t xml:space="preserve">Can you work alongside our developers during the project?</w:t>
      </w:r>
    </w:p>
    <w:p>
      <w:pPr>
        <w:spacing w:after="160"/>
      </w:pPr>
      <w:r>
        <w:rPr>
          <w:rFonts w:ascii="Arial" w:cs="Arial" w:eastAsia="Arial" w:hAnsi="Arial"/>
          <w:sz w:val="22"/>
          <w:szCs w:val="22"/>
        </w:rPr>
        <w:t xml:space="preserve">Yes. In fact, we encourage it. Regular collaboration between design and dev during the project makes handoff smoother, catches technical constraints early, and builds ownership across the team.</w:t>
      </w:r>
    </w:p>
    <w:p>
      <w:r>
        <w:t xml:space="preserve"/>
      </w:r>
    </w:p>
    <w:p>
      <w:pPr>
        <w:pStyle w:val="Heading2"/>
      </w:pPr>
      <w:r>
        <w:rPr>
          <w:rFonts w:ascii="Arial" w:cs="Arial" w:eastAsia="Arial" w:hAnsi="Arial"/>
          <w:b/>
          <w:bCs/>
          <w:sz w:val="28"/>
          <w:szCs w:val="28"/>
        </w:rPr>
        <w:t xml:space="preserve">Related Pages &amp; Resources</w:t>
      </w:r>
    </w:p>
    <w:p>
      <w:pPr>
        <w:spacing w:after="100"/>
      </w:pPr>
      <w:hyperlink w:history="1" r:id="rIdts6lnzieq7ody4i2mexuc">
        <w:r>
          <w:rPr>
            <w:rStyle w:val="Hyperlink"/>
            <w:rFonts w:ascii="Arial" w:cs="Arial" w:eastAsia="Arial" w:hAnsi="Arial"/>
            <w:sz w:val="22"/>
            <w:szCs w:val="22"/>
          </w:rPr>
          <w:t xml:space="preserve">Product Design Agency - For end-to-end product strategy + design</w:t>
        </w:r>
      </w:hyperlink>
    </w:p>
    <w:p>
      <w:pPr>
        <w:spacing w:after="100"/>
      </w:pPr>
      <w:hyperlink w:history="1" r:id="rIdj2clzqnkmwl6ebsam91my">
        <w:r>
          <w:rPr>
            <w:rStyle w:val="Hyperlink"/>
            <w:rFonts w:ascii="Arial" w:cs="Arial" w:eastAsia="Arial" w:hAnsi="Arial"/>
            <w:sz w:val="22"/>
            <w:szCs w:val="22"/>
          </w:rPr>
          <w:t xml:space="preserve">Enterprise UX Consulting - For complex, large-scale UX challenges</w:t>
        </w:r>
      </w:hyperlink>
    </w:p>
    <w:p>
      <w:pPr>
        <w:spacing w:after="100"/>
      </w:pPr>
      <w:hyperlink w:history="1" r:id="rId3o4e9tdxzpw4thyuhpzh0">
        <w:r>
          <w:rPr>
            <w:rStyle w:val="Hyperlink"/>
            <w:rFonts w:ascii="Arial" w:cs="Arial" w:eastAsia="Arial" w:hAnsi="Arial"/>
            <w:sz w:val="22"/>
            <w:szCs w:val="22"/>
          </w:rPr>
          <w:t xml:space="preserve">UX Research - Understanding your users before we design</w:t>
        </w:r>
      </w:hyperlink>
    </w:p>
    <w:p>
      <w:r>
        <w:t xml:space="preserve"/>
      </w:r>
    </w:p>
    <w:p>
      <w:pPr>
        <w:pStyle w:val="Heading2"/>
      </w:pPr>
      <w:r>
        <w:rPr>
          <w:rFonts w:ascii="Arial" w:cs="Arial" w:eastAsia="Arial" w:hAnsi="Arial"/>
          <w:b/>
          <w:bCs/>
          <w:sz w:val="28"/>
          <w:szCs w:val="28"/>
        </w:rPr>
        <w:t xml:space="preserve">Image &amp; Module Notes</w:t>
      </w:r>
    </w:p>
    <w:p>
      <w:pPr>
        <w:spacing w:after="80"/>
      </w:pPr>
      <w:r>
        <w:rPr>
          <w:rFonts w:ascii="Arial" w:cs="Arial" w:eastAsia="Arial" w:hAnsi="Arial"/>
          <w:b/>
          <w:bCs/>
          <w:sz w:val="22"/>
          <w:szCs w:val="22"/>
        </w:rPr>
        <w:t xml:space="preserve">Hero visual:</w:t>
      </w:r>
    </w:p>
    <w:p>
      <w:pPr>
        <w:spacing w:after="160"/>
      </w:pPr>
      <w:r>
        <w:rPr>
          <w:rFonts w:ascii="Arial" w:cs="Arial" w:eastAsia="Arial" w:hAnsi="Arial"/>
          <w:sz w:val="22"/>
          <w:szCs w:val="22"/>
        </w:rPr>
        <w:t xml:space="preserve">Consider a side-by-side before/after of an interface redesign, or a screenshot of a complex dashboard we have simplified.</w:t>
      </w:r>
    </w:p>
    <w:p>
      <w:r>
        <w:t xml:space="preserve"/>
      </w:r>
    </w:p>
    <w:p>
      <w:pPr>
        <w:spacing w:after="80"/>
      </w:pPr>
      <w:r>
        <w:rPr>
          <w:rFonts w:ascii="Arial" w:cs="Arial" w:eastAsia="Arial" w:hAnsi="Arial"/>
          <w:b/>
          <w:bCs/>
          <w:sz w:val="22"/>
          <w:szCs w:val="22"/>
        </w:rPr>
        <w:t xml:space="preserve">Process diagram:</w:t>
      </w:r>
    </w:p>
    <w:p>
      <w:pPr>
        <w:spacing w:after="160"/>
      </w:pPr>
      <w:r>
        <w:rPr>
          <w:rFonts w:ascii="Arial" w:cs="Arial" w:eastAsia="Arial" w:hAnsi="Arial"/>
          <w:sz w:val="22"/>
          <w:szCs w:val="22"/>
        </w:rPr>
        <w:t xml:space="preserve">A 5-step horizontal flow (Discovery &gt; Wireframes &gt; Prototypes &gt; Visual Design &gt; Handoff) with icons.</w:t>
      </w:r>
    </w:p>
    <w:p>
      <w:r>
        <w:t xml:space="preserve"/>
      </w:r>
    </w:p>
    <w:p>
      <w:pPr>
        <w:spacing w:after="80"/>
      </w:pPr>
      <w:r>
        <w:rPr>
          <w:rFonts w:ascii="Arial" w:cs="Arial" w:eastAsia="Arial" w:hAnsi="Arial"/>
          <w:b/>
          <w:bCs/>
          <w:sz w:val="22"/>
          <w:szCs w:val="22"/>
        </w:rPr>
        <w:t xml:space="preserve">Case study callout:</w:t>
      </w:r>
    </w:p>
    <w:p>
      <w:pPr>
        <w:spacing w:after="160"/>
      </w:pPr>
      <w:r>
        <w:rPr>
          <w:rFonts w:ascii="Arial" w:cs="Arial" w:eastAsia="Arial" w:hAnsi="Arial"/>
          <w:sz w:val="22"/>
          <w:szCs w:val="22"/>
        </w:rPr>
        <w:t xml:space="preserve">Embed a short case study (e.g., Mukuru or Heineken) showcasing interface improvements and business outcomes.</w:t>
      </w:r>
    </w:p>
    <w:p>
      <w:r>
        <w:t xml:space="preserve"/>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ux-ui-design-agency-usa 1.jpg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UX/UI design agency team collaborating on digital product design in a modern studio</w:t>
      </w:r>
    </w:p>
    <w:p>
      <w:pPr>
        <w:spacing w:after="160"/>
      </w:pPr>
      <w:r>
        <w:rPr>
          <w:b/>
          <w:sz w:val="22"/>
        </w:rPr>
        <w:t xml:space="preserve">Notes:  </w:t>
      </w:r>
      <w:r>
        <w:rPr>
          <w:sz w:val="22"/>
          <w:color w:val="555555"/>
        </w:rPr>
        <w:t>Landscape hero. Crop to 1440×600.</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ux-ui-design-services - insurance example.png</w:t>
      </w:r>
    </w:p>
    <w:p>
      <w:pPr>
        <w:spacing w:after="80"/>
      </w:pPr>
      <w:r>
        <w:rPr>
          <w:b/>
          <w:sz w:val="22"/>
        </w:rPr>
        <w:t xml:space="preserve">Placement:  </w:t>
      </w:r>
      <w:r>
        <w:rPr>
          <w:sz w:val="22"/>
        </w:rPr>
        <w:t>BODY — "Industries we serve" or case example section</w:t>
      </w:r>
    </w:p>
    <w:p>
      <w:pPr>
        <w:spacing w:after="80"/>
      </w:pPr>
      <w:r>
        <w:rPr>
          <w:b/>
          <w:sz w:val="22"/>
        </w:rPr>
        <w:t xml:space="preserve">Alt text:  </w:t>
      </w:r>
      <w:r>
        <w:rPr>
          <w:sz w:val="22"/>
          <w:i/>
        </w:rPr>
        <w:t>Insurance UX/UI design — clean dashboard interface showing policy overview and claims</w:t>
      </w:r>
    </w:p>
    <w:p>
      <w:pPr>
        <w:spacing w:after="160"/>
      </w:pPr>
      <w:r>
        <w:rPr>
          <w:b/>
          <w:sz w:val="22"/>
        </w:rPr>
        <w:t xml:space="preserve">Notes:  </w:t>
      </w:r>
      <w:r>
        <w:rPr>
          <w:sz w:val="22"/>
          <w:color w:val="555555"/>
        </w:rPr>
        <w:t>Demonstrates industry-specific design capability. 800×500.</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ux-ui-design-agency-usa 2.png</w:t>
      </w:r>
    </w:p>
    <w:p>
      <w:pPr>
        <w:spacing w:after="80"/>
      </w:pPr>
      <w:r>
        <w:rPr>
          <w:b/>
          <w:sz w:val="22"/>
        </w:rPr>
        <w:t xml:space="preserve">Placement:  </w:t>
      </w:r>
      <w:r>
        <w:rPr>
          <w:sz w:val="22"/>
        </w:rPr>
        <w:t>BODY — "Our design process" section</w:t>
      </w:r>
    </w:p>
    <w:p>
      <w:pPr>
        <w:spacing w:after="80"/>
      </w:pPr>
      <w:r>
        <w:rPr>
          <w:b/>
          <w:sz w:val="22"/>
        </w:rPr>
        <w:t xml:space="preserve">Alt text:  </w:t>
      </w:r>
      <w:r>
        <w:rPr>
          <w:sz w:val="22"/>
          <w:i/>
        </w:rPr>
        <w:t>UI design screens showing high-fidelity wireframes and component library</w:t>
      </w:r>
    </w:p>
    <w:p>
      <w:pPr>
        <w:spacing w:after="160"/>
      </w:pPr>
      <w:r>
        <w:rPr>
          <w:b/>
          <w:sz w:val="22"/>
        </w:rPr>
        <w:t xml:space="preserve">Notes:  </w:t>
      </w:r>
      <w:r>
        <w:rPr>
          <w:sz w:val="22"/>
          <w:color w:val="555555"/>
        </w:rPr>
        <w:t>Use as a process illustration. 800×600.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4ui3goaclvluia90zeuh" Type="http://schemas.openxmlformats.org/officeDocument/2006/relationships/hyperlink" Target="https://calendly.com/sanddollardesign/intro" TargetMode="External"/><Relationship Id="rIdts6lnzieq7ody4i2mexuc" Type="http://schemas.openxmlformats.org/officeDocument/2006/relationships/hyperlink" Target="https://sanddollardesign.com/product-design-agency" TargetMode="External"/><Relationship Id="rIdj2clzqnkmwl6ebsam91my" Type="http://schemas.openxmlformats.org/officeDocument/2006/relationships/hyperlink" Target="https://sanddollardesign.com/enterprise-ux-consulting" TargetMode="External"/><Relationship Id="rId3o4e9tdxzpw4thyuhpzh0" Type="http://schemas.openxmlformats.org/officeDocument/2006/relationships/hyperlink" Target="https://sanddollardesign.com/ux-research"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2026-03-15T10:48:56.726Z</dcterms:created>
  <dcterms:modified xsi:type="dcterms:W3CDTF">2026-03-15T10:48:56.727Z</dcterms:modified>
</cp:coreProperties>
</file>

<file path=docProps/custom.xml><?xml version="1.0" encoding="utf-8"?>
<Properties xmlns="http://schemas.openxmlformats.org/officeDocument/2006/custom-properties" xmlns:vt="http://schemas.openxmlformats.org/officeDocument/2006/docPropsVTypes"/>
</file>