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 /ux-research-agency</w:t>
      </w:r>
    </w:p>
    <w:p>
      <w:pPr>
        <w:spacing w:after="80"/>
      </w:pPr>
      <w:r>
        <w:rPr>
          <w:rFonts w:ascii="Arial" w:cs="Arial" w:eastAsia="Arial" w:hAnsi="Arial"/>
          <w:b/>
          <w:bCs/>
          <w:sz w:val="22"/>
          <w:szCs w:val="22"/>
        </w:rPr>
        <w:t xml:space="preserve">SEO Title: UX Research Agency | Sand Dollar Design</w:t>
      </w:r>
    </w:p>
    <w:p>
      <w:pPr>
        <w:spacing w:after="80"/>
      </w:pPr>
      <w:r>
        <w:rPr>
          <w:rFonts w:ascii="Arial" w:cs="Arial" w:eastAsia="Arial" w:hAnsi="Arial"/>
          <w:b/>
          <w:bCs/>
          <w:sz w:val="22"/>
          <w:szCs w:val="22"/>
        </w:rPr>
        <w:t xml:space="preserve">Meta Description: UX research services for product teams and enterprise organisations. User interviews, usability testing, survey design, and research synthesis to reduce product risk and validate decisions.</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UX Research Agency. Reduce Risk, Validate Decisions, Build With Confidence.</w:t>
      </w:r>
    </w:p>
    <w:p>
      <w:r>
        <w:t xml:space="preserve"/>
      </w:r>
    </w:p>
    <w:p>
      <w:pPr>
        <w:pStyle w:val="Heading2"/>
      </w:pPr>
      <w:r>
        <w:rPr>
          <w:rFonts w:ascii="Arial" w:cs="Arial" w:eastAsia="Arial" w:hAnsi="Arial"/>
          <w:b/>
          <w:bCs/>
          <w:sz w:val="28"/>
          <w:szCs w:val="28"/>
        </w:rPr>
        <w:t xml:space="preserve">What UX Research Delivers for Your Business</w:t>
      </w:r>
    </w:p>
    <w:p>
      <w:pPr>
        <w:spacing w:after="160"/>
      </w:pPr>
      <w:r>
        <w:rPr>
          <w:rFonts w:ascii="Arial" w:cs="Arial" w:eastAsia="Arial" w:hAnsi="Arial"/>
          <w:sz w:val="22"/>
          <w:szCs w:val="22"/>
        </w:rPr>
        <w:t xml:space="preserve">Designing without research is guessing. UX research gives you evidence.</w:t>
      </w:r>
    </w:p>
    <w:p>
      <w:pPr>
        <w:spacing w:after="160"/>
      </w:pPr>
      <w:r>
        <w:rPr>
          <w:rFonts w:ascii="Arial" w:cs="Arial" w:eastAsia="Arial" w:hAnsi="Arial"/>
          <w:sz w:val="22"/>
          <w:szCs w:val="22"/>
        </w:rPr>
        <w:t xml:space="preserve">It answers the questions that keep product leaders awake: Are users actually struggling with this? Will they pay for this feature? Why are they abandoning our checkout? What do our competitors do better?</w:t>
      </w:r>
    </w:p>
    <w:p>
      <w:pPr>
        <w:spacing w:after="160"/>
      </w:pPr>
      <w:r>
        <w:rPr>
          <w:rFonts w:ascii="Arial" w:cs="Arial" w:eastAsia="Arial" w:hAnsi="Arial"/>
          <w:sz w:val="22"/>
          <w:szCs w:val="22"/>
        </w:rPr>
        <w:t xml:space="preserve">Whether you're early-stage and need to validate a core assumption, or enterprise and scaling across markets, research grounds your decisions, reduces wasted development, and improves the odds of success.</w:t>
      </w:r>
    </w:p>
    <w:p>
      <w:r>
        <w:t xml:space="preserve"/>
      </w:r>
    </w:p>
    <w:p>
      <w:pPr>
        <w:pStyle w:val="Heading2"/>
      </w:pPr>
      <w:r>
        <w:rPr>
          <w:rFonts w:ascii="Arial" w:cs="Arial" w:eastAsia="Arial" w:hAnsi="Arial"/>
          <w:b/>
          <w:bCs/>
          <w:sz w:val="28"/>
          <w:szCs w:val="28"/>
        </w:rPr>
        <w:t xml:space="preserve">Our Research Services</w:t>
      </w:r>
    </w:p>
    <w:p>
      <w:r>
        <w:t xml:space="preserve"/>
      </w:r>
    </w:p>
    <w:p>
      <w:pPr>
        <w:pStyle w:val="Heading3"/>
      </w:pPr>
      <w:r>
        <w:rPr>
          <w:rFonts w:ascii="Arial" w:cs="Arial" w:eastAsia="Arial" w:hAnsi="Arial"/>
          <w:b/>
          <w:bCs/>
          <w:sz w:val="24"/>
          <w:szCs w:val="24"/>
        </w:rPr>
        <w:t xml:space="preserve">User Interviews &amp; Contextual Inquiry</w:t>
      </w:r>
    </w:p>
    <w:p>
      <w:pPr>
        <w:spacing w:after="160"/>
      </w:pPr>
      <w:r>
        <w:rPr>
          <w:rFonts w:ascii="Arial" w:cs="Arial" w:eastAsia="Arial" w:hAnsi="Arial"/>
          <w:sz w:val="22"/>
          <w:szCs w:val="22"/>
        </w:rPr>
        <w:t xml:space="preserve">We talk to your users in depth—either in person, over video, or in their natural environment. We understand their goals, frustrations, workflows, and mental models. This feeds strategy, informs design, and surfaces opportunities.</w:t>
      </w:r>
    </w:p>
    <w:p>
      <w:r>
        <w:t xml:space="preserve"/>
      </w:r>
    </w:p>
    <w:p>
      <w:pPr>
        <w:pStyle w:val="Heading3"/>
      </w:pPr>
      <w:r>
        <w:rPr>
          <w:rFonts w:ascii="Arial" w:cs="Arial" w:eastAsia="Arial" w:hAnsi="Arial"/>
          <w:b/>
          <w:bCs/>
          <w:sz w:val="24"/>
          <w:szCs w:val="24"/>
        </w:rPr>
        <w:t xml:space="preserve">Usability Testing</w:t>
      </w:r>
    </w:p>
    <w:p>
      <w:pPr>
        <w:spacing w:after="160"/>
      </w:pPr>
      <w:r>
        <w:rPr>
          <w:rFonts w:ascii="Arial" w:cs="Arial" w:eastAsia="Arial" w:hAnsi="Arial"/>
          <w:sz w:val="22"/>
          <w:szCs w:val="22"/>
        </w:rPr>
        <w:t xml:space="preserve">We recruit users, run moderated sessions (or unmoderated remote tests), and measure whether they can complete tasks, where they struggle, and what confuses them. Fast feedback on your designs before you launch.</w:t>
      </w:r>
    </w:p>
    <w:p>
      <w:r>
        <w:t xml:space="preserve"/>
      </w:r>
    </w:p>
    <w:p>
      <w:pPr>
        <w:pStyle w:val="Heading3"/>
      </w:pPr>
      <w:r>
        <w:rPr>
          <w:rFonts w:ascii="Arial" w:cs="Arial" w:eastAsia="Arial" w:hAnsi="Arial"/>
          <w:b/>
          <w:bCs/>
          <w:sz w:val="24"/>
          <w:szCs w:val="24"/>
        </w:rPr>
        <w:t xml:space="preserve">Survey Design &amp; Analysis</w:t>
      </w:r>
    </w:p>
    <w:p>
      <w:pPr>
        <w:spacing w:after="160"/>
      </w:pPr>
      <w:r>
        <w:rPr>
          <w:rFonts w:ascii="Arial" w:cs="Arial" w:eastAsia="Arial" w:hAnsi="Arial"/>
          <w:sz w:val="22"/>
          <w:szCs w:val="22"/>
        </w:rPr>
        <w:t xml:space="preserve">We design quantitative research to validate patterns from interviews, measure satisfaction, or understand market segments. We handle recruitment, analysis, and reporting.</w:t>
      </w:r>
    </w:p>
    <w:p>
      <w:r>
        <w:t xml:space="preserve"/>
      </w:r>
    </w:p>
    <w:p>
      <w:pPr>
        <w:pStyle w:val="Heading3"/>
      </w:pPr>
      <w:r>
        <w:rPr>
          <w:rFonts w:ascii="Arial" w:cs="Arial" w:eastAsia="Arial" w:hAnsi="Arial"/>
          <w:b/>
          <w:bCs/>
          <w:sz w:val="24"/>
          <w:szCs w:val="24"/>
        </w:rPr>
        <w:t xml:space="preserve">Heuristic &amp; Accessibility Reviews</w:t>
      </w:r>
    </w:p>
    <w:p>
      <w:pPr>
        <w:spacing w:after="160"/>
      </w:pPr>
      <w:r>
        <w:rPr>
          <w:rFonts w:ascii="Arial" w:cs="Arial" w:eastAsia="Arial" w:hAnsi="Arial"/>
          <w:sz w:val="22"/>
          <w:szCs w:val="22"/>
        </w:rPr>
        <w:t xml:space="preserve">We audit your product against UX best practices and accessibility standards (WCAG). This catches low-hanging fruit before testing.</w:t>
      </w:r>
    </w:p>
    <w:p>
      <w:r>
        <w:t xml:space="preserve"/>
      </w:r>
    </w:p>
    <w:p>
      <w:pPr>
        <w:pStyle w:val="Heading3"/>
      </w:pPr>
      <w:r>
        <w:rPr>
          <w:rFonts w:ascii="Arial" w:cs="Arial" w:eastAsia="Arial" w:hAnsi="Arial"/>
          <w:b/>
          <w:bCs/>
          <w:sz w:val="24"/>
          <w:szCs w:val="24"/>
        </w:rPr>
        <w:t xml:space="preserve">Competitive Benchmarking</w:t>
      </w:r>
    </w:p>
    <w:p>
      <w:pPr>
        <w:spacing w:after="160"/>
      </w:pPr>
      <w:r>
        <w:rPr>
          <w:rFonts w:ascii="Arial" w:cs="Arial" w:eastAsia="Arial" w:hAnsi="Arial"/>
          <w:sz w:val="22"/>
          <w:szCs w:val="22"/>
        </w:rPr>
        <w:t xml:space="preserve">We analyse how competitors solve similar problems, measure their features, and identify opportunities for differentiation.</w:t>
      </w:r>
    </w:p>
    <w:p>
      <w:r>
        <w:t xml:space="preserve"/>
      </w:r>
    </w:p>
    <w:p>
      <w:pPr>
        <w:pStyle w:val="Heading3"/>
      </w:pPr>
      <w:r>
        <w:rPr>
          <w:rFonts w:ascii="Arial" w:cs="Arial" w:eastAsia="Arial" w:hAnsi="Arial"/>
          <w:b/>
          <w:bCs/>
          <w:sz w:val="24"/>
          <w:szCs w:val="24"/>
        </w:rPr>
        <w:t xml:space="preserve">Research Synthesis &amp; Reporting</w:t>
      </w:r>
    </w:p>
    <w:p>
      <w:pPr>
        <w:spacing w:after="160"/>
      </w:pPr>
      <w:r>
        <w:rPr>
          <w:rFonts w:ascii="Arial" w:cs="Arial" w:eastAsia="Arial" w:hAnsi="Arial"/>
          <w:sz w:val="22"/>
          <w:szCs w:val="22"/>
        </w:rPr>
        <w:t xml:space="preserve">We turn raw data into insights: journey maps, persona updates, opportunity statements, and clear recommendations for the design or product team.</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When to Commission UX Research</w:t>
      </w:r>
    </w:p>
    <w:p>
      <w:pPr>
        <w:spacing w:after="160"/>
      </w:pPr>
      <w:r>
        <w:rPr>
          <w:rFonts w:ascii="Arial" w:cs="Arial" w:eastAsia="Arial" w:hAnsi="Arial"/>
          <w:sz w:val="22"/>
          <w:szCs w:val="22"/>
        </w:rPr>
        <w:t xml:space="preserve">Research is most valuable at these moments:</w:t>
      </w:r>
    </w:p>
    <w:p>
      <w:pPr>
        <w:pStyle w:val="ListParagraph"/>
        <w:numPr>
          <w:ilvl w:val="0"/>
          <w:numId w:val="2"/>
        </w:numPr>
        <w:spacing w:after="80"/>
      </w:pPr>
      <w:r>
        <w:rPr>
          <w:rFonts w:ascii="Arial" w:cs="Arial" w:eastAsia="Arial" w:hAnsi="Arial"/>
          <w:sz w:val="22"/>
          <w:szCs w:val="22"/>
        </w:rPr>
        <w:t xml:space="preserve">Before a redesign, to understand current user pain points and priorities</w:t>
      </w:r>
    </w:p>
    <w:p>
      <w:pPr>
        <w:pStyle w:val="ListParagraph"/>
        <w:numPr>
          <w:ilvl w:val="0"/>
          <w:numId w:val="2"/>
        </w:numPr>
        <w:spacing w:after="80"/>
      </w:pPr>
      <w:r>
        <w:rPr>
          <w:rFonts w:ascii="Arial" w:cs="Arial" w:eastAsia="Arial" w:hAnsi="Arial"/>
          <w:sz w:val="22"/>
          <w:szCs w:val="22"/>
        </w:rPr>
        <w:t xml:space="preserve">Early in product development, to validate assumptions before you code</w:t>
      </w:r>
    </w:p>
    <w:p>
      <w:pPr>
        <w:pStyle w:val="ListParagraph"/>
        <w:numPr>
          <w:ilvl w:val="0"/>
          <w:numId w:val="2"/>
        </w:numPr>
        <w:spacing w:after="80"/>
      </w:pPr>
      <w:r>
        <w:rPr>
          <w:rFonts w:ascii="Arial" w:cs="Arial" w:eastAsia="Arial" w:hAnsi="Arial"/>
          <w:sz w:val="22"/>
          <w:szCs w:val="22"/>
        </w:rPr>
        <w:t xml:space="preserve">Before a major feature launch, to test with real users first</w:t>
      </w:r>
    </w:p>
    <w:p>
      <w:pPr>
        <w:pStyle w:val="ListParagraph"/>
        <w:numPr>
          <w:ilvl w:val="0"/>
          <w:numId w:val="2"/>
        </w:numPr>
        <w:spacing w:after="80"/>
      </w:pPr>
      <w:r>
        <w:rPr>
          <w:rFonts w:ascii="Arial" w:cs="Arial" w:eastAsia="Arial" w:hAnsi="Arial"/>
          <w:sz w:val="22"/>
          <w:szCs w:val="22"/>
        </w:rPr>
        <w:t xml:space="preserve">After launch, to measure adoption and identify support friction</w:t>
      </w:r>
    </w:p>
    <w:p>
      <w:pPr>
        <w:pStyle w:val="ListParagraph"/>
        <w:numPr>
          <w:ilvl w:val="0"/>
          <w:numId w:val="2"/>
        </w:numPr>
        <w:spacing w:after="80"/>
      </w:pPr>
      <w:r>
        <w:rPr>
          <w:rFonts w:ascii="Arial" w:cs="Arial" w:eastAsia="Arial" w:hAnsi="Arial"/>
          <w:sz w:val="22"/>
          <w:szCs w:val="22"/>
        </w:rPr>
        <w:t xml:space="preserve">When you're entering a new market or audience segment</w:t>
      </w:r>
    </w:p>
    <w:p>
      <w:pPr>
        <w:pStyle w:val="ListParagraph"/>
        <w:numPr>
          <w:ilvl w:val="0"/>
          <w:numId w:val="2"/>
        </w:numPr>
        <w:spacing w:after="80"/>
      </w:pPr>
      <w:r>
        <w:rPr>
          <w:rFonts w:ascii="Arial" w:cs="Arial" w:eastAsia="Arial" w:hAnsi="Arial"/>
          <w:sz w:val="22"/>
          <w:szCs w:val="22"/>
        </w:rPr>
        <w:t xml:space="preserve">When stakeholders disagree and data can settle the debate</w:t>
      </w:r>
    </w:p>
    <w:p>
      <w:pPr>
        <w:spacing w:after="160"/>
      </w:pPr>
      <w:r>
        <w:rPr>
          <w:rFonts w:ascii="Arial" w:cs="Arial" w:eastAsia="Arial" w:hAnsi="Arial"/>
          <w:sz w:val="22"/>
          <w:szCs w:val="22"/>
        </w:rPr>
        <w:t xml:space="preserve">The best time to do research is when someone is about to make a high-stakes decision with incomplete information.</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Who We Work With</w:t>
      </w:r>
    </w:p>
    <w:p>
      <w:pPr>
        <w:spacing w:after="160"/>
      </w:pPr>
      <w:r>
        <w:rPr>
          <w:rFonts w:ascii="Arial" w:cs="Arial" w:eastAsia="Arial" w:hAnsi="Arial"/>
          <w:sz w:val="22"/>
          <w:szCs w:val="22"/>
        </w:rPr>
        <w:t xml:space="preserve">We run research for:</w:t>
      </w:r>
    </w:p>
    <w:p>
      <w:pPr>
        <w:pStyle w:val="ListParagraph"/>
        <w:numPr>
          <w:ilvl w:val="0"/>
          <w:numId w:val="2"/>
        </w:numPr>
        <w:spacing w:after="80"/>
      </w:pPr>
      <w:r>
        <w:rPr>
          <w:rFonts w:ascii="Arial" w:cs="Arial" w:eastAsia="Arial" w:hAnsi="Arial"/>
          <w:sz w:val="22"/>
          <w:szCs w:val="22"/>
        </w:rPr>
        <w:t xml:space="preserve">Product teams at startups validating product-market fit</w:t>
      </w:r>
    </w:p>
    <w:p>
      <w:pPr>
        <w:pStyle w:val="ListParagraph"/>
        <w:numPr>
          <w:ilvl w:val="0"/>
          <w:numId w:val="2"/>
        </w:numPr>
        <w:spacing w:after="80"/>
      </w:pPr>
      <w:r>
        <w:rPr>
          <w:rFonts w:ascii="Arial" w:cs="Arial" w:eastAsia="Arial" w:hAnsi="Arial"/>
          <w:sz w:val="22"/>
          <w:szCs w:val="22"/>
        </w:rPr>
        <w:t xml:space="preserve">Mid-market companies scaling features and entering new markets</w:t>
      </w:r>
    </w:p>
    <w:p>
      <w:pPr>
        <w:pStyle w:val="ListParagraph"/>
        <w:numPr>
          <w:ilvl w:val="0"/>
          <w:numId w:val="2"/>
        </w:numPr>
        <w:spacing w:after="80"/>
      </w:pPr>
      <w:r>
        <w:rPr>
          <w:rFonts w:ascii="Arial" w:cs="Arial" w:eastAsia="Arial" w:hAnsi="Arial"/>
          <w:sz w:val="22"/>
          <w:szCs w:val="22"/>
        </w:rPr>
        <w:t xml:space="preserve">Enterprise organisations rolling out UX improvements across teams</w:t>
      </w:r>
    </w:p>
    <w:p>
      <w:pPr>
        <w:pStyle w:val="ListParagraph"/>
        <w:numPr>
          <w:ilvl w:val="0"/>
          <w:numId w:val="2"/>
        </w:numPr>
        <w:spacing w:after="80"/>
      </w:pPr>
      <w:r>
        <w:rPr>
          <w:rFonts w:ascii="Arial" w:cs="Arial" w:eastAsia="Arial" w:hAnsi="Arial"/>
          <w:sz w:val="22"/>
          <w:szCs w:val="22"/>
        </w:rPr>
        <w:t xml:space="preserve">In-house teams upskilling and running their own research</w:t>
      </w:r>
    </w:p>
    <w:p>
      <w:pPr>
        <w:pStyle w:val="ListParagraph"/>
        <w:numPr>
          <w:ilvl w:val="0"/>
          <w:numId w:val="2"/>
        </w:numPr>
        <w:spacing w:after="80"/>
      </w:pPr>
      <w:r>
        <w:rPr>
          <w:rFonts w:ascii="Arial" w:cs="Arial" w:eastAsia="Arial" w:hAnsi="Arial"/>
          <w:sz w:val="22"/>
          <w:szCs w:val="22"/>
        </w:rPr>
        <w:t xml:space="preserve">Agencies and consultants who outsource research to us</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Our Approach to Research</w:t>
      </w:r>
    </w:p>
    <w:p>
      <w:r>
        <w:t xml:space="preserve"/>
      </w:r>
    </w:p>
    <w:p>
      <w:pPr>
        <w:pStyle w:val="Heading3"/>
      </w:pPr>
      <w:r>
        <w:rPr>
          <w:rFonts w:ascii="Arial" w:cs="Arial" w:eastAsia="Arial" w:hAnsi="Arial"/>
          <w:b/>
          <w:bCs/>
          <w:sz w:val="24"/>
          <w:szCs w:val="24"/>
        </w:rPr>
        <w:t xml:space="preserve">Methodologically Sound</w:t>
      </w:r>
    </w:p>
    <w:p>
      <w:pPr>
        <w:spacing w:after="160"/>
      </w:pPr>
      <w:r>
        <w:rPr>
          <w:rFonts w:ascii="Arial" w:cs="Arial" w:eastAsia="Arial" w:hAnsi="Arial"/>
          <w:sz w:val="22"/>
          <w:szCs w:val="22"/>
        </w:rPr>
        <w:t xml:space="preserve">We use proven methods (interviews, moderated testing, surveys) tailored to your question. We report confidence levels and limitations. No fluff, no bias.</w:t>
      </w:r>
    </w:p>
    <w:p>
      <w:r>
        <w:t xml:space="preserve"/>
      </w:r>
    </w:p>
    <w:p>
      <w:pPr>
        <w:pStyle w:val="Heading3"/>
      </w:pPr>
      <w:r>
        <w:rPr>
          <w:rFonts w:ascii="Arial" w:cs="Arial" w:eastAsia="Arial" w:hAnsi="Arial"/>
          <w:b/>
          <w:bCs/>
          <w:sz w:val="24"/>
          <w:szCs w:val="24"/>
        </w:rPr>
        <w:t xml:space="preserve">Efficient &amp; Budget-Conscious</w:t>
      </w:r>
    </w:p>
    <w:p>
      <w:pPr>
        <w:spacing w:after="160"/>
      </w:pPr>
      <w:r>
        <w:rPr>
          <w:rFonts w:ascii="Arial" w:cs="Arial" w:eastAsia="Arial" w:hAnsi="Arial"/>
          <w:sz w:val="22"/>
          <w:szCs w:val="22"/>
        </w:rPr>
        <w:t xml:space="preserve">We design research that answers your specific questions without unnecessary scope creep. 5 users in a usability test often reveals 80% of issues. We optimise sample size and methodology for budget.</w:t>
      </w:r>
    </w:p>
    <w:p>
      <w:r>
        <w:t xml:space="preserve"/>
      </w:r>
    </w:p>
    <w:p>
      <w:pPr>
        <w:pStyle w:val="Heading3"/>
      </w:pPr>
      <w:r>
        <w:rPr>
          <w:rFonts w:ascii="Arial" w:cs="Arial" w:eastAsia="Arial" w:hAnsi="Arial"/>
          <w:b/>
          <w:bCs/>
          <w:sz w:val="24"/>
          <w:szCs w:val="24"/>
        </w:rPr>
        <w:t xml:space="preserve">Fast Turnaround</w:t>
      </w:r>
    </w:p>
    <w:p>
      <w:pPr>
        <w:spacing w:after="160"/>
      </w:pPr>
      <w:r>
        <w:rPr>
          <w:rFonts w:ascii="Arial" w:cs="Arial" w:eastAsia="Arial" w:hAnsi="Arial"/>
          <w:sz w:val="22"/>
          <w:szCs w:val="22"/>
        </w:rPr>
        <w:t xml:space="preserve">Most research projects take 2–6 weeks from kickoff to insights. We report findings quickly so you can act.</w:t>
      </w:r>
    </w:p>
    <w:p>
      <w:r>
        <w:t xml:space="preserve"/>
      </w:r>
    </w:p>
    <w:p>
      <w:pPr>
        <w:pStyle w:val="Heading3"/>
      </w:pPr>
      <w:r>
        <w:rPr>
          <w:rFonts w:ascii="Arial" w:cs="Arial" w:eastAsia="Arial" w:hAnsi="Arial"/>
          <w:b/>
          <w:bCs/>
          <w:sz w:val="24"/>
          <w:szCs w:val="24"/>
        </w:rPr>
        <w:t xml:space="preserve">Actionable Insights</w:t>
      </w:r>
    </w:p>
    <w:p>
      <w:pPr>
        <w:spacing w:after="160"/>
      </w:pPr>
      <w:r>
        <w:rPr>
          <w:rFonts w:ascii="Arial" w:cs="Arial" w:eastAsia="Arial" w:hAnsi="Arial"/>
          <w:sz w:val="22"/>
          <w:szCs w:val="22"/>
        </w:rPr>
        <w:t xml:space="preserve">We don't just say "users are confused." We tell you where they're confused, why, and what specific design change will fix it.</w:t>
      </w:r>
    </w:p>
    <w:p>
      <w:r>
        <w:t xml:space="preserve"/>
      </w:r>
    </w:p>
    <w:p>
      <w:pPr>
        <w:pStyle w:val="Heading3"/>
      </w:pPr>
      <w:r>
        <w:rPr>
          <w:rFonts w:ascii="Arial" w:cs="Arial" w:eastAsia="Arial" w:hAnsi="Arial"/>
          <w:b/>
          <w:bCs/>
          <w:sz w:val="24"/>
          <w:szCs w:val="24"/>
        </w:rPr>
        <w:t xml:space="preserve">Mix of Qualitative &amp; Quantitative</w:t>
      </w:r>
    </w:p>
    <w:p>
      <w:pPr>
        <w:spacing w:after="160"/>
      </w:pPr>
      <w:r>
        <w:rPr>
          <w:rFonts w:ascii="Arial" w:cs="Arial" w:eastAsia="Arial" w:hAnsi="Arial"/>
          <w:sz w:val="22"/>
          <w:szCs w:val="22"/>
        </w:rPr>
        <w:t xml:space="preserve">We combine interviews and observation (why people do things) with surveys and metrics (how many do it). The combination is more powerful than either alone.</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What You Get</w:t>
      </w:r>
    </w:p>
    <w:p>
      <w:pPr>
        <w:spacing w:after="160"/>
      </w:pPr>
      <w:r>
        <w:rPr>
          <w:rFonts w:ascii="Arial" w:cs="Arial" w:eastAsia="Arial" w:hAnsi="Arial"/>
          <w:sz w:val="22"/>
          <w:szCs w:val="22"/>
        </w:rPr>
        <w:t xml:space="preserve">Typical deliverables:</w:t>
      </w:r>
    </w:p>
    <w:p>
      <w:pPr>
        <w:pStyle w:val="ListParagraph"/>
        <w:numPr>
          <w:ilvl w:val="0"/>
          <w:numId w:val="2"/>
        </w:numPr>
        <w:spacing w:after="80"/>
      </w:pPr>
      <w:r>
        <w:rPr>
          <w:rFonts w:ascii="Arial" w:cs="Arial" w:eastAsia="Arial" w:hAnsi="Arial"/>
          <w:sz w:val="22"/>
          <w:szCs w:val="22"/>
        </w:rPr>
        <w:t xml:space="preserve">Research plan &amp; methodology</w:t>
      </w:r>
    </w:p>
    <w:p>
      <w:pPr>
        <w:pStyle w:val="ListParagraph"/>
        <w:numPr>
          <w:ilvl w:val="0"/>
          <w:numId w:val="2"/>
        </w:numPr>
        <w:spacing w:after="80"/>
      </w:pPr>
      <w:r>
        <w:rPr>
          <w:rFonts w:ascii="Arial" w:cs="Arial" w:eastAsia="Arial" w:hAnsi="Arial"/>
          <w:sz w:val="22"/>
          <w:szCs w:val="22"/>
        </w:rPr>
        <w:t xml:space="preserve">Participant recruiting &amp; screening</w:t>
      </w:r>
    </w:p>
    <w:p>
      <w:pPr>
        <w:pStyle w:val="ListParagraph"/>
        <w:numPr>
          <w:ilvl w:val="0"/>
          <w:numId w:val="2"/>
        </w:numPr>
        <w:spacing w:after="80"/>
      </w:pPr>
      <w:r>
        <w:rPr>
          <w:rFonts w:ascii="Arial" w:cs="Arial" w:eastAsia="Arial" w:hAnsi="Arial"/>
          <w:sz w:val="22"/>
          <w:szCs w:val="22"/>
        </w:rPr>
        <w:t xml:space="preserve">Moderated testing sessions or interview transcripts</w:t>
      </w:r>
    </w:p>
    <w:p>
      <w:pPr>
        <w:pStyle w:val="ListParagraph"/>
        <w:numPr>
          <w:ilvl w:val="0"/>
          <w:numId w:val="2"/>
        </w:numPr>
        <w:spacing w:after="80"/>
      </w:pPr>
      <w:r>
        <w:rPr>
          <w:rFonts w:ascii="Arial" w:cs="Arial" w:eastAsia="Arial" w:hAnsi="Arial"/>
          <w:sz w:val="22"/>
          <w:szCs w:val="22"/>
        </w:rPr>
        <w:t xml:space="preserve">Data analysis &amp; synthesis</w:t>
      </w:r>
    </w:p>
    <w:p>
      <w:pPr>
        <w:pStyle w:val="ListParagraph"/>
        <w:numPr>
          <w:ilvl w:val="0"/>
          <w:numId w:val="2"/>
        </w:numPr>
        <w:spacing w:after="80"/>
      </w:pPr>
      <w:r>
        <w:rPr>
          <w:rFonts w:ascii="Arial" w:cs="Arial" w:eastAsia="Arial" w:hAnsi="Arial"/>
          <w:sz w:val="22"/>
          <w:szCs w:val="22"/>
        </w:rPr>
        <w:t xml:space="preserve">Journey maps, personas, or opportunity statements</w:t>
      </w:r>
    </w:p>
    <w:p>
      <w:pPr>
        <w:pStyle w:val="ListParagraph"/>
        <w:numPr>
          <w:ilvl w:val="0"/>
          <w:numId w:val="2"/>
        </w:numPr>
        <w:spacing w:after="80"/>
      </w:pPr>
      <w:r>
        <w:rPr>
          <w:rFonts w:ascii="Arial" w:cs="Arial" w:eastAsia="Arial" w:hAnsi="Arial"/>
          <w:sz w:val="22"/>
          <w:szCs w:val="22"/>
        </w:rPr>
        <w:t xml:space="preserve">Key findings &amp; recommendations</w:t>
      </w:r>
    </w:p>
    <w:p>
      <w:pPr>
        <w:pStyle w:val="ListParagraph"/>
        <w:numPr>
          <w:ilvl w:val="0"/>
          <w:numId w:val="2"/>
        </w:numPr>
        <w:spacing w:after="80"/>
      </w:pPr>
      <w:r>
        <w:rPr>
          <w:rFonts w:ascii="Arial" w:cs="Arial" w:eastAsia="Arial" w:hAnsi="Arial"/>
          <w:sz w:val="22"/>
          <w:szCs w:val="22"/>
        </w:rPr>
        <w:t xml:space="preserve">Final presentation &amp; team workshop</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Why Research Matters (Evidence-Based)</w:t>
      </w:r>
    </w:p>
    <w:p>
      <w:pPr>
        <w:spacing w:after="160"/>
      </w:pPr>
      <w:r>
        <w:rPr>
          <w:rFonts w:ascii="Arial" w:cs="Arial" w:eastAsia="Arial" w:hAnsi="Arial"/>
          <w:sz w:val="22"/>
          <w:szCs w:val="22"/>
        </w:rPr>
        <w:t xml:space="preserve">We've run research that uncovered:</w:t>
      </w:r>
    </w:p>
    <w:p>
      <w:pPr>
        <w:pStyle w:val="ListParagraph"/>
        <w:numPr>
          <w:ilvl w:val="0"/>
          <w:numId w:val="2"/>
        </w:numPr>
        <w:spacing w:after="80"/>
      </w:pPr>
      <w:r>
        <w:rPr>
          <w:rFonts w:ascii="Arial" w:cs="Arial" w:eastAsia="Arial" w:hAnsi="Arial"/>
          <w:sz w:val="22"/>
          <w:szCs w:val="22"/>
        </w:rPr>
        <w:t xml:space="preserve">Hidden user segments that competitors weren't serving (fintech)</w:t>
      </w:r>
    </w:p>
    <w:p>
      <w:pPr>
        <w:pStyle w:val="ListParagraph"/>
        <w:numPr>
          <w:ilvl w:val="0"/>
          <w:numId w:val="2"/>
        </w:numPr>
        <w:spacing w:after="80"/>
      </w:pPr>
      <w:r>
        <w:rPr>
          <w:rFonts w:ascii="Arial" w:cs="Arial" w:eastAsia="Arial" w:hAnsi="Arial"/>
          <w:sz w:val="22"/>
          <w:szCs w:val="22"/>
        </w:rPr>
        <w:t xml:space="preserve">Confusing flows in enterprise systems that were causing support tickets (banking)</w:t>
      </w:r>
    </w:p>
    <w:p>
      <w:pPr>
        <w:pStyle w:val="ListParagraph"/>
        <w:numPr>
          <w:ilvl w:val="0"/>
          <w:numId w:val="2"/>
        </w:numPr>
        <w:spacing w:after="80"/>
      </w:pPr>
      <w:r>
        <w:rPr>
          <w:rFonts w:ascii="Arial" w:cs="Arial" w:eastAsia="Arial" w:hAnsi="Arial"/>
          <w:sz w:val="22"/>
          <w:szCs w:val="22"/>
        </w:rPr>
        <w:t xml:space="preserve">Opportunities for new features based on observing actual workflows (SaaS)</w:t>
      </w:r>
    </w:p>
    <w:p>
      <w:pPr>
        <w:pStyle w:val="ListParagraph"/>
        <w:numPr>
          <w:ilvl w:val="0"/>
          <w:numId w:val="2"/>
        </w:numPr>
        <w:spacing w:after="80"/>
      </w:pPr>
      <w:r>
        <w:rPr>
          <w:rFonts w:ascii="Arial" w:cs="Arial" w:eastAsia="Arial" w:hAnsi="Arial"/>
          <w:sz w:val="22"/>
          <w:szCs w:val="22"/>
        </w:rPr>
        <w:t xml:space="preserve">Accessibility issues affecting 20% of users (e-commerce)</w:t>
      </w:r>
    </w:p>
    <w:p>
      <w:pPr>
        <w:spacing w:after="160"/>
      </w:pPr>
      <w:r>
        <w:rPr>
          <w:rFonts w:ascii="Arial" w:cs="Arial" w:eastAsia="Arial" w:hAnsi="Arial"/>
          <w:sz w:val="22"/>
          <w:szCs w:val="22"/>
        </w:rPr>
        <w:t xml:space="preserve">The pattern: teams that invest in research ship better products, faster.</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Ready to Learn From Your Users?</w:t>
      </w:r>
    </w:p>
    <w:p>
      <w:pPr>
        <w:spacing w:after="160"/>
      </w:pPr>
      <w:r>
        <w:rPr>
          <w:rFonts w:ascii="Arial" w:cs="Arial" w:eastAsia="Arial" w:hAnsi="Arial"/>
          <w:sz w:val="22"/>
          <w:szCs w:val="22"/>
        </w:rPr>
        <w:t xml:space="preserve">Let's discuss what questions research can answer for your product, timeline, and budget.</w:t>
      </w:r>
    </w:p>
    <w:p>
      <w:pPr>
        <w:spacing w:after="100"/>
      </w:pPr>
      <w:hyperlink w:history="1" r:id="rIdai2oifa4aw11tropmrowl">
        <w:r>
          <w:rPr>
            <w:rStyle w:val="Hyperlink"/>
            <w:rFonts w:ascii="Arial" w:cs="Arial" w:eastAsia="Arial" w:hAnsi="Arial"/>
            <w:sz w:val="22"/>
            <w:szCs w:val="22"/>
          </w:rPr>
          <w:t xml:space="preserve">Book a free research consultation →</w:t>
        </w:r>
      </w:hyperlink>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Q: What UX research methods do you use?</w:t>
      </w:r>
    </w:p>
    <w:p>
      <w:pPr>
        <w:spacing w:after="160"/>
      </w:pPr>
      <w:r>
        <w:rPr>
          <w:rFonts w:ascii="Arial" w:cs="Arial" w:eastAsia="Arial" w:hAnsi="Arial"/>
          <w:sz w:val="22"/>
          <w:szCs w:val="22"/>
        </w:rPr>
        <w:t xml:space="preserve">We use a mix: user interviews (qualitative, in-depth), usability testing (moderated and unmoderated), surveys (quantitative validation), heuristic reviews (best practices audit), and competitive analysis. We choose methods based on your question and budget.</w:t>
      </w:r>
    </w:p>
    <w:p>
      <w:r>
        <w:t xml:space="preserve"/>
      </w:r>
    </w:p>
    <w:p>
      <w:pPr>
        <w:pStyle w:val="Heading3"/>
      </w:pPr>
      <w:r>
        <w:rPr>
          <w:rFonts w:ascii="Arial" w:cs="Arial" w:eastAsia="Arial" w:hAnsi="Arial"/>
          <w:b/>
          <w:bCs/>
          <w:sz w:val="24"/>
          <w:szCs w:val="24"/>
        </w:rPr>
        <w:t xml:space="preserve">Q: How long does a research engagement take?</w:t>
      </w:r>
    </w:p>
    <w:p>
      <w:pPr>
        <w:spacing w:after="160"/>
      </w:pPr>
      <w:r>
        <w:rPr>
          <w:rFonts w:ascii="Arial" w:cs="Arial" w:eastAsia="Arial" w:hAnsi="Arial"/>
          <w:sz w:val="22"/>
          <w:szCs w:val="22"/>
        </w:rPr>
        <w:t xml:space="preserve">A small usability test (5 users, 1 week) takes about 2 weeks. A full research sprint (interviews + surveys + synthesis) typically takes 4–8 weeks. We're flexible and can run quick discovery sprints if you need fast insights.</w:t>
      </w:r>
    </w:p>
    <w:p>
      <w:r>
        <w:t xml:space="preserve"/>
      </w:r>
    </w:p>
    <w:p>
      <w:pPr>
        <w:pStyle w:val="Heading3"/>
      </w:pPr>
      <w:r>
        <w:rPr>
          <w:rFonts w:ascii="Arial" w:cs="Arial" w:eastAsia="Arial" w:hAnsi="Arial"/>
          <w:b/>
          <w:bCs/>
          <w:sz w:val="24"/>
          <w:szCs w:val="24"/>
        </w:rPr>
        <w:t xml:space="preserve">Q: What's the difference between UX research and usability testing?</w:t>
      </w:r>
    </w:p>
    <w:p>
      <w:pPr>
        <w:spacing w:after="160"/>
      </w:pPr>
      <w:r>
        <w:rPr>
          <w:rFonts w:ascii="Arial" w:cs="Arial" w:eastAsia="Arial" w:hAnsi="Arial"/>
          <w:sz w:val="22"/>
          <w:szCs w:val="22"/>
        </w:rPr>
        <w:t xml:space="preserve">Usability testing is one type of UX research. It measures whether users can use your product. UX research is broader: it explores user needs, motivations, workflows, and pain points. We often combine both.</w:t>
      </w:r>
    </w:p>
    <w:p>
      <w:r>
        <w:t xml:space="preserve"/>
      </w:r>
    </w:p>
    <w:p>
      <w:pPr>
        <w:pStyle w:val="Heading3"/>
      </w:pPr>
      <w:r>
        <w:rPr>
          <w:rFonts w:ascii="Arial" w:cs="Arial" w:eastAsia="Arial" w:hAnsi="Arial"/>
          <w:b/>
          <w:bCs/>
          <w:sz w:val="24"/>
          <w:szCs w:val="24"/>
        </w:rPr>
        <w:t xml:space="preserve">Q: Can you help us set up an ongoing research practice?</w:t>
      </w:r>
    </w:p>
    <w:p>
      <w:pPr>
        <w:spacing w:after="160"/>
      </w:pPr>
      <w:r>
        <w:rPr>
          <w:rFonts w:ascii="Arial" w:cs="Arial" w:eastAsia="Arial" w:hAnsi="Arial"/>
          <w:sz w:val="22"/>
          <w:szCs w:val="22"/>
        </w:rPr>
        <w:t xml:space="preserve">Yes. We can train your team, help you build a research process, and hand off recruitment and testing. We can also embed with your team and run research continuously on a retainer basis.</w:t>
      </w:r>
    </w:p>
    <w:p>
      <w:r>
        <w:t xml:space="preserve"/>
      </w:r>
    </w:p>
    <w:p>
      <w:pPr>
        <w:pStyle w:val="Heading3"/>
      </w:pPr>
      <w:r>
        <w:rPr>
          <w:rFonts w:ascii="Arial" w:cs="Arial" w:eastAsia="Arial" w:hAnsi="Arial"/>
          <w:b/>
          <w:bCs/>
          <w:sz w:val="24"/>
          <w:szCs w:val="24"/>
        </w:rPr>
        <w:t xml:space="preserve">Q: Do you work remotely?</w:t>
      </w:r>
    </w:p>
    <w:p>
      <w:pPr>
        <w:spacing w:after="160"/>
      </w:pPr>
      <w:r>
        <w:rPr>
          <w:rFonts w:ascii="Arial" w:cs="Arial" w:eastAsia="Arial" w:hAnsi="Arial"/>
          <w:sz w:val="22"/>
          <w:szCs w:val="22"/>
        </w:rPr>
        <w:t xml:space="preserve">Completely. We run remote user interviews, unmoderated testing, and surveys globally. We also do in-person testing when it matters (retail research, field studies). Most of our engagements are fully remote.</w:t>
      </w:r>
    </w:p>
    <w:p>
      <w:r>
        <w:t xml:space="preserve"/>
      </w:r>
    </w:p>
    <w:p>
      <w:pPr>
        <w:pStyle w:val="Heading3"/>
      </w:pPr>
      <w:r>
        <w:rPr>
          <w:rFonts w:ascii="Arial" w:cs="Arial" w:eastAsia="Arial" w:hAnsi="Arial"/>
          <w:b/>
          <w:bCs/>
          <w:sz w:val="24"/>
          <w:szCs w:val="24"/>
        </w:rPr>
        <w:t xml:space="preserve">Q: How many research participants do I need?</w:t>
      </w:r>
    </w:p>
    <w:p>
      <w:pPr>
        <w:spacing w:after="160"/>
      </w:pPr>
      <w:r>
        <w:rPr>
          <w:rFonts w:ascii="Arial" w:cs="Arial" w:eastAsia="Arial" w:hAnsi="Arial"/>
          <w:sz w:val="22"/>
          <w:szCs w:val="22"/>
        </w:rPr>
        <w:t xml:space="preserve">It depends on your question. Usability testing: 5–8 users catches most issues. User interviews: 10–15 uncovers patterns. Surveys: 50–200+ for quantitative validation. We help you right-size based on your goals and budget.</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 Suggestions:</w:t>
      </w:r>
    </w:p>
    <w:p>
      <w:pPr>
        <w:spacing w:after="100"/>
      </w:pPr>
      <w:hyperlink w:history="1" r:id="rId3xwrdslkqt1dotvhb2kbk">
        <w:r>
          <w:rPr>
            <w:rStyle w:val="Hyperlink"/>
            <w:rFonts w:ascii="Arial" w:cs="Arial" w:eastAsia="Arial" w:hAnsi="Arial"/>
            <w:sz w:val="22"/>
            <w:szCs w:val="22"/>
          </w:rPr>
          <w:t xml:space="preserve">→ UX Strategy Consulting</w:t>
        </w:r>
      </w:hyperlink>
    </w:p>
    <w:p>
      <w:pPr>
        <w:spacing w:after="100"/>
      </w:pPr>
      <w:hyperlink w:history="1" r:id="rIdk6gvkxnqgfbv1d3bzofoc">
        <w:r>
          <w:rPr>
            <w:rStyle w:val="Hyperlink"/>
            <w:rFonts w:ascii="Arial" w:cs="Arial" w:eastAsia="Arial" w:hAnsi="Arial"/>
            <w:sz w:val="22"/>
            <w:szCs w:val="22"/>
          </w:rPr>
          <w:t xml:space="preserve">→ UX/UI Design Services</w:t>
        </w:r>
      </w:hyperlink>
    </w:p>
    <w:p>
      <w:pPr>
        <w:spacing w:after="100"/>
      </w:pPr>
      <w:hyperlink w:history="1" r:id="rIdktbumj59ongfg90towwvv">
        <w:r>
          <w:rPr>
            <w:rStyle w:val="Hyperlink"/>
            <w:rFonts w:ascii="Arial" w:cs="Arial" w:eastAsia="Arial" w:hAnsi="Arial"/>
            <w:sz w:val="22"/>
            <w:szCs w:val="22"/>
          </w:rPr>
          <w:t xml:space="preserve">→ Case Studies</w:t>
        </w:r>
      </w:hyperlink>
    </w:p>
    <w:p>
      <w:pPr>
        <w:spacing w:after="100"/>
      </w:pPr>
      <w:hyperlink w:history="1" r:id="rIdme-uemcag-gozwahikrlb">
        <w:r>
          <w:rPr>
            <w:rStyle w:val="Hyperlink"/>
            <w:rFonts w:ascii="Arial" w:cs="Arial" w:eastAsia="Arial" w:hAnsi="Arial"/>
            <w:sz w:val="22"/>
            <w:szCs w:val="22"/>
          </w:rPr>
          <w:t xml:space="preserve">→ About Our Process</w:t>
        </w:r>
      </w:hyperlink>
    </w:p>
    <w:p>
      <w:r>
        <w:t xml:space="preserve"/>
      </w:r>
    </w:p>
    <w:p>
      <w:pPr>
        <w:spacing w:after="80"/>
      </w:pPr>
      <w:r>
        <w:rPr>
          <w:rFonts w:ascii="Arial" w:cs="Arial" w:eastAsia="Arial" w:hAnsi="Arial"/>
          <w:b/>
          <w:bCs/>
          <w:sz w:val="22"/>
          <w:szCs w:val="22"/>
        </w:rPr>
        <w:t xml:space="preserve">Image &amp; Module Notes:</w:t>
      </w:r>
    </w:p>
    <w:p>
      <w:pPr>
        <w:spacing w:after="160"/>
      </w:pPr>
      <w:r>
        <w:rPr>
          <w:rFonts w:ascii="Arial" w:cs="Arial" w:eastAsia="Arial" w:hAnsi="Arial"/>
          <w:sz w:val="22"/>
          <w:szCs w:val="22"/>
        </w:rPr>
        <w:t xml:space="preserve">- Hero image: Remote usability testing session (user on screen, researchers taking notes)</w:t>
      </w:r>
    </w:p>
    <w:p>
      <w:pPr>
        <w:spacing w:after="160"/>
      </w:pPr>
      <w:r>
        <w:rPr>
          <w:rFonts w:ascii="Arial" w:cs="Arial" w:eastAsia="Arial" w:hAnsi="Arial"/>
          <w:sz w:val="22"/>
          <w:szCs w:val="22"/>
        </w:rPr>
        <w:t xml:space="preserve">- Method cards: Visual icons/cards for each research method (interviews, testing, surveys, audit, competitive)</w:t>
      </w:r>
    </w:p>
    <w:p>
      <w:pPr>
        <w:spacing w:after="160"/>
      </w:pPr>
      <w:r>
        <w:rPr>
          <w:rFonts w:ascii="Arial" w:cs="Arial" w:eastAsia="Arial" w:hAnsi="Arial"/>
          <w:sz w:val="22"/>
          <w:szCs w:val="22"/>
        </w:rPr>
        <w:t xml:space="preserve">- Sample data: Example journey map, persona, or quote from user research</w:t>
      </w:r>
    </w:p>
    <w:p>
      <w:pPr>
        <w:spacing w:after="160"/>
      </w:pPr>
      <w:r>
        <w:rPr>
          <w:rFonts w:ascii="Arial" w:cs="Arial" w:eastAsia="Arial" w:hAnsi="Arial"/>
          <w:sz w:val="22"/>
          <w:szCs w:val="22"/>
        </w:rPr>
        <w:t xml:space="preserve">- Timeline graphic: 4-week typical research engagement timeline</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ux research - user testing observation.jpg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UX researcher observing a user testing session through a one-way mirror</w:t>
      </w:r>
    </w:p>
    <w:p>
      <w:pPr>
        <w:spacing w:after="160"/>
      </w:pPr>
      <w:r>
        <w:rPr>
          <w:b/>
          <w:sz w:val="22"/>
        </w:rPr>
        <w:t xml:space="preserve">Notes:  </w:t>
      </w:r>
      <w:r>
        <w:rPr>
          <w:sz w:val="22"/>
          <w:color w:val="555555"/>
        </w:rPr>
        <w:t>Landscape. Crop to 1440×600. Authentic research environment — high trust signal.</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ux research - user Persona.png</w:t>
      </w:r>
    </w:p>
    <w:p>
      <w:pPr>
        <w:spacing w:after="80"/>
      </w:pPr>
      <w:r>
        <w:rPr>
          <w:b/>
          <w:sz w:val="22"/>
        </w:rPr>
        <w:t xml:space="preserve">Placement:  </w:t>
      </w:r>
      <w:r>
        <w:rPr>
          <w:sz w:val="22"/>
        </w:rPr>
        <w:t>BODY — "Research methods" section, illustrating persona creation</w:t>
      </w:r>
    </w:p>
    <w:p>
      <w:pPr>
        <w:spacing w:after="80"/>
      </w:pPr>
      <w:r>
        <w:rPr>
          <w:b/>
          <w:sz w:val="22"/>
        </w:rPr>
        <w:t xml:space="preserve">Alt text:  </w:t>
      </w:r>
      <w:r>
        <w:rPr>
          <w:sz w:val="22"/>
          <w:i/>
        </w:rPr>
        <w:t>User persona document showing demographic profile, goals, pain points and behavioural insights</w:t>
      </w:r>
    </w:p>
    <w:p>
      <w:pPr>
        <w:spacing w:after="160"/>
      </w:pPr>
      <w:r>
        <w:rPr>
          <w:b/>
          <w:sz w:val="22"/>
        </w:rPr>
        <w:t xml:space="preserve">Notes:  </w:t>
      </w:r>
      <w:r>
        <w:rPr>
          <w:sz w:val="22"/>
          <w:color w:val="555555"/>
        </w:rPr>
        <w:t>Place next to persona/empathy-mapping copy. 800×600 recommended.</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ux research - user testing report.png</w:t>
      </w:r>
    </w:p>
    <w:p>
      <w:pPr>
        <w:spacing w:after="80"/>
      </w:pPr>
      <w:r>
        <w:rPr>
          <w:b/>
          <w:sz w:val="22"/>
        </w:rPr>
        <w:t xml:space="preserve">Placement:  </w:t>
      </w:r>
      <w:r>
        <w:rPr>
          <w:sz w:val="22"/>
        </w:rPr>
        <w:t>BODY — "Deliverables" section</w:t>
      </w:r>
    </w:p>
    <w:p>
      <w:pPr>
        <w:spacing w:after="80"/>
      </w:pPr>
      <w:r>
        <w:rPr>
          <w:b/>
          <w:sz w:val="22"/>
        </w:rPr>
        <w:t xml:space="preserve">Alt text:  </w:t>
      </w:r>
      <w:r>
        <w:rPr>
          <w:sz w:val="22"/>
          <w:i/>
        </w:rPr>
        <w:t>UX research report with usability findings, severity ratings, and recommendations</w:t>
      </w:r>
    </w:p>
    <w:p>
      <w:pPr>
        <w:spacing w:after="160"/>
      </w:pPr>
      <w:r>
        <w:rPr>
          <w:b/>
          <w:sz w:val="22"/>
        </w:rPr>
        <w:t xml:space="preserve">Notes:  </w:t>
      </w:r>
      <w:r>
        <w:rPr>
          <w:sz w:val="22"/>
          <w:color w:val="555555"/>
        </w:rPr>
        <w:t>Demonstrates rigour and professionalism of outputs. 800×600.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i2oifa4aw11tropmrowl" Type="http://schemas.openxmlformats.org/officeDocument/2006/relationships/hyperlink" Target="https://calendly.com/sanddollardesign/intro" TargetMode="External"/><Relationship Id="rId3xwrdslkqt1dotvhb2kbk" Type="http://schemas.openxmlformats.org/officeDocument/2006/relationships/hyperlink" Target="/ux-strategy-consulting" TargetMode="External"/><Relationship Id="rIdk6gvkxnqgfbv1d3bzofoc" Type="http://schemas.openxmlformats.org/officeDocument/2006/relationships/hyperlink" Target="/services" TargetMode="External"/><Relationship Id="rIdktbumj59ongfg90towwvv" Type="http://schemas.openxmlformats.org/officeDocument/2006/relationships/hyperlink" Target="/projects" TargetMode="External"/><Relationship Id="rIdme-uemcag-gozwahikrlb" Type="http://schemas.openxmlformats.org/officeDocument/2006/relationships/hyperlink" Target="/abou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2026-03-15T10:47:08.200Z</dcterms:created>
  <dcterms:modified xsi:type="dcterms:W3CDTF">2026-03-15T10:47:08.200Z</dcterms:modified>
</cp:coreProperties>
</file>

<file path=docProps/custom.xml><?xml version="1.0" encoding="utf-8"?>
<Properties xmlns="http://schemas.openxmlformats.org/officeDocument/2006/custom-properties" xmlns:vt="http://schemas.openxmlformats.org/officeDocument/2006/docPropsVTypes"/>
</file>