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A356" w14:textId="4D39F5DD" w:rsidR="00972205" w:rsidRDefault="00972205" w:rsidP="00972205">
      <w:pPr>
        <w:tabs>
          <w:tab w:val="num" w:pos="720"/>
        </w:tabs>
        <w:spacing w:before="150" w:after="0" w:line="360" w:lineRule="atLeast"/>
        <w:ind w:left="720" w:hanging="360"/>
      </w:pPr>
      <w:r>
        <w:t>Crowdfunding Questions</w:t>
      </w:r>
    </w:p>
    <w:p w14:paraId="42B11179" w14:textId="77777777" w:rsidR="00972205" w:rsidRDefault="00972205" w:rsidP="00972205">
      <w:pPr>
        <w:pStyle w:val="NormalWeb"/>
        <w:spacing w:before="150" w:beforeAutospacing="0" w:after="0" w:afterAutospacing="0" w:line="360" w:lineRule="atLeast"/>
        <w:rPr>
          <w:rFonts w:ascii="Roboto" w:hAnsi="Roboto"/>
          <w:color w:val="2B2B2B"/>
          <w:sz w:val="21"/>
          <w:szCs w:val="21"/>
        </w:rPr>
      </w:pPr>
    </w:p>
    <w:p w14:paraId="3B55DF82" w14:textId="3BAEF9C7" w:rsidR="00972205" w:rsidRDefault="00972205" w:rsidP="00972205">
      <w:pPr>
        <w:pStyle w:val="NormalWeb"/>
        <w:numPr>
          <w:ilvl w:val="0"/>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Given the provided data, what are three conclusions that we can draw about crowdfunding campaigns?</w:t>
      </w:r>
    </w:p>
    <w:p w14:paraId="045BD949" w14:textId="7499943A" w:rsidR="00972205" w:rsidRDefault="00E760C8" w:rsidP="00972205">
      <w:pPr>
        <w:pStyle w:val="NormalWeb"/>
        <w:spacing w:before="150" w:beforeAutospacing="0" w:after="0" w:afterAutospacing="0" w:line="360" w:lineRule="atLeast"/>
        <w:ind w:left="720" w:firstLine="720"/>
        <w:rPr>
          <w:rFonts w:ascii="Roboto" w:hAnsi="Roboto"/>
          <w:color w:val="2B2B2B"/>
          <w:sz w:val="21"/>
          <w:szCs w:val="21"/>
        </w:rPr>
      </w:pPr>
      <w:r>
        <w:rPr>
          <w:rFonts w:ascii="Roboto" w:hAnsi="Roboto"/>
          <w:color w:val="2B2B2B"/>
          <w:sz w:val="21"/>
          <w:szCs w:val="21"/>
        </w:rPr>
        <w:t xml:space="preserve">Three conclusions we can draw about crowdfunding campaigns are that the entertainment genres (film &amp; video, music, and theater) are the most successful but also the most failed campaigns within the data set, the successful campaigns have the most variability of any of the categories (successful, failed, cancelled, live), and </w:t>
      </w:r>
      <w:r w:rsidR="008B73C8">
        <w:rPr>
          <w:rFonts w:ascii="Roboto" w:hAnsi="Roboto"/>
          <w:color w:val="2B2B2B"/>
          <w:sz w:val="21"/>
          <w:szCs w:val="21"/>
        </w:rPr>
        <w:t xml:space="preserve">donators seem to be more willing to donate during the months of March, July and December. </w:t>
      </w:r>
    </w:p>
    <w:p w14:paraId="686C56DD" w14:textId="77777777" w:rsidR="00972205" w:rsidRDefault="00972205" w:rsidP="00972205">
      <w:pPr>
        <w:pStyle w:val="NormalWeb"/>
        <w:numPr>
          <w:ilvl w:val="0"/>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What are some limitations of this dataset?</w:t>
      </w:r>
    </w:p>
    <w:p w14:paraId="708F6314" w14:textId="77777777" w:rsidR="00557D20" w:rsidRDefault="00557D20" w:rsidP="00557D20">
      <w:pPr>
        <w:pStyle w:val="NormalWeb"/>
        <w:spacing w:before="150" w:beforeAutospacing="0" w:after="0" w:afterAutospacing="0" w:line="360" w:lineRule="atLeast"/>
        <w:ind w:left="720"/>
        <w:rPr>
          <w:rFonts w:ascii="Roboto" w:hAnsi="Roboto"/>
          <w:color w:val="2B2B2B"/>
          <w:sz w:val="21"/>
          <w:szCs w:val="21"/>
        </w:rPr>
      </w:pPr>
    </w:p>
    <w:p w14:paraId="1F906BC4" w14:textId="739B8565" w:rsidR="00972205" w:rsidRDefault="00557D20" w:rsidP="00557D20">
      <w:pPr>
        <w:pStyle w:val="ListParagraph"/>
        <w:ind w:left="1440"/>
        <w:rPr>
          <w:rFonts w:ascii="Roboto" w:hAnsi="Roboto"/>
          <w:color w:val="2B2B2B"/>
          <w:sz w:val="21"/>
          <w:szCs w:val="21"/>
        </w:rPr>
      </w:pPr>
      <w:r>
        <w:rPr>
          <w:rFonts w:ascii="Roboto" w:hAnsi="Roboto"/>
          <w:color w:val="2B2B2B"/>
          <w:sz w:val="21"/>
          <w:szCs w:val="21"/>
        </w:rPr>
        <w:t xml:space="preserve">Without knowing where the data was collected, I’m unable to access any limitations of the dataset at this time. </w:t>
      </w:r>
    </w:p>
    <w:p w14:paraId="742A8DD7" w14:textId="77777777" w:rsidR="00972205" w:rsidRDefault="00972205" w:rsidP="00972205">
      <w:pPr>
        <w:pStyle w:val="NormalWeb"/>
        <w:spacing w:before="150" w:beforeAutospacing="0" w:after="0" w:afterAutospacing="0" w:line="360" w:lineRule="atLeast"/>
        <w:ind w:left="720"/>
        <w:rPr>
          <w:rFonts w:ascii="Roboto" w:hAnsi="Roboto"/>
          <w:color w:val="2B2B2B"/>
          <w:sz w:val="21"/>
          <w:szCs w:val="21"/>
        </w:rPr>
      </w:pPr>
    </w:p>
    <w:p w14:paraId="6D2949BD" w14:textId="5FAE43E4" w:rsidR="008B73C8" w:rsidRDefault="00972205" w:rsidP="008B73C8">
      <w:pPr>
        <w:pStyle w:val="NormalWeb"/>
        <w:numPr>
          <w:ilvl w:val="0"/>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 xml:space="preserve">What are </w:t>
      </w:r>
      <w:r w:rsidRPr="008B73C8">
        <w:rPr>
          <w:rFonts w:ascii="Roboto" w:hAnsi="Roboto"/>
          <w:color w:val="2B2B2B"/>
          <w:sz w:val="21"/>
          <w:szCs w:val="21"/>
        </w:rPr>
        <w:t>some other possible tables and/or graphs that we could create, and what additional value would they provide?</w:t>
      </w:r>
    </w:p>
    <w:p w14:paraId="3AA67A96" w14:textId="5AA9053B" w:rsidR="008B73C8" w:rsidRPr="008B73C8" w:rsidRDefault="008B73C8" w:rsidP="008B73C8">
      <w:pPr>
        <w:pStyle w:val="NormalWeb"/>
        <w:spacing w:before="150" w:beforeAutospacing="0" w:after="0" w:afterAutospacing="0" w:line="360" w:lineRule="atLeast"/>
        <w:ind w:left="1440"/>
        <w:rPr>
          <w:rFonts w:ascii="Roboto" w:hAnsi="Roboto"/>
          <w:color w:val="2B2B2B"/>
          <w:sz w:val="21"/>
          <w:szCs w:val="21"/>
        </w:rPr>
      </w:pPr>
      <w:r>
        <w:rPr>
          <w:rFonts w:ascii="Roboto" w:hAnsi="Roboto"/>
          <w:color w:val="2B2B2B"/>
          <w:sz w:val="21"/>
          <w:szCs w:val="21"/>
        </w:rPr>
        <w:t xml:space="preserve">Some other possible tables and/or graphs we could create </w:t>
      </w:r>
      <w:r w:rsidR="00557D20">
        <w:rPr>
          <w:rFonts w:ascii="Roboto" w:hAnsi="Roboto"/>
          <w:color w:val="2B2B2B"/>
          <w:sz w:val="21"/>
          <w:szCs w:val="21"/>
        </w:rPr>
        <w:t xml:space="preserve">is a graph that includes the average donation, parent category and year to see which category has the highest average donation each year. </w:t>
      </w:r>
    </w:p>
    <w:p w14:paraId="6AEF241F" w14:textId="77777777" w:rsidR="008B73C8" w:rsidRDefault="008B73C8" w:rsidP="008B73C8">
      <w:pPr>
        <w:ind w:left="1440"/>
      </w:pPr>
    </w:p>
    <w:sectPr w:rsidR="008B7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71911"/>
    <w:multiLevelType w:val="multilevel"/>
    <w:tmpl w:val="A2CAC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15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205"/>
    <w:rsid w:val="00557D20"/>
    <w:rsid w:val="008B73C8"/>
    <w:rsid w:val="00972205"/>
    <w:rsid w:val="00C71B77"/>
    <w:rsid w:val="00D95B78"/>
    <w:rsid w:val="00E760C8"/>
    <w:rsid w:val="00EE2574"/>
    <w:rsid w:val="00FB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0D22"/>
  <w15:chartTrackingRefBased/>
  <w15:docId w15:val="{93D8623A-55BF-4A5E-9DE8-5CC51BC0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22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72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70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1639</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Harrison</dc:creator>
  <cp:keywords/>
  <dc:description/>
  <cp:lastModifiedBy>Jacqueline Harrison</cp:lastModifiedBy>
  <cp:revision>1</cp:revision>
  <dcterms:created xsi:type="dcterms:W3CDTF">2023-10-03T22:08:00Z</dcterms:created>
  <dcterms:modified xsi:type="dcterms:W3CDTF">2023-10-05T01:27:00Z</dcterms:modified>
</cp:coreProperties>
</file>