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01F9" w14:textId="171FF929" w:rsidR="00533719" w:rsidRDefault="004027F4">
      <w:pPr>
        <w:rPr>
          <w:lang w:val="en-US"/>
        </w:rPr>
      </w:pPr>
      <w:r>
        <w:rPr>
          <w:lang w:val="en-US"/>
        </w:rPr>
        <w:t>Use case:</w:t>
      </w:r>
    </w:p>
    <w:p w14:paraId="40A64FB1" w14:textId="74F40D05" w:rsidR="004027F4" w:rsidRDefault="004027F4">
      <w:pPr>
        <w:rPr>
          <w:lang w:val="en-US"/>
        </w:rPr>
      </w:pPr>
      <w:r>
        <w:rPr>
          <w:noProof/>
        </w:rPr>
        <w:drawing>
          <wp:inline distT="0" distB="0" distL="0" distR="0" wp14:anchorId="0BDB8BB4" wp14:editId="3A65FC8F">
            <wp:extent cx="5731510" cy="3134360"/>
            <wp:effectExtent l="0" t="0" r="254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7233" w14:textId="2CBDF242" w:rsidR="005F41FE" w:rsidRDefault="005F41FE">
      <w:pPr>
        <w:rPr>
          <w:lang w:val="en-US"/>
        </w:rPr>
      </w:pPr>
    </w:p>
    <w:p w14:paraId="0E039EC1" w14:textId="17141E9A" w:rsidR="005F41FE" w:rsidRDefault="005F41FE">
      <w:pPr>
        <w:rPr>
          <w:lang w:val="en-US"/>
        </w:rPr>
      </w:pPr>
      <w:r>
        <w:rPr>
          <w:lang w:val="en-US"/>
        </w:rPr>
        <w:t>Klasse diagram:</w:t>
      </w:r>
    </w:p>
    <w:p w14:paraId="7CB6EC40" w14:textId="29D50AD8" w:rsidR="005F41FE" w:rsidRDefault="005F41FE">
      <w:pPr>
        <w:rPr>
          <w:lang w:val="en-US"/>
        </w:rPr>
      </w:pPr>
      <w:r>
        <w:rPr>
          <w:noProof/>
        </w:rPr>
        <w:drawing>
          <wp:inline distT="0" distB="0" distL="0" distR="0" wp14:anchorId="374D3CE3" wp14:editId="1837285C">
            <wp:extent cx="5731510" cy="3654425"/>
            <wp:effectExtent l="0" t="0" r="254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7AF" w14:textId="47183EE6" w:rsidR="003606E5" w:rsidRDefault="003606E5">
      <w:pPr>
        <w:rPr>
          <w:lang w:val="en-US"/>
        </w:rPr>
      </w:pPr>
      <w:r>
        <w:rPr>
          <w:lang w:val="en-US"/>
        </w:rPr>
        <w:br w:type="page"/>
      </w:r>
    </w:p>
    <w:p w14:paraId="0831CDCE" w14:textId="29BB6F49" w:rsidR="003606E5" w:rsidRDefault="003606E5">
      <w:pPr>
        <w:rPr>
          <w:lang w:val="en-US"/>
        </w:rPr>
      </w:pPr>
      <w:r>
        <w:rPr>
          <w:lang w:val="en-US"/>
        </w:rPr>
        <w:lastRenderedPageBreak/>
        <w:t>Sekvens diagram</w:t>
      </w:r>
      <w:r w:rsidR="00D54233">
        <w:rPr>
          <w:lang w:val="en-US"/>
        </w:rPr>
        <w:t xml:space="preserve"> load()</w:t>
      </w:r>
      <w:r>
        <w:rPr>
          <w:lang w:val="en-US"/>
        </w:rPr>
        <w:t>:</w:t>
      </w:r>
    </w:p>
    <w:p w14:paraId="797A1122" w14:textId="50AF523F" w:rsidR="003606E5" w:rsidRDefault="003606E5">
      <w:pPr>
        <w:rPr>
          <w:lang w:val="en-US"/>
        </w:rPr>
      </w:pPr>
      <w:r>
        <w:rPr>
          <w:noProof/>
        </w:rPr>
        <w:drawing>
          <wp:inline distT="0" distB="0" distL="0" distR="0" wp14:anchorId="6737C8F1" wp14:editId="7C8898FE">
            <wp:extent cx="5731510" cy="4175760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BCE" w14:textId="3718E4A2" w:rsidR="00D54233" w:rsidRDefault="00D54233">
      <w:pPr>
        <w:rPr>
          <w:lang w:val="en-US"/>
        </w:rPr>
      </w:pPr>
    </w:p>
    <w:p w14:paraId="5107EC00" w14:textId="6CE171BE" w:rsidR="00D54233" w:rsidRDefault="00D54233">
      <w:pPr>
        <w:rPr>
          <w:lang w:val="en-US"/>
        </w:rPr>
      </w:pPr>
      <w:r>
        <w:rPr>
          <w:lang w:val="en-US"/>
        </w:rPr>
        <w:t>Ssd addWaitingList():</w:t>
      </w:r>
    </w:p>
    <w:p w14:paraId="51A613DD" w14:textId="2360AFB6" w:rsidR="00D54233" w:rsidRDefault="00D54233">
      <w:pPr>
        <w:rPr>
          <w:lang w:val="en-US"/>
        </w:rPr>
      </w:pPr>
      <w:r>
        <w:rPr>
          <w:noProof/>
        </w:rPr>
        <w:drawing>
          <wp:inline distT="0" distB="0" distL="0" distR="0" wp14:anchorId="0520212D" wp14:editId="71B18B30">
            <wp:extent cx="4053840" cy="2862749"/>
            <wp:effectExtent l="0" t="0" r="381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03" cy="28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398" w14:textId="21C80ACB" w:rsidR="00EC0501" w:rsidRDefault="00EC0501">
      <w:pPr>
        <w:rPr>
          <w:lang w:val="en-US"/>
        </w:rPr>
      </w:pPr>
      <w:r>
        <w:rPr>
          <w:lang w:val="en-US"/>
        </w:rPr>
        <w:br w:type="page"/>
      </w:r>
    </w:p>
    <w:p w14:paraId="1252E45E" w14:textId="2B13830A" w:rsidR="00EC0501" w:rsidRDefault="00EC0501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696E0AA" w14:textId="7BD07721" w:rsidR="00EC0501" w:rsidRDefault="00EC0501">
      <w:pPr>
        <w:rPr>
          <w:lang w:val="en-US"/>
        </w:rPr>
      </w:pPr>
      <w:r>
        <w:rPr>
          <w:noProof/>
        </w:rPr>
        <w:drawing>
          <wp:inline distT="0" distB="0" distL="0" distR="0" wp14:anchorId="5AFBE56B" wp14:editId="2CC8DFF7">
            <wp:extent cx="5731510" cy="4275455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22A1" w14:textId="007834DD" w:rsidR="009F7DFC" w:rsidRDefault="009F7DFC">
      <w:pPr>
        <w:rPr>
          <w:lang w:val="en-US"/>
        </w:rPr>
      </w:pPr>
    </w:p>
    <w:p w14:paraId="1E90A282" w14:textId="61B481D2" w:rsidR="009F7DFC" w:rsidRDefault="009F7DFC">
      <w:pPr>
        <w:rPr>
          <w:lang w:val="en-US"/>
        </w:rPr>
      </w:pPr>
      <w:r>
        <w:rPr>
          <w:lang w:val="en-US"/>
        </w:rPr>
        <w:t>Jonas’ grimme diagram:</w:t>
      </w:r>
    </w:p>
    <w:p w14:paraId="64E5339F" w14:textId="70912C24" w:rsidR="009007E0" w:rsidRDefault="00A76085">
      <w:pPr>
        <w:rPr>
          <w:lang w:val="en-US"/>
        </w:rPr>
      </w:pPr>
      <w:r>
        <w:rPr>
          <w:noProof/>
        </w:rPr>
        <w:drawing>
          <wp:inline distT="0" distB="0" distL="0" distR="0" wp14:anchorId="2C08C24E" wp14:editId="24788043">
            <wp:extent cx="5731510" cy="2913380"/>
            <wp:effectExtent l="0" t="0" r="254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4E67" w14:textId="77777777" w:rsidR="009007E0" w:rsidRDefault="009007E0">
      <w:pPr>
        <w:rPr>
          <w:lang w:val="en-US"/>
        </w:rPr>
      </w:pPr>
      <w:r>
        <w:rPr>
          <w:lang w:val="en-US"/>
        </w:rPr>
        <w:br w:type="page"/>
      </w:r>
    </w:p>
    <w:p w14:paraId="0ED08529" w14:textId="56F16FA1" w:rsidR="009F7DFC" w:rsidRDefault="009007E0">
      <w:pPr>
        <w:rPr>
          <w:lang w:val="en-US"/>
        </w:rPr>
      </w:pPr>
      <w:r>
        <w:rPr>
          <w:lang w:val="en-US"/>
        </w:rPr>
        <w:lastRenderedPageBreak/>
        <w:t>Aktivitetsdiagram indskriv venteliste:</w:t>
      </w:r>
    </w:p>
    <w:p w14:paraId="07545E6A" w14:textId="1237E714" w:rsidR="009007E0" w:rsidRPr="004027F4" w:rsidRDefault="009007E0">
      <w:pPr>
        <w:rPr>
          <w:lang w:val="en-US"/>
        </w:rPr>
      </w:pPr>
      <w:r>
        <w:rPr>
          <w:noProof/>
        </w:rPr>
        <w:drawing>
          <wp:inline distT="0" distB="0" distL="0" distR="0" wp14:anchorId="05A8B798" wp14:editId="6BF6C71E">
            <wp:extent cx="5731510" cy="6306185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7E0" w:rsidRPr="004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4"/>
    <w:rsid w:val="003606E5"/>
    <w:rsid w:val="004027F4"/>
    <w:rsid w:val="004B4414"/>
    <w:rsid w:val="00594838"/>
    <w:rsid w:val="005F41FE"/>
    <w:rsid w:val="0064442E"/>
    <w:rsid w:val="009007E0"/>
    <w:rsid w:val="009F7DFC"/>
    <w:rsid w:val="00A76085"/>
    <w:rsid w:val="00D54233"/>
    <w:rsid w:val="00E51AE2"/>
    <w:rsid w:val="00E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01A34"/>
  <w15:chartTrackingRefBased/>
  <w15:docId w15:val="{18A1F909-7B90-48DC-89DB-2E9D7080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8</cp:revision>
  <dcterms:created xsi:type="dcterms:W3CDTF">2020-03-17T14:15:00Z</dcterms:created>
  <dcterms:modified xsi:type="dcterms:W3CDTF">2020-03-19T11:02:00Z</dcterms:modified>
</cp:coreProperties>
</file>