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06F3" w14:textId="77777777" w:rsidR="000A335C" w:rsidRDefault="00B26E26">
      <w:pPr>
        <w:spacing w:after="60"/>
      </w:pPr>
      <w:r>
        <w:rPr>
          <w:b/>
          <w:bCs/>
          <w:sz w:val="44"/>
          <w:szCs w:val="44"/>
        </w:rPr>
        <w:t>Plan de pruebas v1</w:t>
      </w:r>
    </w:p>
    <w:p w14:paraId="6D1F2C47" w14:textId="77777777" w:rsidR="00E22072" w:rsidRDefault="00E22072" w:rsidP="00E22072">
      <w:pPr>
        <w:spacing w:after="200"/>
        <w:rPr>
          <w:color w:val="3D4750"/>
          <w:sz w:val="24"/>
          <w:szCs w:val="24"/>
        </w:rPr>
      </w:pPr>
      <w:r>
        <w:rPr>
          <w:color w:val="3D4750"/>
          <w:sz w:val="24"/>
          <w:szCs w:val="24"/>
        </w:rPr>
        <w:t xml:space="preserve">Proyecto: </w:t>
      </w:r>
      <w:r w:rsidRPr="00BE014F">
        <w:rPr>
          <w:color w:val="3D4750"/>
          <w:sz w:val="24"/>
          <w:szCs w:val="24"/>
        </w:rPr>
        <w:t xml:space="preserve">Swag Labs </w:t>
      </w:r>
      <w:r>
        <w:rPr>
          <w:color w:val="3D4750"/>
          <w:sz w:val="24"/>
          <w:szCs w:val="24"/>
        </w:rPr>
        <w:t>(</w:t>
      </w:r>
      <w:hyperlink r:id="rId7" w:history="1">
        <w:r w:rsidRPr="00846E2C">
          <w:rPr>
            <w:rStyle w:val="Hipervnculo"/>
            <w:sz w:val="24"/>
            <w:szCs w:val="24"/>
          </w:rPr>
          <w:t>https://www.saucedemo.com</w:t>
        </w:r>
      </w:hyperlink>
      <w:r>
        <w:rPr>
          <w:color w:val="3D4750"/>
          <w:sz w:val="24"/>
          <w:szCs w:val="24"/>
        </w:rPr>
        <w:t>)</w:t>
      </w:r>
    </w:p>
    <w:p w14:paraId="7CA481D4" w14:textId="77777777" w:rsidR="00AE4665" w:rsidRDefault="00AE4665" w:rsidP="00AE4665">
      <w:pPr>
        <w:spacing w:after="200"/>
        <w:rPr>
          <w:color w:val="3D4750"/>
        </w:rPr>
      </w:pPr>
      <w:r>
        <w:rPr>
          <w:color w:val="3D4750"/>
        </w:rPr>
        <w:t>Módulo Checkout (</w:t>
      </w:r>
      <w:hyperlink r:id="rId8" w:history="1">
        <w:r w:rsidRPr="00080C58">
          <w:rPr>
            <w:rStyle w:val="Hipervnculo"/>
          </w:rPr>
          <w:t>https://www.saucedemo.com/checkout-step-one.html</w:t>
        </w:r>
      </w:hyperlink>
      <w:r>
        <w:rPr>
          <w:color w:val="3D4750"/>
        </w:rPr>
        <w:t>)</w:t>
      </w:r>
    </w:p>
    <w:p w14:paraId="6DFACFDF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4661663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58A22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11863" w14:textId="34F0E113" w:rsidR="00E22072" w:rsidRPr="00E22072" w:rsidRDefault="00E22072" w:rsidP="00E22072">
            <w:pPr>
              <w:spacing w:after="200"/>
              <w:rPr>
                <w:sz w:val="18"/>
                <w:szCs w:val="18"/>
              </w:rPr>
            </w:pPr>
            <w:r w:rsidRPr="00E22072">
              <w:rPr>
                <w:sz w:val="18"/>
                <w:szCs w:val="18"/>
              </w:rPr>
              <w:t>Proyecto: Swag Labs (</w:t>
            </w:r>
            <w:hyperlink r:id="rId9" w:history="1">
              <w:r w:rsidRPr="00E22072">
                <w:rPr>
                  <w:sz w:val="18"/>
                  <w:szCs w:val="18"/>
                </w:rPr>
                <w:t>https://www.saucedemo.com</w:t>
              </w:r>
            </w:hyperlink>
            <w:r w:rsidRPr="00E22072">
              <w:rPr>
                <w:sz w:val="18"/>
                <w:szCs w:val="18"/>
              </w:rPr>
              <w:t>)</w:t>
            </w:r>
          </w:p>
        </w:tc>
      </w:tr>
      <w:tr w:rsidR="000A335C" w14:paraId="40B49E5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BBE3A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D73E9" w14:textId="128837E9" w:rsidR="000A335C" w:rsidRDefault="00E22072">
            <w:pPr>
              <w:spacing w:after="30"/>
            </w:pPr>
            <w:r>
              <w:rPr>
                <w:sz w:val="18"/>
                <w:szCs w:val="18"/>
              </w:rPr>
              <w:t>Jacqueline Barreto</w:t>
            </w:r>
          </w:p>
        </w:tc>
      </w:tr>
      <w:tr w:rsidR="000A335C" w14:paraId="1B46322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C4533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Versión y 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7B98C" w14:textId="155A356E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 xml:space="preserve">v1 · </w:t>
            </w:r>
            <w:r w:rsidR="00E22072">
              <w:rPr>
                <w:sz w:val="18"/>
                <w:szCs w:val="18"/>
              </w:rPr>
              <w:t>23/10/2026</w:t>
            </w:r>
          </w:p>
        </w:tc>
      </w:tr>
      <w:tr w:rsidR="000A335C" w14:paraId="5BE7DBA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F23F0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28E3F" w14:textId="2A72C39B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>docs/plan-de-pruebas-v1.md</w:t>
            </w:r>
          </w:p>
        </w:tc>
      </w:tr>
    </w:tbl>
    <w:p w14:paraId="68E19A09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Objetivo y alcance</w:t>
      </w:r>
    </w:p>
    <w:p w14:paraId="7676DD07" w14:textId="1F700562" w:rsidR="00F45726" w:rsidRDefault="00B26E26">
      <w:pPr>
        <w:spacing w:after="120" w:line="300" w:lineRule="auto"/>
      </w:pPr>
      <w:r>
        <w:rPr>
          <w:b/>
          <w:bCs/>
        </w:rPr>
        <w:t>Objetivo:</w:t>
      </w:r>
      <w:r>
        <w:t xml:space="preserve"> </w:t>
      </w:r>
      <w:r w:rsidR="00F45726">
        <w:t xml:space="preserve">Comprobar que los datos de entrada como </w:t>
      </w:r>
      <w:r w:rsidR="00F45726">
        <w:rPr>
          <w:sz w:val="19"/>
          <w:szCs w:val="19"/>
        </w:rPr>
        <w:t>First Name, Last Name y Zip/Code Postal</w:t>
      </w:r>
      <w:r w:rsidR="00F45726">
        <w:rPr>
          <w:sz w:val="19"/>
          <w:szCs w:val="19"/>
        </w:rPr>
        <w:t xml:space="preserve"> en la página de </w:t>
      </w:r>
      <w:r w:rsidR="00E31C8C">
        <w:rPr>
          <w:sz w:val="19"/>
          <w:szCs w:val="19"/>
        </w:rPr>
        <w:t>C</w:t>
      </w:r>
      <w:r w:rsidR="00F45726">
        <w:rPr>
          <w:sz w:val="19"/>
          <w:szCs w:val="19"/>
        </w:rPr>
        <w:t>heckout permitan el ingreso de datos válidos y que valide y muestre mediante mensajes claros cuando se ha ingresado de datos inválidos.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7951D38F" w14:textId="77777777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EA172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46776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Elementos y motivo</w:t>
            </w:r>
          </w:p>
        </w:tc>
      </w:tr>
      <w:tr w:rsidR="000A335C" w14:paraId="6E7F8125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E0FE8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Dentro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513F8" w14:textId="5CD0E825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• </w:t>
            </w:r>
            <w:r w:rsidR="00FD537A">
              <w:rPr>
                <w:sz w:val="19"/>
                <w:szCs w:val="19"/>
              </w:rPr>
              <w:t xml:space="preserve">Completar los campos First Name, Last Name y Zip/Code Postal </w:t>
            </w:r>
            <w:r>
              <w:rPr>
                <w:sz w:val="19"/>
                <w:szCs w:val="19"/>
              </w:rPr>
              <w:t>con datos válidos.</w:t>
            </w:r>
          </w:p>
          <w:p w14:paraId="2727B0EA" w14:textId="05566FA9" w:rsidR="000A335C" w:rsidRDefault="00B26E26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•  Mensajes de error ante datos vacíos o inválidos.</w:t>
            </w:r>
          </w:p>
          <w:p w14:paraId="7113F644" w14:textId="130368C8" w:rsidR="00FD537A" w:rsidRPr="00FD537A" w:rsidRDefault="00FD537A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* </w:t>
            </w:r>
            <w:r w:rsidRPr="00FD537A">
              <w:rPr>
                <w:sz w:val="19"/>
                <w:szCs w:val="19"/>
              </w:rPr>
              <w:t>No debe permitir continuar a la siguiente pantalla con datos inválidos o vacíos</w:t>
            </w:r>
            <w:r>
              <w:rPr>
                <w:sz w:val="19"/>
                <w:szCs w:val="19"/>
              </w:rPr>
              <w:t>.</w:t>
            </w:r>
          </w:p>
          <w:p w14:paraId="38BABA07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Accesibilidad básica (Lighthouse y prueba de teclado).</w:t>
            </w:r>
          </w:p>
        </w:tc>
      </w:tr>
      <w:tr w:rsidR="000A335C" w14:paraId="146B43FE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A6A25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Fuera del alcance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D11A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Rendimiento bajo carga: no hay herramientas ni tiempo en el curso.</w:t>
            </w:r>
          </w:p>
          <w:p w14:paraId="6760AD1B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Seguridad: fuera de los objetivos del módulo.</w:t>
            </w:r>
          </w:p>
          <w:p w14:paraId="02DDDCC6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Otros navegadores y dispositivos móviles: se probará solo en Chrome de escritorio.</w:t>
            </w:r>
          </w:p>
        </w:tc>
      </w:tr>
    </w:tbl>
    <w:p w14:paraId="3A1BAD5C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Enfoque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0A335C" w14:paraId="1BFFDCB1" w14:textId="77777777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668EE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44962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Cómo se realizará</w:t>
            </w:r>
          </w:p>
        </w:tc>
      </w:tr>
      <w:tr w:rsidR="000A335C" w14:paraId="12A8C52C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22C98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Casos manuales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5A932" w14:textId="77777777" w:rsidR="000A335C" w:rsidRDefault="00B26E26" w:rsidP="00A10650">
            <w:pPr>
              <w:spacing w:after="30"/>
            </w:pPr>
            <w:r>
              <w:rPr>
                <w:sz w:val="19"/>
                <w:szCs w:val="19"/>
              </w:rPr>
              <w:t>Diseñados con partición de equivalencia y valores</w:t>
            </w:r>
            <w:r w:rsidR="00A10650">
              <w:rPr>
                <w:sz w:val="19"/>
                <w:szCs w:val="19"/>
              </w:rPr>
              <w:t xml:space="preserve"> límite (docs/casos-manuales-v1</w:t>
            </w:r>
            <w:r>
              <w:rPr>
                <w:sz w:val="19"/>
                <w:szCs w:val="19"/>
              </w:rPr>
              <w:t>).</w:t>
            </w:r>
          </w:p>
        </w:tc>
      </w:tr>
      <w:tr w:rsidR="000A335C" w14:paraId="4272DADF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0F2F0" w14:textId="77777777" w:rsidR="000A335C" w:rsidRPr="00AE4665" w:rsidRDefault="00B26E26">
            <w:pPr>
              <w:spacing w:after="30"/>
            </w:pPr>
            <w:r w:rsidRPr="00AE4665">
              <w:rPr>
                <w:sz w:val="19"/>
                <w:szCs w:val="19"/>
              </w:rPr>
              <w:t>Tablas de decisión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4C5BF" w14:textId="77777777" w:rsidR="000A335C" w:rsidRPr="00AE4665" w:rsidRDefault="00B26E26">
            <w:pPr>
              <w:spacing w:after="30"/>
            </w:pPr>
            <w:r w:rsidRPr="00AE4665">
              <w:rPr>
                <w:sz w:val="19"/>
                <w:szCs w:val="19"/>
              </w:rPr>
              <w:t>Si una regla combina varias condiciones, se diseñan casos con una tabla de dec</w:t>
            </w:r>
            <w:r w:rsidR="00A10650" w:rsidRPr="00AE4665">
              <w:rPr>
                <w:sz w:val="19"/>
                <w:szCs w:val="19"/>
              </w:rPr>
              <w:t>isión (docs/tabla-decision-v1</w:t>
            </w:r>
            <w:r w:rsidRPr="00AE4665">
              <w:rPr>
                <w:sz w:val="19"/>
                <w:szCs w:val="19"/>
              </w:rPr>
              <w:t>).</w:t>
            </w:r>
          </w:p>
        </w:tc>
      </w:tr>
      <w:tr w:rsidR="000A335C" w14:paraId="03D1BE97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3767A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Exploratoria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4FB83" w14:textId="33E67266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Sesiones con charter y notas, de 60 minutos en el proyect</w:t>
            </w:r>
            <w:r w:rsidR="00A10650">
              <w:rPr>
                <w:sz w:val="19"/>
                <w:szCs w:val="19"/>
              </w:rPr>
              <w:t>o (docs/sesion-exploratoria-1</w:t>
            </w:r>
            <w:r>
              <w:rPr>
                <w:sz w:val="19"/>
                <w:szCs w:val="19"/>
              </w:rPr>
              <w:t xml:space="preserve"> es la primera).</w:t>
            </w:r>
          </w:p>
        </w:tc>
      </w:tr>
      <w:tr w:rsidR="000A335C" w14:paraId="4E45C64B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94CD9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5D7D4" w14:textId="44C72A76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Las pruebas rápidas: teclado, contraste, texto alternativo, formularios y nombres de enlaces y botones. Lighthouse como apoyo, nunca como veredicto.</w:t>
            </w:r>
          </w:p>
        </w:tc>
      </w:tr>
      <w:tr w:rsidR="000A335C" w14:paraId="6DB9F689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502C3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Herramientas</w:t>
            </w:r>
          </w:p>
        </w:tc>
        <w:tc>
          <w:tcPr>
            <w:tcW w:w="7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7D2AD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Navegador Chrome con herramientas de desarrollo y Lighthouse; Jira (plan Free) para casos y defectos; Git y GitHub para versionar.</w:t>
            </w:r>
          </w:p>
        </w:tc>
      </w:tr>
    </w:tbl>
    <w:p w14:paraId="1233CEBF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Criterios de entrada y de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0A335C" w14:paraId="64F38C7F" w14:textId="77777777">
        <w:trPr>
          <w:tblHeader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F3B4B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29824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Condición verificable</w:t>
            </w:r>
          </w:p>
        </w:tc>
      </w:tr>
      <w:tr w:rsidR="000A335C" w14:paraId="7E214F81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1C1CB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48AE6" w14:textId="018988DD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 xml:space="preserve">• El sitio carga y la </w:t>
            </w:r>
            <w:r w:rsidR="00D37ED4">
              <w:rPr>
                <w:sz w:val="19"/>
                <w:szCs w:val="19"/>
              </w:rPr>
              <w:t>página</w:t>
            </w:r>
            <w:r>
              <w:rPr>
                <w:sz w:val="19"/>
                <w:szCs w:val="19"/>
              </w:rPr>
              <w:t xml:space="preserve"> responde.</w:t>
            </w:r>
          </w:p>
          <w:p w14:paraId="416160A9" w14:textId="2EEEE605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Los datos base están definidos (</w:t>
            </w:r>
            <w:r w:rsidR="00D37ED4">
              <w:rPr>
                <w:sz w:val="19"/>
                <w:szCs w:val="19"/>
              </w:rPr>
              <w:t>First Name, Last Name y Zip/code Postal con datos validos</w:t>
            </w:r>
            <w:r>
              <w:rPr>
                <w:sz w:val="19"/>
                <w:szCs w:val="19"/>
              </w:rPr>
              <w:t>).</w:t>
            </w:r>
          </w:p>
          <w:p w14:paraId="4FC61BB2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El repositorio y el tablero de Jira están creados.</w:t>
            </w:r>
          </w:p>
        </w:tc>
      </w:tr>
      <w:tr w:rsidR="000A335C" w14:paraId="6157D439" w14:textId="77777777">
        <w:trPr>
          <w:cantSplit/>
        </w:trPr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411E1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Salida</w:t>
            </w:r>
          </w:p>
        </w:tc>
        <w:tc>
          <w:tcPr>
            <w:tcW w:w="76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ED50E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Se ejecutaron todos los casos de prioridad alta.</w:t>
            </w:r>
          </w:p>
          <w:p w14:paraId="55205EA4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No quedan defectos críticos abiertos.</w:t>
            </w:r>
          </w:p>
          <w:p w14:paraId="55DB8A46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Se hicieron las sesiones exploratorias planificadas.</w:t>
            </w:r>
          </w:p>
          <w:p w14:paraId="62549152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• La matriz de trazabilidad no tiene requisitos sin casos.</w:t>
            </w:r>
          </w:p>
        </w:tc>
      </w:tr>
    </w:tbl>
    <w:p w14:paraId="01757BF5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Entorno y datos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A335C" w14:paraId="28BED65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1130A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Entorno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4207A" w14:textId="01A963DB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>Sitio público</w:t>
            </w:r>
            <w:r w:rsidR="0043591E">
              <w:t xml:space="preserve"> </w:t>
            </w:r>
            <w:r w:rsidR="0043591E" w:rsidRPr="0043591E">
              <w:rPr>
                <w:sz w:val="18"/>
                <w:szCs w:val="18"/>
              </w:rPr>
              <w:t>https://www.saucedemo.com/checkout-step-one.html</w:t>
            </w:r>
            <w:r>
              <w:rPr>
                <w:sz w:val="18"/>
                <w:szCs w:val="18"/>
              </w:rPr>
              <w:t xml:space="preserve"> </w:t>
            </w:r>
            <w:r w:rsidR="0043591E">
              <w:rPr>
                <w:sz w:val="18"/>
                <w:szCs w:val="18"/>
              </w:rPr>
              <w:t>con</w:t>
            </w:r>
            <w:r>
              <w:rPr>
                <w:sz w:val="18"/>
                <w:szCs w:val="18"/>
              </w:rPr>
              <w:t xml:space="preserve"> cuenta de usuario</w:t>
            </w:r>
            <w:r w:rsidR="0043591E">
              <w:rPr>
                <w:sz w:val="18"/>
                <w:szCs w:val="18"/>
              </w:rPr>
              <w:t xml:space="preserve"> y contraseña de prueba</w:t>
            </w:r>
            <w:r>
              <w:rPr>
                <w:sz w:val="18"/>
                <w:szCs w:val="18"/>
              </w:rPr>
              <w:t>.</w:t>
            </w:r>
          </w:p>
        </w:tc>
      </w:tr>
      <w:tr w:rsidR="000A335C" w14:paraId="7BA21BE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21DD3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Navegador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F0D67" w14:textId="3BCB54B7" w:rsidR="000A335C" w:rsidRDefault="00B26E26">
            <w:pPr>
              <w:spacing w:after="30"/>
            </w:pPr>
            <w:r>
              <w:rPr>
                <w:sz w:val="18"/>
                <w:szCs w:val="18"/>
              </w:rPr>
              <w:t xml:space="preserve">Chrome de escritorio, ventana de incógnito para las mediciones de accesibilidad. </w:t>
            </w:r>
            <w:r w:rsidR="004543BA">
              <w:rPr>
                <w:sz w:val="18"/>
                <w:szCs w:val="18"/>
              </w:rPr>
              <w:t>Versión 155.</w:t>
            </w:r>
          </w:p>
        </w:tc>
      </w:tr>
      <w:tr w:rsidR="000A335C" w14:paraId="2E73FC3D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4836C" w14:textId="77777777" w:rsidR="000A335C" w:rsidRDefault="00B26E26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Datos de prueba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9B140" w14:textId="49FBDC2B" w:rsidR="000A335C" w:rsidRDefault="00B26E26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Datos base:</w:t>
            </w:r>
          </w:p>
          <w:p w14:paraId="1A1190CF" w14:textId="77777777" w:rsidR="0043591E" w:rsidRDefault="0043591E">
            <w:pPr>
              <w:spacing w:after="30"/>
            </w:pPr>
            <w:r>
              <w:t>First Name: Juan</w:t>
            </w:r>
          </w:p>
          <w:p w14:paraId="254553F5" w14:textId="77777777" w:rsidR="0043591E" w:rsidRDefault="0043591E">
            <w:pPr>
              <w:spacing w:after="30"/>
            </w:pPr>
            <w:r>
              <w:t>Last Name: Perez</w:t>
            </w:r>
          </w:p>
          <w:p w14:paraId="4F02834D" w14:textId="09A262E8" w:rsidR="0043591E" w:rsidRDefault="0043591E">
            <w:pPr>
              <w:spacing w:after="30"/>
            </w:pPr>
            <w:r>
              <w:t xml:space="preserve">Zip/code Postal: </w:t>
            </w:r>
            <w:r w:rsidRPr="0043591E">
              <w:t>15113</w:t>
            </w:r>
          </w:p>
        </w:tc>
      </w:tr>
    </w:tbl>
    <w:p w14:paraId="32A06CC7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Roles y cronograma</w:t>
      </w:r>
    </w:p>
    <w:p w14:paraId="4F79E61C" w14:textId="77777777" w:rsidR="000A335C" w:rsidRDefault="00B26E26">
      <w:pPr>
        <w:spacing w:after="120" w:line="300" w:lineRule="auto"/>
      </w:pPr>
      <w:r>
        <w:rPr>
          <w:i/>
          <w:iCs/>
          <w:sz w:val="19"/>
          <w:szCs w:val="19"/>
        </w:rPr>
        <w:t>Ejemplo para un proyecto individual del curso. Las fechas son de muestra: usa las de tu calendario.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4560"/>
      </w:tblGrid>
      <w:tr w:rsidR="000A335C" w14:paraId="2189C992" w14:textId="77777777">
        <w:trPr>
          <w:tblHeader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D9585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DBE85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2DECA" w14:textId="64BEF905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</w:t>
            </w:r>
            <w:r w:rsidR="00B22467">
              <w:rPr>
                <w:b/>
                <w:bCs/>
                <w:color w:val="FFFFFF"/>
                <w:sz w:val="19"/>
                <w:szCs w:val="19"/>
              </w:rPr>
              <w:t xml:space="preserve">estimada </w:t>
            </w:r>
            <w:r>
              <w:rPr>
                <w:b/>
                <w:bCs/>
                <w:color w:val="FFFFFF"/>
                <w:sz w:val="19"/>
                <w:szCs w:val="19"/>
              </w:rPr>
              <w:t>de muestra</w:t>
            </w:r>
          </w:p>
        </w:tc>
      </w:tr>
      <w:tr w:rsidR="000A335C" w14:paraId="0C390CA3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6A5E1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Casos manuales v1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6794A" w14:textId="1C977E66" w:rsidR="000A335C" w:rsidRDefault="00623D4C">
            <w:pPr>
              <w:spacing w:after="30"/>
            </w:pPr>
            <w:r>
              <w:rPr>
                <w:sz w:val="19"/>
                <w:szCs w:val="19"/>
              </w:rPr>
              <w:t>Jacqueline Barreto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7C97A" w14:textId="36A2EECB" w:rsidR="000A335C" w:rsidRDefault="00623D4C">
            <w:pPr>
              <w:spacing w:after="30"/>
            </w:pPr>
            <w:r>
              <w:rPr>
                <w:sz w:val="19"/>
                <w:szCs w:val="19"/>
              </w:rPr>
              <w:t>15 de octubre de 2026</w:t>
            </w:r>
          </w:p>
        </w:tc>
      </w:tr>
      <w:tr w:rsidR="000A335C" w14:paraId="40F4F58C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68F5A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Sesión exploratoria 1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623C6" w14:textId="4AFB57C9" w:rsidR="000A335C" w:rsidRDefault="00623D4C">
            <w:pPr>
              <w:spacing w:after="30"/>
            </w:pPr>
            <w:r>
              <w:rPr>
                <w:sz w:val="19"/>
                <w:szCs w:val="19"/>
              </w:rPr>
              <w:t>Jacqueline Barreto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71F9F" w14:textId="1E778DE5" w:rsidR="000A335C" w:rsidRDefault="00623D4C">
            <w:pPr>
              <w:spacing w:after="30"/>
            </w:pPr>
            <w:r>
              <w:rPr>
                <w:sz w:val="19"/>
                <w:szCs w:val="19"/>
              </w:rPr>
              <w:t>15 de octubre de 2026</w:t>
            </w:r>
          </w:p>
        </w:tc>
      </w:tr>
      <w:tr w:rsidR="000A335C" w14:paraId="3AD238C7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CCD16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Matriz de trazabilidad y reporte de defectos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47493" w14:textId="520F2C9F" w:rsidR="000A335C" w:rsidRDefault="00623D4C">
            <w:pPr>
              <w:spacing w:after="30"/>
            </w:pPr>
            <w:r>
              <w:rPr>
                <w:sz w:val="19"/>
                <w:szCs w:val="19"/>
              </w:rPr>
              <w:t>Jacqueline Barreto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8EBFD" w14:textId="5CC5E15F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1</w:t>
            </w:r>
            <w:r w:rsidR="00623D4C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 de octubre de 2026</w:t>
            </w:r>
          </w:p>
        </w:tc>
      </w:tr>
      <w:tr w:rsidR="000A335C" w14:paraId="06954416" w14:textId="77777777">
        <w:trPr>
          <w:cantSplit/>
        </w:trPr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90B67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Revisión con un par y entrega</w:t>
            </w:r>
          </w:p>
        </w:tc>
        <w:tc>
          <w:tcPr>
            <w:tcW w:w="2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7317A" w14:textId="7B7EFF25" w:rsidR="000A335C" w:rsidRDefault="00623D4C">
            <w:pPr>
              <w:spacing w:after="30"/>
            </w:pPr>
            <w:r>
              <w:t>Jacqueline Barreto</w:t>
            </w:r>
          </w:p>
        </w:tc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204F7" w14:textId="4864E1B6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1</w:t>
            </w:r>
            <w:r w:rsidR="00623D4C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 de octubre de 2026</w:t>
            </w:r>
          </w:p>
        </w:tc>
      </w:tr>
    </w:tbl>
    <w:p w14:paraId="2761B6FE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7.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A335C" w14:paraId="1636367A" w14:textId="77777777">
        <w:trPr>
          <w:tblHeader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5EE2F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F7EF4" w14:textId="77777777" w:rsidR="000A335C" w:rsidRDefault="00B26E26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0A335C" w14:paraId="5C565639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4A603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El sitio cambia sin aviso y los resultados dejan de reproducirse.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183B3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Repetir la verificación antes de reportar y anotar fecha y entorno de cada observación.</w:t>
            </w:r>
          </w:p>
        </w:tc>
      </w:tr>
      <w:tr w:rsidR="000A335C" w14:paraId="08E4C0C4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6ADA2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Poco tiempo para cubrir todo.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01365" w14:textId="645664D1" w:rsidR="000A335C" w:rsidRPr="002C0419" w:rsidRDefault="002C0419">
            <w:pPr>
              <w:spacing w:after="30"/>
              <w:rPr>
                <w:sz w:val="18"/>
                <w:szCs w:val="18"/>
              </w:rPr>
            </w:pPr>
            <w:r>
              <w:rPr>
                <w:sz w:val="19"/>
                <w:szCs w:val="19"/>
              </w:rPr>
              <w:t xml:space="preserve">Priorizar por tiempo </w:t>
            </w:r>
            <w:hyperlink r:id="rId10" w:history="1">
              <w:r w:rsidRPr="004304AD">
                <w:rPr>
                  <w:rStyle w:val="Hipervnculo"/>
                  <w:sz w:val="18"/>
                  <w:szCs w:val="18"/>
                </w:rPr>
                <w:t>https://www.saucedemo.com/checkout-step-one.html</w:t>
              </w:r>
            </w:hyperlink>
            <w:r>
              <w:rPr>
                <w:sz w:val="18"/>
                <w:szCs w:val="18"/>
              </w:rPr>
              <w:t xml:space="preserve"> y dejar el resto fuera del alcance.</w:t>
            </w:r>
          </w:p>
        </w:tc>
      </w:tr>
      <w:tr w:rsidR="000A335C" w14:paraId="432E8F2C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3E616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Defectos que no se reproducen.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EAD63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Anotar los pasos exactos y los valores usados; si no se reproduce, registrarlo como «No reproducible» con lo intentado.</w:t>
            </w:r>
          </w:p>
        </w:tc>
      </w:tr>
      <w:tr w:rsidR="000A335C" w14:paraId="03177903" w14:textId="77777777">
        <w:trPr>
          <w:cantSplit/>
        </w:trPr>
        <w:tc>
          <w:tcPr>
            <w:tcW w:w="3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76D83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lastRenderedPageBreak/>
              <w:t>Lighthouse da resultados distintos entre ejecuciones.</w:t>
            </w:r>
          </w:p>
        </w:tc>
        <w:tc>
          <w:tcPr>
            <w:tcW w:w="5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13553" w14:textId="77777777" w:rsidR="000A335C" w:rsidRDefault="00B26E26">
            <w:pPr>
              <w:spacing w:after="30"/>
            </w:pPr>
            <w:r>
              <w:rPr>
                <w:sz w:val="19"/>
                <w:szCs w:val="19"/>
              </w:rPr>
              <w:t>Repetir la medición, registrar herramienta, versión y dispositivo, y confirmar a mano antes de reportar.</w:t>
            </w:r>
          </w:p>
        </w:tc>
      </w:tr>
    </w:tbl>
    <w:p w14:paraId="368A22FC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8. Entregables</w:t>
      </w:r>
    </w:p>
    <w:p w14:paraId="6C6CEE8B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Documento de casos de prueba m</w:t>
      </w:r>
      <w:r w:rsidR="00A10650">
        <w:t>anuales (docs/casos-manuales-v1</w:t>
      </w:r>
      <w:r>
        <w:t>).</w:t>
      </w:r>
    </w:p>
    <w:p w14:paraId="2A0848E7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Matriz de trazabilid</w:t>
      </w:r>
      <w:r w:rsidR="00A10650">
        <w:t>ad (docs/matriz-trazabilidad-v1</w:t>
      </w:r>
      <w:r>
        <w:t>).</w:t>
      </w:r>
    </w:p>
    <w:p w14:paraId="1AE189E1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Reporte de al menos 5 defectos documen</w:t>
      </w:r>
      <w:r w:rsidR="00A10650">
        <w:t>tados (docs/reporte-defectos-v1</w:t>
      </w:r>
      <w:r>
        <w:t>).</w:t>
      </w:r>
    </w:p>
    <w:p w14:paraId="59734CE9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Notas de las sesiones exploratorias.</w:t>
      </w:r>
    </w:p>
    <w:p w14:paraId="375A6E1F" w14:textId="77777777" w:rsidR="000A335C" w:rsidRDefault="00B26E26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233F6F2F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Alcance con al menos 3 elementos dentro y 2 fuera, cada uno con su motivo.</w:t>
      </w:r>
    </w:p>
    <w:p w14:paraId="53992255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Criterios de entrada y de salida que se puedan comprobar con un sí o un no.</w:t>
      </w:r>
    </w:p>
    <w:p w14:paraId="34C702ED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Al menos 3 riesgos, cada uno con su mitigación.</w:t>
      </w:r>
    </w:p>
    <w:p w14:paraId="51C81517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Lo que no sabes aparece como «por completar», no inventado.</w:t>
      </w:r>
    </w:p>
    <w:p w14:paraId="03DDE8C7" w14:textId="77777777" w:rsidR="000A335C" w:rsidRDefault="00B26E26">
      <w:pPr>
        <w:pStyle w:val="Prrafodelista"/>
        <w:numPr>
          <w:ilvl w:val="0"/>
          <w:numId w:val="2"/>
        </w:numPr>
        <w:spacing w:after="80" w:line="290" w:lineRule="auto"/>
      </w:pPr>
      <w:r>
        <w:t>Archivo en el repositorio mediante rama y pull request.</w:t>
      </w:r>
    </w:p>
    <w:sectPr w:rsidR="000A335C">
      <w:footerReference w:type="default" r:id="rId11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BC9F4" w14:textId="77777777" w:rsidR="00A41FC8" w:rsidRDefault="00A41FC8">
      <w:r>
        <w:separator/>
      </w:r>
    </w:p>
  </w:endnote>
  <w:endnote w:type="continuationSeparator" w:id="0">
    <w:p w14:paraId="287E3621" w14:textId="77777777" w:rsidR="00A41FC8" w:rsidRDefault="00A41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CBA2" w14:textId="77777777" w:rsidR="000A335C" w:rsidRDefault="00B26E26">
    <w:pPr>
      <w:jc w:val="center"/>
    </w:pPr>
    <w:r>
      <w:rPr>
        <w:color w:val="6B7680"/>
        <w:sz w:val="16"/>
        <w:szCs w:val="16"/>
      </w:rPr>
      <w:t xml:space="preserve">Documento modelo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10650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DC4A7" w14:textId="77777777" w:rsidR="00A41FC8" w:rsidRDefault="00A41FC8">
      <w:r>
        <w:separator/>
      </w:r>
    </w:p>
  </w:footnote>
  <w:footnote w:type="continuationSeparator" w:id="0">
    <w:p w14:paraId="251BD76C" w14:textId="77777777" w:rsidR="00A41FC8" w:rsidRDefault="00A41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4D6E"/>
    <w:multiLevelType w:val="hybridMultilevel"/>
    <w:tmpl w:val="7DFC9738"/>
    <w:lvl w:ilvl="0" w:tplc="C2E41FD6">
      <w:start w:val="1"/>
      <w:numFmt w:val="bullet"/>
      <w:lvlText w:val="●"/>
      <w:lvlJc w:val="left"/>
      <w:pPr>
        <w:ind w:left="720" w:hanging="360"/>
      </w:pPr>
    </w:lvl>
    <w:lvl w:ilvl="1" w:tplc="960E2030">
      <w:start w:val="1"/>
      <w:numFmt w:val="bullet"/>
      <w:lvlText w:val="○"/>
      <w:lvlJc w:val="left"/>
      <w:pPr>
        <w:ind w:left="1440" w:hanging="360"/>
      </w:pPr>
    </w:lvl>
    <w:lvl w:ilvl="2" w:tplc="33128F0A">
      <w:start w:val="1"/>
      <w:numFmt w:val="bullet"/>
      <w:lvlText w:val="■"/>
      <w:lvlJc w:val="left"/>
      <w:pPr>
        <w:ind w:left="2160" w:hanging="360"/>
      </w:pPr>
    </w:lvl>
    <w:lvl w:ilvl="3" w:tplc="F82C5D0A">
      <w:start w:val="1"/>
      <w:numFmt w:val="bullet"/>
      <w:lvlText w:val="●"/>
      <w:lvlJc w:val="left"/>
      <w:pPr>
        <w:ind w:left="2880" w:hanging="360"/>
      </w:pPr>
    </w:lvl>
    <w:lvl w:ilvl="4" w:tplc="D64EE898">
      <w:start w:val="1"/>
      <w:numFmt w:val="bullet"/>
      <w:lvlText w:val="○"/>
      <w:lvlJc w:val="left"/>
      <w:pPr>
        <w:ind w:left="3600" w:hanging="360"/>
      </w:pPr>
    </w:lvl>
    <w:lvl w:ilvl="5" w:tplc="9D64A8A0">
      <w:start w:val="1"/>
      <w:numFmt w:val="bullet"/>
      <w:lvlText w:val="■"/>
      <w:lvlJc w:val="left"/>
      <w:pPr>
        <w:ind w:left="4320" w:hanging="360"/>
      </w:pPr>
    </w:lvl>
    <w:lvl w:ilvl="6" w:tplc="AC2ED1B6">
      <w:start w:val="1"/>
      <w:numFmt w:val="bullet"/>
      <w:lvlText w:val="●"/>
      <w:lvlJc w:val="left"/>
      <w:pPr>
        <w:ind w:left="5040" w:hanging="360"/>
      </w:pPr>
    </w:lvl>
    <w:lvl w:ilvl="7" w:tplc="EAE4BC76">
      <w:start w:val="1"/>
      <w:numFmt w:val="bullet"/>
      <w:lvlText w:val="●"/>
      <w:lvlJc w:val="left"/>
      <w:pPr>
        <w:ind w:left="5760" w:hanging="360"/>
      </w:pPr>
    </w:lvl>
    <w:lvl w:ilvl="8" w:tplc="76480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94866"/>
    <w:multiLevelType w:val="hybridMultilevel"/>
    <w:tmpl w:val="8A28C1F0"/>
    <w:lvl w:ilvl="0" w:tplc="9B64EA5A">
      <w:start w:val="1"/>
      <w:numFmt w:val="bullet"/>
      <w:lvlText w:val="•"/>
      <w:lvlJc w:val="left"/>
      <w:pPr>
        <w:ind w:left="540" w:hanging="270"/>
      </w:pPr>
    </w:lvl>
    <w:lvl w:ilvl="1" w:tplc="FD4C082E">
      <w:numFmt w:val="decimal"/>
      <w:lvlText w:val=""/>
      <w:lvlJc w:val="left"/>
    </w:lvl>
    <w:lvl w:ilvl="2" w:tplc="1F846C46">
      <w:numFmt w:val="decimal"/>
      <w:lvlText w:val=""/>
      <w:lvlJc w:val="left"/>
    </w:lvl>
    <w:lvl w:ilvl="3" w:tplc="55DAFA4A">
      <w:numFmt w:val="decimal"/>
      <w:lvlText w:val=""/>
      <w:lvlJc w:val="left"/>
    </w:lvl>
    <w:lvl w:ilvl="4" w:tplc="A4AA7F18">
      <w:numFmt w:val="decimal"/>
      <w:lvlText w:val=""/>
      <w:lvlJc w:val="left"/>
    </w:lvl>
    <w:lvl w:ilvl="5" w:tplc="539C0416">
      <w:numFmt w:val="decimal"/>
      <w:lvlText w:val=""/>
      <w:lvlJc w:val="left"/>
    </w:lvl>
    <w:lvl w:ilvl="6" w:tplc="12B05A7A">
      <w:numFmt w:val="decimal"/>
      <w:lvlText w:val=""/>
      <w:lvlJc w:val="left"/>
    </w:lvl>
    <w:lvl w:ilvl="7" w:tplc="591CFDE4">
      <w:numFmt w:val="decimal"/>
      <w:lvlText w:val=""/>
      <w:lvlJc w:val="left"/>
    </w:lvl>
    <w:lvl w:ilvl="8" w:tplc="C214239C">
      <w:numFmt w:val="decimal"/>
      <w:lvlText w:val=""/>
      <w:lvlJc w:val="left"/>
    </w:lvl>
  </w:abstractNum>
  <w:num w:numId="1" w16cid:durableId="1925913368">
    <w:abstractNumId w:val="0"/>
    <w:lvlOverride w:ilvl="0">
      <w:startOverride w:val="1"/>
    </w:lvlOverride>
  </w:num>
  <w:num w:numId="2" w16cid:durableId="6026170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5C"/>
    <w:rsid w:val="000A335C"/>
    <w:rsid w:val="000C169D"/>
    <w:rsid w:val="002C0419"/>
    <w:rsid w:val="0043591E"/>
    <w:rsid w:val="004543BA"/>
    <w:rsid w:val="004D3805"/>
    <w:rsid w:val="0053225F"/>
    <w:rsid w:val="00623D4C"/>
    <w:rsid w:val="007B64E6"/>
    <w:rsid w:val="00A10650"/>
    <w:rsid w:val="00A41FC8"/>
    <w:rsid w:val="00AD6A82"/>
    <w:rsid w:val="00AE4665"/>
    <w:rsid w:val="00B22467"/>
    <w:rsid w:val="00B26E26"/>
    <w:rsid w:val="00D14946"/>
    <w:rsid w:val="00D37ED4"/>
    <w:rsid w:val="00D50A98"/>
    <w:rsid w:val="00D679C4"/>
    <w:rsid w:val="00E22072"/>
    <w:rsid w:val="00E31C8C"/>
    <w:rsid w:val="00E45307"/>
    <w:rsid w:val="00E746B2"/>
    <w:rsid w:val="00F22ACC"/>
    <w:rsid w:val="00F45726"/>
    <w:rsid w:val="00FD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E96FC"/>
  <w15:docId w15:val="{4472E8D6-AE13-472C-B48D-97164CFF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C0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checkout-step-on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saucedemo.com/checkout-step-on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Barreto Morales</cp:lastModifiedBy>
  <cp:revision>20</cp:revision>
  <dcterms:created xsi:type="dcterms:W3CDTF">2026-10-16T15:23:00Z</dcterms:created>
  <dcterms:modified xsi:type="dcterms:W3CDTF">2026-10-23T19:16:00Z</dcterms:modified>
</cp:coreProperties>
</file>