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36A3" w14:textId="77777777" w:rsidR="00D33DE0" w:rsidRPr="00D33DE0" w:rsidRDefault="00D33DE0" w:rsidP="00D33DE0">
      <w:r w:rsidRPr="00D33DE0">
        <w:t>Pour une fibre optique </w:t>
      </w:r>
      <w:r w:rsidRPr="00D33DE0">
        <w:rPr>
          <w:b/>
          <w:bCs/>
        </w:rPr>
        <w:t>nue</w:t>
      </w:r>
      <w:r w:rsidRPr="00D33DE0">
        <w:t> en </w:t>
      </w:r>
      <w:r w:rsidRPr="00D33DE0">
        <w:rPr>
          <w:b/>
          <w:bCs/>
        </w:rPr>
        <w:t>silice</w:t>
      </w:r>
      <w:r w:rsidRPr="00D33DE0">
        <w:t> de </w:t>
      </w:r>
      <w:r w:rsidRPr="00D33DE0">
        <w:rPr>
          <w:b/>
          <w:bCs/>
        </w:rPr>
        <w:t>3</w:t>
      </w:r>
      <w:r w:rsidRPr="00D33DE0">
        <w:rPr>
          <w:rFonts w:ascii="Arial" w:hAnsi="Arial" w:cs="Arial"/>
          <w:b/>
          <w:bCs/>
        </w:rPr>
        <w:t> </w:t>
      </w:r>
      <w:r w:rsidRPr="00D33DE0">
        <w:rPr>
          <w:b/>
          <w:bCs/>
        </w:rPr>
        <w:t>mm</w:t>
      </w:r>
      <w:r w:rsidRPr="00D33DE0">
        <w:t> de diamètre, l’ordre de grandeur de la </w:t>
      </w:r>
      <w:r w:rsidRPr="00D33DE0">
        <w:rPr>
          <w:b/>
          <w:bCs/>
        </w:rPr>
        <w:t>force de rupture</w:t>
      </w:r>
      <w:r w:rsidRPr="00D33DE0">
        <w:t> dépend fortement des défauts de surface :</w:t>
      </w:r>
    </w:p>
    <w:p w14:paraId="08A3F1DF" w14:textId="77777777" w:rsidR="00D33DE0" w:rsidRPr="00D33DE0" w:rsidRDefault="00D33DE0" w:rsidP="00D33DE0">
      <w:pPr>
        <w:numPr>
          <w:ilvl w:val="0"/>
          <w:numId w:val="1"/>
        </w:numPr>
      </w:pPr>
      <w:r w:rsidRPr="00D33DE0">
        <w:rPr>
          <w:b/>
          <w:bCs/>
        </w:rPr>
        <w:t>Verre “macroscopique” avec défauts</w:t>
      </w:r>
      <w:r w:rsidRPr="00D33DE0">
        <w:t> : ~</w:t>
      </w:r>
      <w:r w:rsidRPr="00D33DE0">
        <w:rPr>
          <w:b/>
          <w:bCs/>
        </w:rPr>
        <w:t>10² à 10³</w:t>
      </w:r>
      <w:r w:rsidRPr="00D33DE0">
        <w:rPr>
          <w:rFonts w:ascii="Arial" w:hAnsi="Arial" w:cs="Arial"/>
          <w:b/>
          <w:bCs/>
        </w:rPr>
        <w:t> </w:t>
      </w:r>
      <w:r w:rsidRPr="00D33DE0">
        <w:rPr>
          <w:b/>
          <w:bCs/>
        </w:rPr>
        <w:t>N</w:t>
      </w:r>
      <w:r w:rsidRPr="00D33DE0">
        <w:t> (typiquement </w:t>
      </w:r>
      <w:r w:rsidRPr="00D33DE0">
        <w:rPr>
          <w:b/>
          <w:bCs/>
        </w:rPr>
        <w:t>300–500</w:t>
      </w:r>
      <w:r w:rsidRPr="00D33DE0">
        <w:rPr>
          <w:rFonts w:ascii="Arial" w:hAnsi="Arial" w:cs="Arial"/>
          <w:b/>
          <w:bCs/>
        </w:rPr>
        <w:t> </w:t>
      </w:r>
      <w:r w:rsidRPr="00D33DE0">
        <w:rPr>
          <w:b/>
          <w:bCs/>
        </w:rPr>
        <w:t>N</w:t>
      </w:r>
      <w:r w:rsidRPr="00D33DE0">
        <w:t>).</w:t>
      </w:r>
    </w:p>
    <w:p w14:paraId="1482A5CC" w14:textId="77777777" w:rsidR="00D33DE0" w:rsidRPr="00D33DE0" w:rsidRDefault="00D33DE0" w:rsidP="00D33DE0">
      <w:pPr>
        <w:numPr>
          <w:ilvl w:val="0"/>
          <w:numId w:val="2"/>
        </w:numPr>
      </w:pPr>
      <w:r w:rsidRPr="00D33DE0">
        <w:rPr>
          <w:b/>
          <w:bCs/>
        </w:rPr>
        <w:t>Silice très haute qualité, surface quasi parfaite</w:t>
      </w:r>
      <w:r w:rsidRPr="00D33DE0">
        <w:t> : jusqu’à </w:t>
      </w:r>
      <w:r w:rsidRPr="00D33DE0">
        <w:rPr>
          <w:b/>
          <w:bCs/>
        </w:rPr>
        <w:t>10⁴</w:t>
      </w:r>
      <w:r w:rsidRPr="00D33DE0">
        <w:rPr>
          <w:rFonts w:ascii="Arial" w:hAnsi="Arial" w:cs="Arial"/>
          <w:b/>
          <w:bCs/>
        </w:rPr>
        <w:t> </w:t>
      </w:r>
      <w:r w:rsidRPr="00D33DE0">
        <w:rPr>
          <w:b/>
          <w:bCs/>
        </w:rPr>
        <w:t>N</w:t>
      </w:r>
      <w:r w:rsidRPr="00D33DE0">
        <w:t> (≈ </w:t>
      </w:r>
      <w:r w:rsidRPr="00D33DE0">
        <w:rPr>
          <w:b/>
          <w:bCs/>
        </w:rPr>
        <w:t>3×10⁴</w:t>
      </w:r>
      <w:r w:rsidRPr="00D33DE0">
        <w:rPr>
          <w:rFonts w:ascii="Arial" w:hAnsi="Arial" w:cs="Arial"/>
          <w:b/>
          <w:bCs/>
        </w:rPr>
        <w:t> </w:t>
      </w:r>
      <w:r w:rsidRPr="00D33DE0">
        <w:rPr>
          <w:b/>
          <w:bCs/>
        </w:rPr>
        <w:t>N</w:t>
      </w:r>
      <w:r w:rsidRPr="00D33DE0">
        <w:t>).</w:t>
      </w:r>
    </w:p>
    <w:p w14:paraId="078253C3" w14:textId="48001190" w:rsidR="00577B0A" w:rsidRDefault="00D33DE0" w:rsidP="00D33DE0">
      <w:r w:rsidRPr="00D33DE0">
        <w:t>Hypothèse : section </w:t>
      </w:r>
      <m:oMath>
        <m:r>
          <w:rPr>
            <w:rFonts w:ascii="Cambria Math" w:hAnsi="Cambria Math"/>
          </w:rPr>
          <m:t>A≈7,1×1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33DE0">
        <w:t>.Si tu parles d’une </w:t>
      </w:r>
      <w:r w:rsidRPr="00D33DE0">
        <w:rPr>
          <w:b/>
          <w:bCs/>
        </w:rPr>
        <w:t>fibre plastique (PMMA/POF)</w:t>
      </w:r>
      <w:r w:rsidRPr="00D33DE0">
        <w:t>, la valeur est nettement plus basse.</w:t>
      </w:r>
    </w:p>
    <w:p w14:paraId="22F12C99" w14:textId="77777777" w:rsidR="009D6781" w:rsidRDefault="009D6781" w:rsidP="00D33DE0"/>
    <w:p w14:paraId="382936FC" w14:textId="77777777" w:rsidR="009D6781" w:rsidRPr="009D6781" w:rsidRDefault="009D6781" w:rsidP="009D6781">
      <w:r w:rsidRPr="009D6781">
        <w:t>Pour une fibre de verre nue de </w:t>
      </w:r>
      <w:r w:rsidRPr="009D6781">
        <w:rPr>
          <w:b/>
          <w:bCs/>
        </w:rPr>
        <w:t>1</w:t>
      </w:r>
      <w:r w:rsidRPr="009D6781">
        <w:rPr>
          <w:rFonts w:ascii="Arial" w:hAnsi="Arial" w:cs="Arial"/>
          <w:b/>
          <w:bCs/>
        </w:rPr>
        <w:t> </w:t>
      </w:r>
      <w:r w:rsidRPr="009D6781">
        <w:rPr>
          <w:b/>
          <w:bCs/>
        </w:rPr>
        <w:t>mm</w:t>
      </w:r>
      <w:r w:rsidRPr="009D6781">
        <w:t> de diamètre :</w:t>
      </w:r>
    </w:p>
    <w:p w14:paraId="202F3924" w14:textId="77777777" w:rsidR="009D6781" w:rsidRPr="009D6781" w:rsidRDefault="009D6781" w:rsidP="009D6781">
      <w:pPr>
        <w:numPr>
          <w:ilvl w:val="0"/>
          <w:numId w:val="3"/>
        </w:numPr>
      </w:pPr>
      <w:r w:rsidRPr="009D6781">
        <w:rPr>
          <w:b/>
          <w:bCs/>
        </w:rPr>
        <w:t>Avec défauts (verre “macroscopique”)</w:t>
      </w:r>
      <w:r w:rsidRPr="009D6781">
        <w:t> : ~</w:t>
      </w:r>
      <w:r w:rsidRPr="009D6781">
        <w:rPr>
          <w:b/>
          <w:bCs/>
        </w:rPr>
        <w:t>40</w:t>
      </w:r>
      <w:r w:rsidRPr="009D6781">
        <w:rPr>
          <w:rFonts w:ascii="Arial" w:hAnsi="Arial" w:cs="Arial"/>
          <w:b/>
          <w:bCs/>
        </w:rPr>
        <w:t> </w:t>
      </w:r>
      <w:r w:rsidRPr="009D6781">
        <w:rPr>
          <w:b/>
          <w:bCs/>
        </w:rPr>
        <w:t>N</w:t>
      </w:r>
      <w:r w:rsidRPr="009D6781">
        <w:t> (ordre de grandeur </w:t>
      </w:r>
      <w:r w:rsidRPr="009D6781">
        <w:rPr>
          <w:b/>
          <w:bCs/>
        </w:rPr>
        <w:t>10¹–10²</w:t>
      </w:r>
      <w:r w:rsidRPr="009D6781">
        <w:rPr>
          <w:rFonts w:ascii="Arial" w:hAnsi="Arial" w:cs="Arial"/>
          <w:b/>
          <w:bCs/>
        </w:rPr>
        <w:t> </w:t>
      </w:r>
      <w:r w:rsidRPr="009D6781">
        <w:rPr>
          <w:b/>
          <w:bCs/>
        </w:rPr>
        <w:t>N</w:t>
      </w:r>
      <w:r w:rsidRPr="009D6781">
        <w:t>).</w:t>
      </w:r>
    </w:p>
    <w:p w14:paraId="4EAFDA84" w14:textId="77777777" w:rsidR="009D6781" w:rsidRPr="009D6781" w:rsidRDefault="009D6781" w:rsidP="009D6781">
      <w:pPr>
        <w:numPr>
          <w:ilvl w:val="0"/>
          <w:numId w:val="4"/>
        </w:numPr>
      </w:pPr>
      <w:r w:rsidRPr="009D6781">
        <w:rPr>
          <w:b/>
          <w:bCs/>
        </w:rPr>
        <w:t>Silice très haute qualité, surface quasi parfaite</w:t>
      </w:r>
      <w:r w:rsidRPr="009D6781">
        <w:t> : ~</w:t>
      </w:r>
      <w:r w:rsidRPr="009D6781">
        <w:rPr>
          <w:b/>
          <w:bCs/>
        </w:rPr>
        <w:t>4</w:t>
      </w:r>
      <w:r w:rsidRPr="009D6781">
        <w:rPr>
          <w:rFonts w:ascii="Arial" w:hAnsi="Arial" w:cs="Arial"/>
          <w:b/>
          <w:bCs/>
        </w:rPr>
        <w:t> </w:t>
      </w:r>
      <w:r w:rsidRPr="009D6781">
        <w:rPr>
          <w:b/>
          <w:bCs/>
        </w:rPr>
        <w:t>kN</w:t>
      </w:r>
      <w:r w:rsidRPr="009D6781">
        <w:t> (ordre de grandeur </w:t>
      </w:r>
      <w:r w:rsidRPr="009D6781">
        <w:rPr>
          <w:b/>
          <w:bCs/>
        </w:rPr>
        <w:t>10³–10⁴</w:t>
      </w:r>
      <w:r w:rsidRPr="009D6781">
        <w:rPr>
          <w:rFonts w:ascii="Arial" w:hAnsi="Arial" w:cs="Arial"/>
          <w:b/>
          <w:bCs/>
        </w:rPr>
        <w:t> </w:t>
      </w:r>
      <w:r w:rsidRPr="009D6781">
        <w:rPr>
          <w:b/>
          <w:bCs/>
        </w:rPr>
        <w:t>N</w:t>
      </w:r>
      <w:r w:rsidRPr="009D6781">
        <w:t>).</w:t>
      </w:r>
    </w:p>
    <w:p w14:paraId="1292D08E" w14:textId="79D683D0" w:rsidR="009D6781" w:rsidRDefault="009D6781" w:rsidP="009D6781">
      <w:r w:rsidRPr="009D6781">
        <w:t>Calcul rapide : </w:t>
      </w:r>
      <m:oMath>
        <m:r>
          <w:rPr>
            <w:rFonts w:ascii="Cambria Math" w:hAnsi="Cambria Math"/>
          </w:rPr>
          <m:t>A=π(0,0005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≈7,85×1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D6781">
        <w:t>.Donc </w:t>
      </w:r>
      <m:oMath>
        <m:r>
          <w:rPr>
            <w:rFonts w:ascii="Cambria Math" w:hAnsi="Cambria Math"/>
          </w:rPr>
          <m:t>F≈σ×A</m:t>
        </m:r>
      </m:oMath>
      <w:r w:rsidRPr="009D6781">
        <w:t>, avec </w:t>
      </w:r>
      <m:oMath>
        <m:r>
          <w:rPr>
            <w:rFonts w:ascii="Cambria Math" w:hAnsi="Cambria Math"/>
          </w:rPr>
          <m:t>σ</m:t>
        </m:r>
      </m:oMath>
      <w:r w:rsidRPr="009D6781">
        <w:t> entre ~50</w:t>
      </w:r>
      <w:r w:rsidRPr="009D6781">
        <w:rPr>
          <w:rFonts w:ascii="Arial" w:hAnsi="Arial" w:cs="Arial"/>
        </w:rPr>
        <w:t> </w:t>
      </w:r>
      <w:r w:rsidRPr="009D6781">
        <w:t>MPa et</w:t>
      </w:r>
      <w:r w:rsidRPr="009D6781">
        <w:rPr>
          <w:rFonts w:ascii="Aptos" w:hAnsi="Aptos" w:cs="Aptos"/>
        </w:rPr>
        <w:t> </w:t>
      </w:r>
      <w:r w:rsidRPr="009D6781">
        <w:t>~5</w:t>
      </w:r>
      <w:r w:rsidRPr="009D6781">
        <w:rPr>
          <w:rFonts w:ascii="Arial" w:hAnsi="Arial" w:cs="Arial"/>
        </w:rPr>
        <w:t> </w:t>
      </w:r>
      <w:proofErr w:type="spellStart"/>
      <w:r w:rsidRPr="009D6781">
        <w:t>GPa</w:t>
      </w:r>
      <w:proofErr w:type="spellEnd"/>
      <w:r w:rsidRPr="009D6781">
        <w:t>.</w:t>
      </w:r>
    </w:p>
    <w:sectPr w:rsidR="009D67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0931"/>
    <w:multiLevelType w:val="multilevel"/>
    <w:tmpl w:val="818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D7604"/>
    <w:multiLevelType w:val="multilevel"/>
    <w:tmpl w:val="ADE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C741E"/>
    <w:multiLevelType w:val="multilevel"/>
    <w:tmpl w:val="CBB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974DC"/>
    <w:multiLevelType w:val="multilevel"/>
    <w:tmpl w:val="EA9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47085">
    <w:abstractNumId w:val="1"/>
  </w:num>
  <w:num w:numId="2" w16cid:durableId="2085832785">
    <w:abstractNumId w:val="0"/>
  </w:num>
  <w:num w:numId="3" w16cid:durableId="308441157">
    <w:abstractNumId w:val="2"/>
  </w:num>
  <w:num w:numId="4" w16cid:durableId="1119450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0A"/>
    <w:rsid w:val="00577B0A"/>
    <w:rsid w:val="00847D13"/>
    <w:rsid w:val="009D6781"/>
    <w:rsid w:val="009E4A08"/>
    <w:rsid w:val="00D33DE0"/>
    <w:rsid w:val="00E8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23FC7"/>
  <w15:chartTrackingRefBased/>
  <w15:docId w15:val="{6DAC8BCC-52E0-4C33-8CB9-303A9440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7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7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7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7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7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7B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7B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7B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7B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7B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7B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7B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7B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7B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7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7B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7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Delort</dc:creator>
  <cp:keywords/>
  <dc:description/>
  <cp:lastModifiedBy>Jacques Delort</cp:lastModifiedBy>
  <cp:revision>4</cp:revision>
  <dcterms:created xsi:type="dcterms:W3CDTF">2026-01-21T17:08:00Z</dcterms:created>
  <dcterms:modified xsi:type="dcterms:W3CDTF">2026-01-31T16:25:00Z</dcterms:modified>
</cp:coreProperties>
</file>