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52F08" w14:textId="549C44C8" w:rsidR="00A902F8" w:rsidRDefault="00A902F8" w:rsidP="006E44C9">
      <w:pPr>
        <w:spacing w:after="60"/>
        <w:rPr>
          <w:sz w:val="20"/>
          <w:szCs w:val="20"/>
        </w:rPr>
      </w:pPr>
      <w:r w:rsidRPr="00A902F8">
        <w:rPr>
          <w:sz w:val="20"/>
          <w:szCs w:val="20"/>
        </w:rPr>
        <w:t xml:space="preserve">@Browser </w:t>
      </w:r>
      <w:hyperlink r:id="rId4" w:history="1">
        <w:r w:rsidRPr="002F10BB">
          <w:rPr>
            <w:rStyle w:val="Lienhypertexte"/>
            <w:sz w:val="20"/>
            <w:szCs w:val="20"/>
          </w:rPr>
          <w:t>https://fr.wikipedia.org/wiki/Tra%C3%AEn%C3%A9e</w:t>
        </w:r>
      </w:hyperlink>
      <w:r w:rsidRPr="00A902F8">
        <w:rPr>
          <w:sz w:val="20"/>
          <w:szCs w:val="20"/>
        </w:rPr>
        <w:t xml:space="preserve"> </w:t>
      </w:r>
    </w:p>
    <w:p w14:paraId="0F60064D" w14:textId="20166908" w:rsidR="00A902F8" w:rsidRDefault="00A902F8" w:rsidP="006E44C9">
      <w:pPr>
        <w:spacing w:after="60"/>
        <w:rPr>
          <w:sz w:val="20"/>
          <w:szCs w:val="20"/>
        </w:rPr>
      </w:pPr>
      <w:r w:rsidRPr="00A902F8">
        <w:rPr>
          <w:sz w:val="20"/>
          <w:szCs w:val="20"/>
        </w:rPr>
        <w:t xml:space="preserve">@Browser </w:t>
      </w:r>
      <w:hyperlink r:id="rId5" w:history="1">
        <w:r w:rsidRPr="002F10BB">
          <w:rPr>
            <w:rStyle w:val="Lienhypertexte"/>
            <w:sz w:val="20"/>
            <w:szCs w:val="20"/>
          </w:rPr>
          <w:t>https://fr.wikipedia.org/wiki/Coefficient_de_tra%C3%AEn%C3%A9e</w:t>
        </w:r>
      </w:hyperlink>
      <w:r w:rsidRPr="00A902F8">
        <w:rPr>
          <w:sz w:val="20"/>
          <w:szCs w:val="20"/>
        </w:rPr>
        <w:t xml:space="preserve"> </w:t>
      </w:r>
    </w:p>
    <w:p w14:paraId="5903B8F4" w14:textId="03E550F9" w:rsidR="00A902F8" w:rsidRDefault="00A902F8" w:rsidP="006E44C9">
      <w:pPr>
        <w:spacing w:after="60"/>
        <w:rPr>
          <w:sz w:val="20"/>
          <w:szCs w:val="20"/>
        </w:rPr>
      </w:pPr>
      <w:r w:rsidRPr="00A902F8">
        <w:rPr>
          <w:sz w:val="20"/>
          <w:szCs w:val="20"/>
        </w:rPr>
        <w:t xml:space="preserve">@Browser https://fr.wikipedia.org/wiki/Nombre_de_Reynolds </w:t>
      </w:r>
    </w:p>
    <w:p w14:paraId="1FDDB381" w14:textId="681A6E3B" w:rsidR="006B4C3E" w:rsidRPr="00B45230" w:rsidRDefault="006B4C3E" w:rsidP="006E44C9">
      <w:pPr>
        <w:spacing w:after="60"/>
        <w:rPr>
          <w:sz w:val="18"/>
          <w:szCs w:val="18"/>
        </w:rPr>
      </w:pPr>
      <w:r w:rsidRPr="00B45230">
        <w:rPr>
          <w:sz w:val="18"/>
          <w:szCs w:val="18"/>
        </w:rPr>
        <w:t xml:space="preserve">Un ROV (pour </w:t>
      </w:r>
      <w:proofErr w:type="spellStart"/>
      <w:r w:rsidRPr="00B45230">
        <w:rPr>
          <w:sz w:val="18"/>
          <w:szCs w:val="18"/>
        </w:rPr>
        <w:t>Remotely</w:t>
      </w:r>
      <w:proofErr w:type="spellEnd"/>
      <w:r w:rsidRPr="00B45230">
        <w:rPr>
          <w:sz w:val="18"/>
          <w:szCs w:val="18"/>
        </w:rPr>
        <w:t xml:space="preserve"> </w:t>
      </w:r>
      <w:proofErr w:type="spellStart"/>
      <w:r w:rsidRPr="00B45230">
        <w:rPr>
          <w:sz w:val="18"/>
          <w:szCs w:val="18"/>
        </w:rPr>
        <w:t>Operated</w:t>
      </w:r>
      <w:proofErr w:type="spellEnd"/>
      <w:r w:rsidRPr="00B45230">
        <w:rPr>
          <w:sz w:val="18"/>
          <w:szCs w:val="18"/>
        </w:rPr>
        <w:t xml:space="preserve"> </w:t>
      </w:r>
      <w:proofErr w:type="spellStart"/>
      <w:r w:rsidRPr="00B45230">
        <w:rPr>
          <w:sz w:val="18"/>
          <w:szCs w:val="18"/>
        </w:rPr>
        <w:t>Vehicule</w:t>
      </w:r>
      <w:proofErr w:type="spellEnd"/>
      <w:r w:rsidRPr="00B45230">
        <w:rPr>
          <w:sz w:val="18"/>
          <w:szCs w:val="18"/>
        </w:rPr>
        <w:t xml:space="preserve">) est un véhicule sous-marin téléopéré à l’aide d’un câble de commande (appelé ombilical) qui relie le véhicule au poste de commande en surface. </w:t>
      </w:r>
    </w:p>
    <w:p w14:paraId="3EC7A7F4" w14:textId="1988EC93" w:rsidR="006B4C3E" w:rsidRPr="00B45230" w:rsidRDefault="006B4C3E" w:rsidP="006E44C9">
      <w:pPr>
        <w:spacing w:after="60"/>
        <w:rPr>
          <w:sz w:val="18"/>
          <w:szCs w:val="18"/>
        </w:rPr>
      </w:pPr>
      <w:r w:rsidRPr="00B45230">
        <w:rPr>
          <w:sz w:val="18"/>
          <w:szCs w:val="18"/>
        </w:rPr>
        <w:t>L’ombilical est un câble en fibre de verre</w:t>
      </w:r>
      <w:r w:rsidR="00CC734E" w:rsidRPr="00B45230">
        <w:rPr>
          <w:sz w:val="18"/>
          <w:szCs w:val="18"/>
        </w:rPr>
        <w:t xml:space="preserve"> de section circulaire</w:t>
      </w:r>
      <w:r w:rsidRPr="00B45230">
        <w:rPr>
          <w:sz w:val="18"/>
          <w:szCs w:val="18"/>
        </w:rPr>
        <w:t>, qui peut</w:t>
      </w:r>
      <w:r w:rsidR="00F62C94" w:rsidRPr="00B45230">
        <w:rPr>
          <w:sz w:val="18"/>
          <w:szCs w:val="18"/>
        </w:rPr>
        <w:t xml:space="preserve"> </w:t>
      </w:r>
      <w:r w:rsidRPr="00B45230">
        <w:rPr>
          <w:sz w:val="18"/>
          <w:szCs w:val="18"/>
        </w:rPr>
        <w:t>être inséré dans une gaine</w:t>
      </w:r>
      <w:r w:rsidR="00D754F8" w:rsidRPr="00B45230">
        <w:rPr>
          <w:sz w:val="18"/>
          <w:szCs w:val="18"/>
        </w:rPr>
        <w:t>,</w:t>
      </w:r>
      <w:r w:rsidRPr="00B45230">
        <w:rPr>
          <w:sz w:val="18"/>
          <w:szCs w:val="18"/>
        </w:rPr>
        <w:t xml:space="preserve"> et qui est déroulé ou enroulé à partir d’un moulinet qui se trouve sur l</w:t>
      </w:r>
      <w:r w:rsidR="00F62C94" w:rsidRPr="00B45230">
        <w:rPr>
          <w:sz w:val="18"/>
          <w:szCs w:val="18"/>
        </w:rPr>
        <w:t>e</w:t>
      </w:r>
      <w:r w:rsidRPr="00B45230">
        <w:rPr>
          <w:sz w:val="18"/>
          <w:szCs w:val="18"/>
        </w:rPr>
        <w:t xml:space="preserve"> bateau en surface. Il est soumis aux forces suivantes : tension au niveau du treuil, tens</w:t>
      </w:r>
      <w:r w:rsidR="00F62C94" w:rsidRPr="00B45230">
        <w:rPr>
          <w:sz w:val="18"/>
          <w:szCs w:val="18"/>
        </w:rPr>
        <w:t>i</w:t>
      </w:r>
      <w:r w:rsidRPr="00B45230">
        <w:rPr>
          <w:sz w:val="18"/>
          <w:szCs w:val="18"/>
        </w:rPr>
        <w:t>on au niveau du véhicule sous-marin, poids du câble</w:t>
      </w:r>
      <w:r w:rsidR="00F62C94" w:rsidRPr="00B45230">
        <w:rPr>
          <w:sz w:val="18"/>
          <w:szCs w:val="18"/>
        </w:rPr>
        <w:t>, flottabilité du câble, frottements et trainée hydrodynamique.</w:t>
      </w:r>
    </w:p>
    <w:p w14:paraId="25B75E6F" w14:textId="7DA8B6AA" w:rsidR="00A45F3F" w:rsidRPr="00B45230" w:rsidRDefault="00D418B3" w:rsidP="006E44C9">
      <w:pPr>
        <w:spacing w:after="60"/>
        <w:rPr>
          <w:sz w:val="18"/>
          <w:szCs w:val="18"/>
        </w:rPr>
      </w:pPr>
      <w:r w:rsidRPr="00B45230">
        <w:rPr>
          <w:sz w:val="18"/>
          <w:szCs w:val="18"/>
        </w:rPr>
        <w:t xml:space="preserve">On veut modéliser </w:t>
      </w:r>
      <w:r w:rsidR="00D754F8" w:rsidRPr="00B45230">
        <w:rPr>
          <w:sz w:val="18"/>
          <w:szCs w:val="18"/>
        </w:rPr>
        <w:t xml:space="preserve">le système dynamique </w:t>
      </w:r>
      <w:r w:rsidR="00CD5A24" w:rsidRPr="00B45230">
        <w:rPr>
          <w:sz w:val="18"/>
          <w:szCs w:val="18"/>
        </w:rPr>
        <w:t xml:space="preserve">comprenant le ROV, le câble de commande </w:t>
      </w:r>
      <w:r w:rsidR="00F56F63" w:rsidRPr="00B45230">
        <w:rPr>
          <w:sz w:val="18"/>
          <w:szCs w:val="18"/>
        </w:rPr>
        <w:t>et le navire de surface</w:t>
      </w:r>
      <w:r w:rsidR="0014586C" w:rsidRPr="00B45230">
        <w:rPr>
          <w:sz w:val="18"/>
          <w:szCs w:val="18"/>
        </w:rPr>
        <w:t>.</w:t>
      </w:r>
      <w:r w:rsidR="002C0B13" w:rsidRPr="00B45230">
        <w:rPr>
          <w:sz w:val="18"/>
          <w:szCs w:val="18"/>
        </w:rPr>
        <w:t xml:space="preserve"> </w:t>
      </w:r>
      <w:r w:rsidR="00F15FBB" w:rsidRPr="00B45230">
        <w:rPr>
          <w:sz w:val="18"/>
          <w:szCs w:val="18"/>
        </w:rPr>
        <w:t>On se limitera à une simulation en deux dimension</w:t>
      </w:r>
      <w:r w:rsidR="00E952C8" w:rsidRPr="00B45230">
        <w:rPr>
          <w:sz w:val="18"/>
          <w:szCs w:val="18"/>
        </w:rPr>
        <w:t>s</w:t>
      </w:r>
      <w:r w:rsidR="003769EC" w:rsidRPr="00B45230">
        <w:rPr>
          <w:sz w:val="18"/>
          <w:szCs w:val="18"/>
        </w:rPr>
        <w:t xml:space="preserve"> avec une axe des abscisses x et un axe des ordonnées y orienté vers le </w:t>
      </w:r>
      <w:r w:rsidR="007F51BE" w:rsidRPr="00B45230">
        <w:rPr>
          <w:sz w:val="18"/>
          <w:szCs w:val="18"/>
        </w:rPr>
        <w:t>bas</w:t>
      </w:r>
      <w:r w:rsidR="003769EC" w:rsidRPr="00B45230">
        <w:rPr>
          <w:sz w:val="18"/>
          <w:szCs w:val="18"/>
        </w:rPr>
        <w:t xml:space="preserve">. </w:t>
      </w:r>
    </w:p>
    <w:p w14:paraId="4D9554C6" w14:textId="4AED87CA" w:rsidR="003769EC" w:rsidRPr="00B45230" w:rsidRDefault="006A1874" w:rsidP="006E44C9">
      <w:pPr>
        <w:spacing w:after="60"/>
        <w:rPr>
          <w:sz w:val="18"/>
          <w:szCs w:val="18"/>
        </w:rPr>
      </w:pPr>
      <w:r w:rsidRPr="00B45230">
        <w:rPr>
          <w:sz w:val="18"/>
          <w:szCs w:val="18"/>
        </w:rPr>
        <w:t>Ainsi, la</w:t>
      </w:r>
      <w:r w:rsidR="003769EC" w:rsidRPr="00B45230">
        <w:rPr>
          <w:sz w:val="18"/>
          <w:szCs w:val="18"/>
        </w:rPr>
        <w:t xml:space="preserve"> vitesse </w:t>
      </w:r>
      <w:r w:rsidRPr="00B45230">
        <w:rPr>
          <w:sz w:val="18"/>
          <w:szCs w:val="18"/>
        </w:rPr>
        <w:t xml:space="preserve">du ROV </w:t>
      </w:r>
      <w:r w:rsidR="003769EC" w:rsidRPr="00B45230">
        <w:rPr>
          <w:sz w:val="18"/>
          <w:szCs w:val="18"/>
        </w:rPr>
        <w:t xml:space="preserve">est positive quand le ROV </w:t>
      </w:r>
      <w:r w:rsidR="007F51BE" w:rsidRPr="00B45230">
        <w:rPr>
          <w:sz w:val="18"/>
          <w:szCs w:val="18"/>
        </w:rPr>
        <w:t>descend</w:t>
      </w:r>
      <w:r w:rsidRPr="00B45230">
        <w:rPr>
          <w:sz w:val="18"/>
          <w:szCs w:val="18"/>
        </w:rPr>
        <w:t xml:space="preserve">, </w:t>
      </w:r>
      <w:r w:rsidR="007F51BE" w:rsidRPr="00B45230">
        <w:rPr>
          <w:sz w:val="18"/>
          <w:szCs w:val="18"/>
        </w:rPr>
        <w:t xml:space="preserve">c’est-à-dire quand </w:t>
      </w:r>
      <w:r w:rsidR="003769EC" w:rsidRPr="00B45230">
        <w:rPr>
          <w:sz w:val="18"/>
          <w:szCs w:val="18"/>
        </w:rPr>
        <w:t xml:space="preserve"> sa profondeur </w:t>
      </w:r>
      <w:r w:rsidR="00A327E3" w:rsidRPr="00B45230">
        <w:rPr>
          <w:sz w:val="18"/>
          <w:szCs w:val="18"/>
        </w:rPr>
        <w:t xml:space="preserve">y </w:t>
      </w:r>
      <w:r w:rsidR="003769EC" w:rsidRPr="00B45230">
        <w:rPr>
          <w:sz w:val="18"/>
          <w:szCs w:val="18"/>
        </w:rPr>
        <w:t>augmente</w:t>
      </w:r>
      <w:r w:rsidR="00A327E3" w:rsidRPr="00B45230">
        <w:rPr>
          <w:sz w:val="18"/>
          <w:szCs w:val="18"/>
        </w:rPr>
        <w:t>.</w:t>
      </w:r>
    </w:p>
    <w:p w14:paraId="37E7BFE8" w14:textId="25467AE3" w:rsidR="000A7998" w:rsidRPr="00B45230" w:rsidRDefault="000A7998" w:rsidP="006E44C9">
      <w:pPr>
        <w:spacing w:after="60"/>
        <w:rPr>
          <w:b/>
          <w:bCs/>
          <w:sz w:val="18"/>
          <w:szCs w:val="18"/>
        </w:rPr>
      </w:pPr>
      <w:r w:rsidRPr="00B45230">
        <w:rPr>
          <w:b/>
          <w:bCs/>
          <w:sz w:val="18"/>
          <w:szCs w:val="18"/>
        </w:rPr>
        <w:t>Le</w:t>
      </w:r>
      <w:r w:rsidR="0084259A" w:rsidRPr="00B45230">
        <w:rPr>
          <w:b/>
          <w:bCs/>
          <w:sz w:val="18"/>
          <w:szCs w:val="18"/>
        </w:rPr>
        <w:t>s variables de commande du système sont :</w:t>
      </w:r>
    </w:p>
    <w:p w14:paraId="3FC3514E" w14:textId="56BB4CA2" w:rsidR="0084259A" w:rsidRPr="00B45230" w:rsidRDefault="0084259A" w:rsidP="006E44C9">
      <w:pPr>
        <w:spacing w:after="60"/>
        <w:rPr>
          <w:sz w:val="18"/>
          <w:szCs w:val="18"/>
        </w:rPr>
      </w:pPr>
      <w:r w:rsidRPr="00B45230">
        <w:rPr>
          <w:sz w:val="18"/>
          <w:szCs w:val="18"/>
        </w:rPr>
        <w:t>L</w:t>
      </w:r>
      <w:r w:rsidR="00CB1A6F" w:rsidRPr="00B45230">
        <w:rPr>
          <w:sz w:val="18"/>
          <w:szCs w:val="18"/>
        </w:rPr>
        <w:t>a variation de longueur du câble (en m</w:t>
      </w:r>
      <w:r w:rsidR="003F0955" w:rsidRPr="00B45230">
        <w:rPr>
          <w:sz w:val="18"/>
          <w:szCs w:val="18"/>
        </w:rPr>
        <w:t>/s ) résultant de l’action du moulinet</w:t>
      </w:r>
    </w:p>
    <w:p w14:paraId="2662A4D0" w14:textId="2D772929" w:rsidR="0084259A" w:rsidRPr="00B45230" w:rsidRDefault="007A35D7" w:rsidP="006E44C9">
      <w:pPr>
        <w:spacing w:after="60"/>
        <w:rPr>
          <w:sz w:val="18"/>
          <w:szCs w:val="18"/>
        </w:rPr>
      </w:pPr>
      <w:r w:rsidRPr="00B45230">
        <w:rPr>
          <w:sz w:val="18"/>
          <w:szCs w:val="18"/>
        </w:rPr>
        <w:t>L</w:t>
      </w:r>
      <w:r w:rsidR="002A67AF" w:rsidRPr="00B45230">
        <w:rPr>
          <w:sz w:val="18"/>
          <w:szCs w:val="18"/>
        </w:rPr>
        <w:t>a vite</w:t>
      </w:r>
      <w:r w:rsidR="00A7207F" w:rsidRPr="00B45230">
        <w:rPr>
          <w:sz w:val="18"/>
          <w:szCs w:val="18"/>
        </w:rPr>
        <w:t>sse horizontale du bateau en surface</w:t>
      </w:r>
      <w:r w:rsidR="007B2452" w:rsidRPr="00B45230">
        <w:rPr>
          <w:sz w:val="18"/>
          <w:szCs w:val="18"/>
        </w:rPr>
        <w:t xml:space="preserve"> par rapport à l’eau</w:t>
      </w:r>
    </w:p>
    <w:p w14:paraId="58D478AC" w14:textId="5EB82774" w:rsidR="00A7207F" w:rsidRPr="00B45230" w:rsidRDefault="007A35D7" w:rsidP="006E44C9">
      <w:pPr>
        <w:spacing w:after="60"/>
        <w:rPr>
          <w:sz w:val="18"/>
          <w:szCs w:val="18"/>
        </w:rPr>
      </w:pPr>
      <w:r w:rsidRPr="00B45230">
        <w:rPr>
          <w:sz w:val="18"/>
          <w:szCs w:val="18"/>
        </w:rPr>
        <w:t>La</w:t>
      </w:r>
      <w:r w:rsidR="00A7207F" w:rsidRPr="00B45230">
        <w:rPr>
          <w:sz w:val="18"/>
          <w:szCs w:val="18"/>
        </w:rPr>
        <w:t xml:space="preserve"> </w:t>
      </w:r>
      <w:r w:rsidR="002F0261" w:rsidRPr="00B45230">
        <w:rPr>
          <w:sz w:val="18"/>
          <w:szCs w:val="18"/>
        </w:rPr>
        <w:t>force de traction</w:t>
      </w:r>
      <w:r w:rsidR="00A7207F" w:rsidRPr="00B45230">
        <w:rPr>
          <w:sz w:val="18"/>
          <w:szCs w:val="18"/>
        </w:rPr>
        <w:t xml:space="preserve"> horizontale </w:t>
      </w:r>
      <w:r w:rsidR="002F0261" w:rsidRPr="00B45230">
        <w:rPr>
          <w:sz w:val="18"/>
          <w:szCs w:val="18"/>
        </w:rPr>
        <w:t xml:space="preserve">des hélices </w:t>
      </w:r>
      <w:r w:rsidR="00A7207F" w:rsidRPr="00B45230">
        <w:rPr>
          <w:sz w:val="18"/>
          <w:szCs w:val="18"/>
        </w:rPr>
        <w:t>du ROV</w:t>
      </w:r>
    </w:p>
    <w:p w14:paraId="3A51BF79" w14:textId="2AC7A493" w:rsidR="007E3C0F" w:rsidRPr="00B45230" w:rsidRDefault="007E3C0F" w:rsidP="006E44C9">
      <w:pPr>
        <w:spacing w:after="60"/>
        <w:rPr>
          <w:sz w:val="18"/>
          <w:szCs w:val="18"/>
        </w:rPr>
      </w:pPr>
      <w:r w:rsidRPr="00B45230">
        <w:rPr>
          <w:sz w:val="18"/>
          <w:szCs w:val="18"/>
        </w:rPr>
        <w:t>La force de traction verticale des hélices du ROV</w:t>
      </w:r>
    </w:p>
    <w:p w14:paraId="1D7DC366" w14:textId="0C7CBF7C" w:rsidR="00D1393E" w:rsidRPr="00B45230" w:rsidRDefault="00D1393E" w:rsidP="006E44C9">
      <w:pPr>
        <w:spacing w:after="60"/>
        <w:rPr>
          <w:b/>
          <w:bCs/>
          <w:sz w:val="18"/>
          <w:szCs w:val="18"/>
        </w:rPr>
      </w:pPr>
      <w:r w:rsidRPr="00B45230">
        <w:rPr>
          <w:b/>
          <w:bCs/>
          <w:sz w:val="18"/>
          <w:szCs w:val="18"/>
        </w:rPr>
        <w:t>Les autres paramètres de</w:t>
      </w:r>
      <w:r w:rsidR="005B28FB" w:rsidRPr="00B45230">
        <w:rPr>
          <w:b/>
          <w:bCs/>
          <w:sz w:val="18"/>
          <w:szCs w:val="18"/>
        </w:rPr>
        <w:t xml:space="preserve"> la</w:t>
      </w:r>
      <w:r w:rsidRPr="00B45230">
        <w:rPr>
          <w:b/>
          <w:bCs/>
          <w:sz w:val="18"/>
          <w:szCs w:val="18"/>
        </w:rPr>
        <w:t xml:space="preserve"> modélisation </w:t>
      </w:r>
      <w:r w:rsidR="005B28FB" w:rsidRPr="00B45230">
        <w:rPr>
          <w:b/>
          <w:bCs/>
          <w:sz w:val="18"/>
          <w:szCs w:val="18"/>
        </w:rPr>
        <w:t>sont</w:t>
      </w:r>
      <w:r w:rsidR="0065009D" w:rsidRPr="00B45230">
        <w:rPr>
          <w:b/>
          <w:bCs/>
          <w:sz w:val="18"/>
          <w:szCs w:val="18"/>
        </w:rPr>
        <w:t> :</w:t>
      </w:r>
    </w:p>
    <w:p w14:paraId="04DAA60F" w14:textId="27E81BDE" w:rsidR="0065009D" w:rsidRPr="00B45230" w:rsidRDefault="0065009D" w:rsidP="006E44C9">
      <w:pPr>
        <w:spacing w:after="60"/>
        <w:rPr>
          <w:sz w:val="18"/>
          <w:szCs w:val="18"/>
        </w:rPr>
      </w:pPr>
      <w:r w:rsidRPr="00B45230">
        <w:rPr>
          <w:sz w:val="18"/>
          <w:szCs w:val="18"/>
        </w:rPr>
        <w:t>La tension du câble en chaque point</w:t>
      </w:r>
      <w:r w:rsidR="00C80593" w:rsidRPr="00B45230">
        <w:rPr>
          <w:sz w:val="18"/>
          <w:szCs w:val="18"/>
        </w:rPr>
        <w:t xml:space="preserve"> d</w:t>
      </w:r>
      <w:r w:rsidR="007A2E90" w:rsidRPr="00B45230">
        <w:rPr>
          <w:sz w:val="18"/>
          <w:szCs w:val="18"/>
        </w:rPr>
        <w:t>’abscisse curviligne s.</w:t>
      </w:r>
    </w:p>
    <w:p w14:paraId="383A6938" w14:textId="7ECC7C3C" w:rsidR="007A35D7" w:rsidRPr="00B45230" w:rsidRDefault="007A35D7" w:rsidP="006E44C9">
      <w:pPr>
        <w:spacing w:after="60"/>
        <w:rPr>
          <w:sz w:val="18"/>
          <w:szCs w:val="18"/>
        </w:rPr>
      </w:pPr>
      <w:r w:rsidRPr="00B45230">
        <w:rPr>
          <w:sz w:val="18"/>
          <w:szCs w:val="18"/>
        </w:rPr>
        <w:t xml:space="preserve">La vitesse </w:t>
      </w:r>
      <w:r w:rsidR="00A21B36" w:rsidRPr="00B45230">
        <w:rPr>
          <w:sz w:val="18"/>
          <w:szCs w:val="18"/>
        </w:rPr>
        <w:t>du courant à différentes profondeurs</w:t>
      </w:r>
    </w:p>
    <w:p w14:paraId="4337B9FD" w14:textId="38AEE085" w:rsidR="00665B92" w:rsidRPr="00B45230" w:rsidRDefault="007A35D7" w:rsidP="006E44C9">
      <w:pPr>
        <w:spacing w:after="60"/>
        <w:rPr>
          <w:sz w:val="18"/>
          <w:szCs w:val="18"/>
        </w:rPr>
      </w:pPr>
      <w:r w:rsidRPr="00B45230">
        <w:rPr>
          <w:sz w:val="18"/>
          <w:szCs w:val="18"/>
        </w:rPr>
        <w:t xml:space="preserve">La </w:t>
      </w:r>
      <w:r w:rsidR="00E64C66" w:rsidRPr="00B45230">
        <w:rPr>
          <w:sz w:val="18"/>
          <w:szCs w:val="18"/>
        </w:rPr>
        <w:t>masse volumique de l’eau</w:t>
      </w:r>
    </w:p>
    <w:p w14:paraId="1721A230" w14:textId="5929E320" w:rsidR="00E64C66" w:rsidRPr="00B45230" w:rsidRDefault="007A35D7" w:rsidP="006E44C9">
      <w:pPr>
        <w:spacing w:after="60"/>
        <w:rPr>
          <w:sz w:val="18"/>
          <w:szCs w:val="18"/>
        </w:rPr>
      </w:pPr>
      <w:r w:rsidRPr="00B45230">
        <w:rPr>
          <w:sz w:val="18"/>
          <w:szCs w:val="18"/>
        </w:rPr>
        <w:t>Le</w:t>
      </w:r>
      <w:r w:rsidR="008508F2" w:rsidRPr="00B45230">
        <w:rPr>
          <w:sz w:val="18"/>
          <w:szCs w:val="18"/>
        </w:rPr>
        <w:t xml:space="preserve"> diamètre du câble</w:t>
      </w:r>
    </w:p>
    <w:p w14:paraId="246007BA" w14:textId="3EAA2386" w:rsidR="008F55D9" w:rsidRPr="00B45230" w:rsidRDefault="007A35D7" w:rsidP="006E44C9">
      <w:pPr>
        <w:spacing w:after="60"/>
        <w:rPr>
          <w:sz w:val="18"/>
          <w:szCs w:val="18"/>
        </w:rPr>
      </w:pPr>
      <w:r w:rsidRPr="00B45230">
        <w:rPr>
          <w:sz w:val="18"/>
          <w:szCs w:val="18"/>
        </w:rPr>
        <w:t>La</w:t>
      </w:r>
      <w:r w:rsidR="008F55D9" w:rsidRPr="00B45230">
        <w:rPr>
          <w:sz w:val="18"/>
          <w:szCs w:val="18"/>
        </w:rPr>
        <w:t xml:space="preserve"> masse volumique du câble</w:t>
      </w:r>
    </w:p>
    <w:p w14:paraId="42628A8F" w14:textId="52DB0E4D" w:rsidR="002D69B1" w:rsidRPr="00B45230" w:rsidRDefault="007A35D7" w:rsidP="006E44C9">
      <w:pPr>
        <w:spacing w:after="60"/>
        <w:rPr>
          <w:sz w:val="18"/>
          <w:szCs w:val="18"/>
        </w:rPr>
      </w:pPr>
      <w:r w:rsidRPr="00B45230">
        <w:rPr>
          <w:sz w:val="18"/>
          <w:szCs w:val="18"/>
        </w:rPr>
        <w:t>Le</w:t>
      </w:r>
      <w:r w:rsidR="007123C0" w:rsidRPr="00B45230">
        <w:rPr>
          <w:sz w:val="18"/>
          <w:szCs w:val="18"/>
        </w:rPr>
        <w:t xml:space="preserve"> coefficient de traînée du câble</w:t>
      </w:r>
    </w:p>
    <w:p w14:paraId="7BDCE0D5" w14:textId="28D61CEF" w:rsidR="00262973" w:rsidRPr="00B45230" w:rsidRDefault="00262973" w:rsidP="006E44C9">
      <w:pPr>
        <w:spacing w:after="60"/>
        <w:rPr>
          <w:sz w:val="18"/>
          <w:szCs w:val="18"/>
        </w:rPr>
      </w:pPr>
      <w:r w:rsidRPr="00B45230">
        <w:rPr>
          <w:sz w:val="18"/>
          <w:szCs w:val="18"/>
        </w:rPr>
        <w:t>Le régime d’écoulement de l’eau autour du câble est laminaire.</w:t>
      </w:r>
    </w:p>
    <w:p w14:paraId="1C9969DA" w14:textId="2D42504C" w:rsidR="008721FC" w:rsidRPr="00B45230" w:rsidRDefault="008721FC" w:rsidP="006E44C9">
      <w:pPr>
        <w:spacing w:after="60"/>
        <w:rPr>
          <w:sz w:val="18"/>
          <w:szCs w:val="18"/>
        </w:rPr>
      </w:pPr>
      <w:r w:rsidRPr="00B45230">
        <w:rPr>
          <w:sz w:val="18"/>
          <w:szCs w:val="18"/>
        </w:rPr>
        <w:t xml:space="preserve">La longueur </w:t>
      </w:r>
      <w:r w:rsidR="00EC484C" w:rsidRPr="00B45230">
        <w:rPr>
          <w:sz w:val="18"/>
          <w:szCs w:val="18"/>
        </w:rPr>
        <w:t xml:space="preserve">L(t) </w:t>
      </w:r>
      <w:r w:rsidRPr="00B45230">
        <w:rPr>
          <w:sz w:val="18"/>
          <w:szCs w:val="18"/>
        </w:rPr>
        <w:t xml:space="preserve">du </w:t>
      </w:r>
      <w:r w:rsidR="0020123B" w:rsidRPr="00B45230">
        <w:rPr>
          <w:sz w:val="18"/>
          <w:szCs w:val="18"/>
        </w:rPr>
        <w:t>câble</w:t>
      </w:r>
      <w:r w:rsidRPr="00B45230">
        <w:rPr>
          <w:sz w:val="18"/>
          <w:szCs w:val="18"/>
        </w:rPr>
        <w:t xml:space="preserve"> entre le ROV et le moulinet</w:t>
      </w:r>
      <w:r w:rsidR="0020123B" w:rsidRPr="00B45230">
        <w:rPr>
          <w:sz w:val="18"/>
          <w:szCs w:val="18"/>
        </w:rPr>
        <w:t>. Les abscisses curvilignes le long du câble sont mesurée</w:t>
      </w:r>
      <w:r w:rsidR="005972CE" w:rsidRPr="00B45230">
        <w:rPr>
          <w:sz w:val="18"/>
          <w:szCs w:val="18"/>
        </w:rPr>
        <w:t xml:space="preserve">s </w:t>
      </w:r>
      <w:r w:rsidR="0020123B" w:rsidRPr="00B45230">
        <w:rPr>
          <w:sz w:val="18"/>
          <w:szCs w:val="18"/>
        </w:rPr>
        <w:t>à partir du ROV</w:t>
      </w:r>
      <w:r w:rsidR="00B56834" w:rsidRPr="00B45230">
        <w:rPr>
          <w:sz w:val="18"/>
          <w:szCs w:val="18"/>
        </w:rPr>
        <w:t>.</w:t>
      </w:r>
      <w:r w:rsidR="002639B8" w:rsidRPr="00B45230">
        <w:rPr>
          <w:sz w:val="18"/>
          <w:szCs w:val="18"/>
        </w:rPr>
        <w:t xml:space="preserve"> Ainsi l’abscisse curviligne </w:t>
      </w:r>
      <w:r w:rsidR="003413EF" w:rsidRPr="00B45230">
        <w:rPr>
          <w:sz w:val="18"/>
          <w:szCs w:val="18"/>
        </w:rPr>
        <w:t xml:space="preserve">du </w:t>
      </w:r>
      <w:r w:rsidR="00874843" w:rsidRPr="00B45230">
        <w:rPr>
          <w:sz w:val="18"/>
          <w:szCs w:val="18"/>
        </w:rPr>
        <w:t xml:space="preserve">point </w:t>
      </w:r>
      <w:r w:rsidR="003413EF" w:rsidRPr="00B45230">
        <w:rPr>
          <w:sz w:val="18"/>
          <w:szCs w:val="18"/>
        </w:rPr>
        <w:t xml:space="preserve">contact entre le câble et le ROV est toujours </w:t>
      </w:r>
      <w:r w:rsidR="00874843" w:rsidRPr="00B45230">
        <w:rPr>
          <w:sz w:val="18"/>
          <w:szCs w:val="18"/>
        </w:rPr>
        <w:t>égale à 0 et l’abscisse curviligne du point contact entre le câble et le moulinet est toujours égale à L(t)</w:t>
      </w:r>
    </w:p>
    <w:p w14:paraId="4B8652BD" w14:textId="53A234E9" w:rsidR="00A327E3" w:rsidRPr="00B45230" w:rsidRDefault="00A327E3" w:rsidP="006E44C9">
      <w:pPr>
        <w:spacing w:after="60"/>
        <w:rPr>
          <w:sz w:val="18"/>
          <w:szCs w:val="18"/>
        </w:rPr>
      </w:pPr>
      <w:r w:rsidRPr="00B45230">
        <w:rPr>
          <w:sz w:val="18"/>
          <w:szCs w:val="18"/>
        </w:rPr>
        <w:t>La masse du ROV</w:t>
      </w:r>
      <w:r w:rsidR="0053618E" w:rsidRPr="00B45230">
        <w:rPr>
          <w:sz w:val="18"/>
          <w:szCs w:val="18"/>
        </w:rPr>
        <w:t>. La masse du ROV est négligeable devant la masse du bateau</w:t>
      </w:r>
    </w:p>
    <w:p w14:paraId="7F7D4AF8" w14:textId="48AA50E2" w:rsidR="00276F17" w:rsidRPr="00B45230" w:rsidRDefault="004B2448" w:rsidP="006E44C9">
      <w:pPr>
        <w:spacing w:after="60"/>
        <w:rPr>
          <w:sz w:val="18"/>
          <w:szCs w:val="18"/>
        </w:rPr>
      </w:pPr>
      <w:r w:rsidRPr="00B45230">
        <w:rPr>
          <w:sz w:val="18"/>
          <w:szCs w:val="18"/>
        </w:rPr>
        <w:t>La</w:t>
      </w:r>
      <w:r w:rsidR="00276F17" w:rsidRPr="00B45230">
        <w:rPr>
          <w:sz w:val="18"/>
          <w:szCs w:val="18"/>
        </w:rPr>
        <w:t xml:space="preserve"> hauteur </w:t>
      </w:r>
      <w:r w:rsidR="0019677C" w:rsidRPr="00B45230">
        <w:rPr>
          <w:sz w:val="18"/>
          <w:szCs w:val="18"/>
        </w:rPr>
        <w:t xml:space="preserve">h </w:t>
      </w:r>
      <w:r w:rsidR="00276F17" w:rsidRPr="00B45230">
        <w:rPr>
          <w:sz w:val="18"/>
          <w:szCs w:val="18"/>
        </w:rPr>
        <w:t>du ROV</w:t>
      </w:r>
    </w:p>
    <w:p w14:paraId="1363B38C" w14:textId="65081B20" w:rsidR="00276F17" w:rsidRPr="00B45230" w:rsidRDefault="00276F17" w:rsidP="006E44C9">
      <w:pPr>
        <w:spacing w:after="60"/>
        <w:rPr>
          <w:sz w:val="18"/>
          <w:szCs w:val="18"/>
        </w:rPr>
      </w:pPr>
      <w:r w:rsidRPr="00B45230">
        <w:rPr>
          <w:sz w:val="18"/>
          <w:szCs w:val="18"/>
        </w:rPr>
        <w:t xml:space="preserve">La largeur </w:t>
      </w:r>
      <w:r w:rsidR="0019677C" w:rsidRPr="00B45230">
        <w:rPr>
          <w:sz w:val="18"/>
          <w:szCs w:val="18"/>
        </w:rPr>
        <w:t xml:space="preserve">a </w:t>
      </w:r>
      <w:r w:rsidRPr="00B45230">
        <w:rPr>
          <w:sz w:val="18"/>
          <w:szCs w:val="18"/>
        </w:rPr>
        <w:t>du ROV</w:t>
      </w:r>
    </w:p>
    <w:p w14:paraId="1C554DC5" w14:textId="77777777" w:rsidR="0019677C" w:rsidRPr="00B45230" w:rsidRDefault="00276F17" w:rsidP="006E44C9">
      <w:pPr>
        <w:spacing w:after="60"/>
        <w:rPr>
          <w:sz w:val="18"/>
          <w:szCs w:val="18"/>
        </w:rPr>
      </w:pPr>
      <w:r w:rsidRPr="00B45230">
        <w:rPr>
          <w:sz w:val="18"/>
          <w:szCs w:val="18"/>
        </w:rPr>
        <w:t>Longueur</w:t>
      </w:r>
      <w:r w:rsidR="0019677C" w:rsidRPr="00B45230">
        <w:rPr>
          <w:sz w:val="18"/>
          <w:szCs w:val="18"/>
        </w:rPr>
        <w:t xml:space="preserve"> b</w:t>
      </w:r>
      <w:r w:rsidRPr="00B45230">
        <w:rPr>
          <w:sz w:val="18"/>
          <w:szCs w:val="18"/>
        </w:rPr>
        <w:t xml:space="preserve"> du ROV</w:t>
      </w:r>
    </w:p>
    <w:p w14:paraId="4D86C4B6" w14:textId="096509E3" w:rsidR="00B67E7F" w:rsidRPr="00B45230" w:rsidRDefault="00B67E7F" w:rsidP="006E44C9">
      <w:pPr>
        <w:spacing w:after="60"/>
        <w:rPr>
          <w:sz w:val="18"/>
          <w:szCs w:val="18"/>
        </w:rPr>
      </w:pPr>
      <w:r w:rsidRPr="00B45230">
        <w:rPr>
          <w:sz w:val="18"/>
          <w:szCs w:val="18"/>
        </w:rPr>
        <w:t xml:space="preserve">Le </w:t>
      </w:r>
      <w:r w:rsidR="0054004D" w:rsidRPr="00B45230">
        <w:rPr>
          <w:sz w:val="18"/>
          <w:szCs w:val="18"/>
        </w:rPr>
        <w:t>volume du ROV</w:t>
      </w:r>
      <w:r w:rsidR="0019677C" w:rsidRPr="00B45230">
        <w:rPr>
          <w:sz w:val="18"/>
          <w:szCs w:val="18"/>
        </w:rPr>
        <w:t xml:space="preserve"> est donc égale à a x b x h</w:t>
      </w:r>
    </w:p>
    <w:p w14:paraId="1A8E6CBE" w14:textId="3E5EB925" w:rsidR="0019677C" w:rsidRPr="00B45230" w:rsidRDefault="0019677C" w:rsidP="006E44C9">
      <w:pPr>
        <w:spacing w:after="60"/>
        <w:rPr>
          <w:sz w:val="18"/>
          <w:szCs w:val="18"/>
        </w:rPr>
      </w:pPr>
      <w:r w:rsidRPr="00B45230">
        <w:rPr>
          <w:sz w:val="18"/>
          <w:szCs w:val="18"/>
        </w:rPr>
        <w:t xml:space="preserve">La section frontale de référence </w:t>
      </w:r>
      <w:r w:rsidR="00246D34" w:rsidRPr="00B45230">
        <w:rPr>
          <w:sz w:val="18"/>
          <w:szCs w:val="18"/>
        </w:rPr>
        <w:t xml:space="preserve">est perpendiculaire à l’axe des x et </w:t>
      </w:r>
      <w:r w:rsidRPr="00B45230">
        <w:rPr>
          <w:sz w:val="18"/>
          <w:szCs w:val="18"/>
        </w:rPr>
        <w:t xml:space="preserve">est </w:t>
      </w:r>
      <w:r w:rsidR="004855B9" w:rsidRPr="00B45230">
        <w:rPr>
          <w:sz w:val="18"/>
          <w:szCs w:val="18"/>
        </w:rPr>
        <w:t>égale à a x h</w:t>
      </w:r>
    </w:p>
    <w:p w14:paraId="4940F117" w14:textId="681739E1" w:rsidR="004855B9" w:rsidRPr="00B45230" w:rsidRDefault="004855B9" w:rsidP="006E44C9">
      <w:pPr>
        <w:spacing w:after="60"/>
        <w:rPr>
          <w:sz w:val="18"/>
          <w:szCs w:val="18"/>
        </w:rPr>
      </w:pPr>
      <w:r w:rsidRPr="00B45230">
        <w:rPr>
          <w:sz w:val="18"/>
          <w:szCs w:val="18"/>
        </w:rPr>
        <w:t xml:space="preserve">La section verticale de référence </w:t>
      </w:r>
      <w:r w:rsidR="00BA3C11" w:rsidRPr="00B45230">
        <w:rPr>
          <w:sz w:val="18"/>
          <w:szCs w:val="18"/>
        </w:rPr>
        <w:t xml:space="preserve">est perpendiculaire à l’axe des y </w:t>
      </w:r>
      <w:r w:rsidR="00246D34" w:rsidRPr="00B45230">
        <w:rPr>
          <w:sz w:val="18"/>
          <w:szCs w:val="18"/>
        </w:rPr>
        <w:t>et est égale à a x b</w:t>
      </w:r>
    </w:p>
    <w:p w14:paraId="3F29559A" w14:textId="213EDD33" w:rsidR="0053618E" w:rsidRPr="00B45230" w:rsidRDefault="0053618E" w:rsidP="006E44C9">
      <w:pPr>
        <w:spacing w:after="60"/>
        <w:rPr>
          <w:sz w:val="18"/>
          <w:szCs w:val="18"/>
        </w:rPr>
      </w:pPr>
      <w:r w:rsidRPr="00B45230">
        <w:rPr>
          <w:sz w:val="18"/>
          <w:szCs w:val="18"/>
        </w:rPr>
        <w:t xml:space="preserve">Le </w:t>
      </w:r>
      <w:r w:rsidR="003238DE" w:rsidRPr="00B45230">
        <w:rPr>
          <w:sz w:val="18"/>
          <w:szCs w:val="18"/>
        </w:rPr>
        <w:t>coefficient</w:t>
      </w:r>
      <w:r w:rsidRPr="00B45230">
        <w:rPr>
          <w:sz w:val="18"/>
          <w:szCs w:val="18"/>
        </w:rPr>
        <w:t xml:space="preserve"> de trainée du ROV selon l’axe des x (horizontal)</w:t>
      </w:r>
    </w:p>
    <w:p w14:paraId="4B0B18CA" w14:textId="42443C02" w:rsidR="0053618E" w:rsidRPr="00B45230" w:rsidRDefault="0053618E" w:rsidP="006E44C9">
      <w:pPr>
        <w:spacing w:after="60"/>
        <w:rPr>
          <w:sz w:val="18"/>
          <w:szCs w:val="18"/>
        </w:rPr>
      </w:pPr>
      <w:r w:rsidRPr="00B45230">
        <w:rPr>
          <w:sz w:val="18"/>
          <w:szCs w:val="18"/>
        </w:rPr>
        <w:t>Le coefficient de trainée du ROV selon l’axe des y (vertical)</w:t>
      </w:r>
    </w:p>
    <w:p w14:paraId="56B8BB64" w14:textId="493BE817" w:rsidR="00262973" w:rsidRPr="00B45230" w:rsidRDefault="00262973" w:rsidP="006E44C9">
      <w:pPr>
        <w:spacing w:after="60"/>
        <w:rPr>
          <w:sz w:val="18"/>
          <w:szCs w:val="18"/>
        </w:rPr>
      </w:pPr>
      <w:r w:rsidRPr="00B45230">
        <w:rPr>
          <w:sz w:val="18"/>
          <w:szCs w:val="18"/>
        </w:rPr>
        <w:t>Le régime d’écoulement de l’eau autour du ROV est laminaire.</w:t>
      </w:r>
    </w:p>
    <w:p w14:paraId="107B37AB" w14:textId="2382E6B1" w:rsidR="003E675D" w:rsidRPr="00B45230" w:rsidRDefault="003E675D" w:rsidP="006E44C9">
      <w:pPr>
        <w:spacing w:after="60"/>
        <w:rPr>
          <w:sz w:val="18"/>
          <w:szCs w:val="18"/>
        </w:rPr>
      </w:pPr>
      <w:r w:rsidRPr="00B45230">
        <w:rPr>
          <w:sz w:val="18"/>
          <w:szCs w:val="18"/>
        </w:rPr>
        <w:t>La masse du bateau</w:t>
      </w:r>
    </w:p>
    <w:p w14:paraId="7292DA7A" w14:textId="2AA69D98" w:rsidR="00373D95" w:rsidRPr="00B45230" w:rsidRDefault="002849A2" w:rsidP="006E44C9">
      <w:pPr>
        <w:spacing w:after="60"/>
        <w:rPr>
          <w:sz w:val="18"/>
          <w:szCs w:val="18"/>
        </w:rPr>
      </w:pPr>
      <w:r w:rsidRPr="00B45230">
        <w:rPr>
          <w:sz w:val="18"/>
          <w:szCs w:val="18"/>
        </w:rPr>
        <w:t xml:space="preserve">La traction </w:t>
      </w:r>
      <w:r w:rsidR="003E0EEF" w:rsidRPr="00B45230">
        <w:rPr>
          <w:sz w:val="18"/>
          <w:szCs w:val="18"/>
        </w:rPr>
        <w:t>exercée</w:t>
      </w:r>
      <w:r w:rsidRPr="00B45230">
        <w:rPr>
          <w:sz w:val="18"/>
          <w:szCs w:val="18"/>
        </w:rPr>
        <w:t xml:space="preserve"> par le câble sur le bateau </w:t>
      </w:r>
      <w:r w:rsidR="003E0EEF" w:rsidRPr="00B45230">
        <w:rPr>
          <w:sz w:val="18"/>
          <w:szCs w:val="18"/>
        </w:rPr>
        <w:t>est négligeable.</w:t>
      </w:r>
    </w:p>
    <w:p w14:paraId="2CE2D2D0" w14:textId="77777777" w:rsidR="006E44C9" w:rsidRPr="00B45230" w:rsidRDefault="006E44C9" w:rsidP="006E44C9">
      <w:pPr>
        <w:spacing w:after="60"/>
        <w:rPr>
          <w:sz w:val="18"/>
          <w:szCs w:val="18"/>
        </w:rPr>
      </w:pPr>
    </w:p>
    <w:p w14:paraId="7D05CC96" w14:textId="77777777" w:rsidR="00E12B59" w:rsidRPr="00B45230" w:rsidRDefault="003510EB" w:rsidP="006E44C9">
      <w:pPr>
        <w:spacing w:after="60"/>
        <w:rPr>
          <w:sz w:val="18"/>
          <w:szCs w:val="18"/>
        </w:rPr>
      </w:pPr>
      <w:r w:rsidRPr="00B45230">
        <w:rPr>
          <w:sz w:val="18"/>
          <w:szCs w:val="18"/>
        </w:rPr>
        <w:t>Merci de générer l’ensemble des équations différentielles qui modélisent le système dynamique composé du bateau de surface, du câble de commande et du ROV.</w:t>
      </w:r>
      <w:r w:rsidR="00E12B59" w:rsidRPr="00B45230">
        <w:rPr>
          <w:sz w:val="18"/>
          <w:szCs w:val="18"/>
        </w:rPr>
        <w:t xml:space="preserve"> </w:t>
      </w:r>
    </w:p>
    <w:p w14:paraId="59DCED45" w14:textId="1719CCF6" w:rsidR="003510EB" w:rsidRPr="00B45230" w:rsidRDefault="00E12B59" w:rsidP="006E44C9">
      <w:pPr>
        <w:spacing w:after="60"/>
        <w:rPr>
          <w:sz w:val="18"/>
          <w:szCs w:val="18"/>
        </w:rPr>
      </w:pPr>
      <w:r w:rsidRPr="00B45230">
        <w:rPr>
          <w:sz w:val="18"/>
          <w:szCs w:val="18"/>
        </w:rPr>
        <w:t xml:space="preserve">Merci de produire cette modélisation dans un fichier </w:t>
      </w:r>
      <w:r w:rsidR="004930B3" w:rsidRPr="00B45230">
        <w:rPr>
          <w:sz w:val="18"/>
          <w:szCs w:val="18"/>
        </w:rPr>
        <w:t>HTML</w:t>
      </w:r>
      <w:r w:rsidRPr="00B45230">
        <w:rPr>
          <w:sz w:val="18"/>
          <w:szCs w:val="18"/>
        </w:rPr>
        <w:t>.</w:t>
      </w:r>
    </w:p>
    <w:sectPr w:rsidR="003510EB" w:rsidRPr="00B452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C3E"/>
    <w:rsid w:val="00083283"/>
    <w:rsid w:val="000A7998"/>
    <w:rsid w:val="000E5B07"/>
    <w:rsid w:val="00122BB2"/>
    <w:rsid w:val="0014586C"/>
    <w:rsid w:val="0019677C"/>
    <w:rsid w:val="001A5855"/>
    <w:rsid w:val="0020123B"/>
    <w:rsid w:val="00207A87"/>
    <w:rsid w:val="00246D34"/>
    <w:rsid w:val="00262973"/>
    <w:rsid w:val="002639B8"/>
    <w:rsid w:val="00276F17"/>
    <w:rsid w:val="002849A2"/>
    <w:rsid w:val="002A67AF"/>
    <w:rsid w:val="002C0B13"/>
    <w:rsid w:val="002D69B1"/>
    <w:rsid w:val="002F0261"/>
    <w:rsid w:val="003238DE"/>
    <w:rsid w:val="003413EF"/>
    <w:rsid w:val="003510EB"/>
    <w:rsid w:val="00373D95"/>
    <w:rsid w:val="003769EC"/>
    <w:rsid w:val="003A3CAF"/>
    <w:rsid w:val="003E0EEF"/>
    <w:rsid w:val="003E675D"/>
    <w:rsid w:val="003F0955"/>
    <w:rsid w:val="004206FC"/>
    <w:rsid w:val="004855B9"/>
    <w:rsid w:val="004930B3"/>
    <w:rsid w:val="004B2448"/>
    <w:rsid w:val="005057A4"/>
    <w:rsid w:val="00516193"/>
    <w:rsid w:val="00532D25"/>
    <w:rsid w:val="0053618E"/>
    <w:rsid w:val="0054004D"/>
    <w:rsid w:val="00555430"/>
    <w:rsid w:val="005972CE"/>
    <w:rsid w:val="005B28FB"/>
    <w:rsid w:val="00617D3E"/>
    <w:rsid w:val="00640130"/>
    <w:rsid w:val="0065009D"/>
    <w:rsid w:val="00665B92"/>
    <w:rsid w:val="006A1874"/>
    <w:rsid w:val="006B4C3E"/>
    <w:rsid w:val="006C1A46"/>
    <w:rsid w:val="006E44C9"/>
    <w:rsid w:val="006E6C52"/>
    <w:rsid w:val="007123C0"/>
    <w:rsid w:val="00733285"/>
    <w:rsid w:val="00735CBA"/>
    <w:rsid w:val="007A2E90"/>
    <w:rsid w:val="007A35D7"/>
    <w:rsid w:val="007B2452"/>
    <w:rsid w:val="007E3C0F"/>
    <w:rsid w:val="007F51BE"/>
    <w:rsid w:val="00807D20"/>
    <w:rsid w:val="0084259A"/>
    <w:rsid w:val="008508F2"/>
    <w:rsid w:val="00857EAD"/>
    <w:rsid w:val="008721FC"/>
    <w:rsid w:val="00874843"/>
    <w:rsid w:val="008A6846"/>
    <w:rsid w:val="008E64CB"/>
    <w:rsid w:val="008F55D9"/>
    <w:rsid w:val="009C4B37"/>
    <w:rsid w:val="00A21B36"/>
    <w:rsid w:val="00A261C0"/>
    <w:rsid w:val="00A327E3"/>
    <w:rsid w:val="00A45F3F"/>
    <w:rsid w:val="00A64C11"/>
    <w:rsid w:val="00A7207F"/>
    <w:rsid w:val="00A902F8"/>
    <w:rsid w:val="00B45230"/>
    <w:rsid w:val="00B56834"/>
    <w:rsid w:val="00B67E7F"/>
    <w:rsid w:val="00B932CD"/>
    <w:rsid w:val="00BA3C11"/>
    <w:rsid w:val="00BD358A"/>
    <w:rsid w:val="00C0431C"/>
    <w:rsid w:val="00C52AA7"/>
    <w:rsid w:val="00C80593"/>
    <w:rsid w:val="00CB1A6F"/>
    <w:rsid w:val="00CC2104"/>
    <w:rsid w:val="00CC734E"/>
    <w:rsid w:val="00CD5A24"/>
    <w:rsid w:val="00D1393E"/>
    <w:rsid w:val="00D418B3"/>
    <w:rsid w:val="00D65B08"/>
    <w:rsid w:val="00D754F8"/>
    <w:rsid w:val="00DF786B"/>
    <w:rsid w:val="00DF78FE"/>
    <w:rsid w:val="00E12B59"/>
    <w:rsid w:val="00E36B7D"/>
    <w:rsid w:val="00E465AC"/>
    <w:rsid w:val="00E64C66"/>
    <w:rsid w:val="00E952C8"/>
    <w:rsid w:val="00EC484C"/>
    <w:rsid w:val="00F15FBB"/>
    <w:rsid w:val="00F56F63"/>
    <w:rsid w:val="00F62C94"/>
    <w:rsid w:val="00FB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AC3B5"/>
  <w15:chartTrackingRefBased/>
  <w15:docId w15:val="{FECDB228-BE2C-44A7-9235-F4E83AC00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B4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B4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B4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B4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B4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B4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B4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B4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B4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4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B4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B4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B4C3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B4C3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B4C3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B4C3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B4C3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B4C3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B4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B4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B4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B4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B4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B4C3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B4C3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B4C3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B4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B4C3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B4C3E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7A35D7"/>
    <w:rPr>
      <w:color w:val="666666"/>
    </w:rPr>
  </w:style>
  <w:style w:type="character" w:styleId="Lienhypertexte">
    <w:name w:val="Hyperlink"/>
    <w:basedOn w:val="Policepardfaut"/>
    <w:uiPriority w:val="99"/>
    <w:unhideWhenUsed/>
    <w:rsid w:val="00A902F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902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fr.wikipedia.org/wiki/Coefficient_de_tra%C3%AEn%C3%A9e" TargetMode="External"/><Relationship Id="rId4" Type="http://schemas.openxmlformats.org/officeDocument/2006/relationships/hyperlink" Target="https://fr.wikipedia.org/wiki/Tra%C3%AEn%C3%A9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481</Words>
  <Characters>2387</Characters>
  <Application>Microsoft Office Word</Application>
  <DocSecurity>0</DocSecurity>
  <Lines>45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Delort</dc:creator>
  <cp:keywords/>
  <dc:description/>
  <cp:lastModifiedBy>Jacques Delort</cp:lastModifiedBy>
  <cp:revision>48</cp:revision>
  <dcterms:created xsi:type="dcterms:W3CDTF">2025-12-30T16:54:00Z</dcterms:created>
  <dcterms:modified xsi:type="dcterms:W3CDTF">2026-01-07T17:46:00Z</dcterms:modified>
</cp:coreProperties>
</file>