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Annexe 3 — Fiches de données sociodémographiques et professionnelles</w:t>
      </w:r>
    </w:p>
    <w:p/>
    <w:p>
      <w:pPr>
        <w:spacing w:after="60" w:before="60"/>
        <w:jc w:val="center"/>
      </w:pPr>
      <w:r>
        <w:rPr>
          <w:i/>
          <w:iCs/>
          <w:color w:val="7F8C8D"/>
          <w:sz w:val="18"/>
          <w:szCs w:val="18"/>
        </w:rPr>
        <w:t xml:space="preserve">Version d'entraînement — entretiens et observations fictifs, à remplacer par les données du terrain</w:t>
      </w:r>
    </w:p>
    <w:p/>
    <w:p>
      <w:pPr>
        <w:spacing w:after="80"/>
        <w:rPr>
          <w:sz w:val="20"/>
          <w:szCs w:val="20"/>
        </w:rPr>
      </w:pPr>
      <w:r>
        <w:rPr>
          <w:sz w:val="20"/>
          <w:szCs w:val="20"/>
        </w:rPr>
        <w:t xml:space="preserve">20 fiches, une par participant, renseignées en début d'entretien.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de collecte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codés (CS01 à CS15), en deux vagues</w:t>
            </w:r>
          </w:p>
        </w:tc>
      </w:tr>
    </w:tbl>
    <w:p>
      <w:r>
        <w:br w:type="page"/>
      </w:r>
    </w:p>
    <w:p>
      <w:pPr>
        <w:rPr>
          <w:i/>
          <w:iCs/>
          <w:sz w:val="19"/>
          <w:szCs w:val="19"/>
        </w:rPr>
      </w:pPr>
      <w:r>
        <w:rPr>
          <w:i/>
          <w:iCs/>
          <w:sz w:val="19"/>
          <w:szCs w:val="19"/>
        </w:rPr>
        <w:t xml:space="preserve">Renseignée en début d'entretien. Aucun nom, aucune fonction nominative, aucun nom de structure. Le code de structure est conservé sur un document séparé sous la seule responsabilité du chercheur. Les tranches sont préférées aux valeurs exactes : dans des équipes réduites, une combinaison âge-qualification-ancienneté exacte permettrait d'identifier une personne.</w:t>
      </w:r>
    </w:p>
    <w:p/>
    <w:p>
      <w:pPr>
        <w:pStyle w:val="Heading3"/>
        <w:spacing w:after="100" w:before="180"/>
      </w:pPr>
      <w:r>
        <w:t xml:space="preserve">Fiche P01 — structure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P01 / CS03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18/08/2026 — 52 min</w:t>
            </w:r>
          </w:p>
        </w:tc>
      </w:tr>
    </w:tbl>
    <w:p/>
    <w:p>
      <w:pPr>
        <w:pStyle w:val="Heading3"/>
        <w:spacing w:after="100" w:before="180"/>
      </w:pPr>
      <w:r>
        <w:t xml:space="preserve">Fiche P02 — structure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P02 / CS03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18/08/2026 — 58 min</w:t>
            </w:r>
          </w:p>
        </w:tc>
      </w:tr>
    </w:tbl>
    <w:p/>
    <w:p>
      <w:pPr>
        <w:pStyle w:val="Heading3"/>
        <w:spacing w:after="100" w:before="180"/>
      </w:pPr>
      <w:r>
        <w:t xml:space="preserve">Fiche P03 — structure CS07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P03 / CS07</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25/08/2026 — 41 min</w:t>
            </w:r>
          </w:p>
        </w:tc>
      </w:tr>
    </w:tbl>
    <w:p/>
    <w:p>
      <w:pPr>
        <w:pStyle w:val="Heading3"/>
        <w:spacing w:after="100" w:before="180"/>
      </w:pPr>
      <w:r>
        <w:t xml:space="preserve">Fiche P04 — structure CS07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P04 / CS07</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25/08/2026 — 47 min</w:t>
            </w:r>
          </w:p>
        </w:tc>
      </w:tr>
    </w:tbl>
    <w:p/>
    <w:p>
      <w:pPr>
        <w:pStyle w:val="Heading3"/>
        <w:spacing w:after="100" w:before="180"/>
      </w:pPr>
      <w:r>
        <w:t xml:space="preserve">Fiche P05 — structure CS11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P05 / CS11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01/09/2026 — 44 min</w:t>
            </w:r>
          </w:p>
        </w:tc>
      </w:tr>
    </w:tbl>
    <w:p/>
    <w:p>
      <w:pPr>
        <w:pStyle w:val="Heading3"/>
        <w:spacing w:after="100" w:before="180"/>
      </w:pPr>
      <w:r>
        <w:t xml:space="preserve">Fiche P06 — structure CS11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P06 / CS11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01/09/2026 — 49 min</w:t>
            </w:r>
          </w:p>
        </w:tc>
      </w:tr>
    </w:tbl>
    <w:p/>
    <w:p>
      <w:pPr>
        <w:pStyle w:val="Heading3"/>
        <w:spacing w:after="100" w:before="180"/>
      </w:pPr>
      <w:r>
        <w:t xml:space="preserve">Fiche P07 — structure CS02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P07 / CS02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08/09/2026 — 61 min</w:t>
            </w:r>
          </w:p>
        </w:tc>
      </w:tr>
    </w:tbl>
    <w:p/>
    <w:p>
      <w:pPr>
        <w:pStyle w:val="Heading3"/>
        <w:spacing w:after="100" w:before="180"/>
      </w:pPr>
      <w:r>
        <w:t xml:space="preserve">Fiche P08 — structure CS02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P08 / CS02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08/09/2026 — 38 min</w:t>
            </w:r>
          </w:p>
        </w:tc>
      </w:tr>
    </w:tbl>
    <w:p/>
    <w:p>
      <w:pPr>
        <w:pStyle w:val="Heading3"/>
        <w:spacing w:after="100" w:before="180"/>
      </w:pPr>
      <w:r>
        <w:t xml:space="preserve">Fiche P09 — structure CS14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P09 / CS14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15/09/2026 — 55 min</w:t>
            </w:r>
          </w:p>
        </w:tc>
      </w:tr>
    </w:tbl>
    <w:p/>
    <w:p>
      <w:pPr>
        <w:pStyle w:val="Heading3"/>
        <w:spacing w:after="100" w:before="180"/>
      </w:pPr>
      <w:r>
        <w:t xml:space="preserve">Fiche P10 — structure CS14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P10 / CS14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15/09/2026 — 50 min</w:t>
            </w:r>
          </w:p>
        </w:tc>
      </w:tr>
    </w:tbl>
    <w:p/>
    <w:p>
      <w:pPr>
        <w:pStyle w:val="Heading3"/>
        <w:spacing w:after="100" w:before="180"/>
      </w:pPr>
      <w:r>
        <w:t xml:space="preserve">Fiche P11 — structure CS01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P11 / CS01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22/09/2026 — 57 min</w:t>
            </w:r>
          </w:p>
        </w:tc>
      </w:tr>
    </w:tbl>
    <w:p/>
    <w:p>
      <w:pPr>
        <w:pStyle w:val="Heading3"/>
        <w:spacing w:after="100" w:before="180"/>
      </w:pPr>
      <w:r>
        <w:t xml:space="preserve">Fiche P12 — structure CS04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P12 / CS04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22/09/2026 — 46 min</w:t>
            </w:r>
          </w:p>
        </w:tc>
      </w:tr>
    </w:tbl>
    <w:p/>
    <w:p>
      <w:pPr>
        <w:pStyle w:val="Heading3"/>
        <w:spacing w:after="100" w:before="180"/>
      </w:pPr>
      <w:r>
        <w:t xml:space="preserve">Fiche P13 — structure CS05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P13 / CS05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23/09/2026 — 53 min</w:t>
            </w:r>
          </w:p>
        </w:tc>
      </w:tr>
    </w:tbl>
    <w:p/>
    <w:p>
      <w:pPr>
        <w:pStyle w:val="Heading3"/>
        <w:spacing w:after="100" w:before="180"/>
      </w:pPr>
      <w:r>
        <w:t xml:space="preserve">Fiche P14 — structure CS06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P14 / CS06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23/09/2026 — 40 min</w:t>
            </w:r>
          </w:p>
        </w:tc>
      </w:tr>
    </w:tbl>
    <w:p/>
    <w:p>
      <w:pPr>
        <w:pStyle w:val="Heading3"/>
        <w:spacing w:after="100" w:before="180"/>
      </w:pPr>
      <w:r>
        <w:t xml:space="preserve">Fiche P15 — structure CS08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P15 / CS08</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24/09/2026 — 49 min</w:t>
            </w:r>
          </w:p>
        </w:tc>
      </w:tr>
    </w:tbl>
    <w:p/>
    <w:p>
      <w:pPr>
        <w:pStyle w:val="Heading3"/>
        <w:spacing w:after="100" w:before="180"/>
      </w:pPr>
      <w:r>
        <w:t xml:space="preserve">Fiche P16 — structure CS09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P16 / CS09</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24/09/2026 — 43 min</w:t>
            </w:r>
          </w:p>
        </w:tc>
      </w:tr>
    </w:tbl>
    <w:p/>
    <w:p>
      <w:pPr>
        <w:pStyle w:val="Heading3"/>
        <w:spacing w:after="100" w:before="180"/>
      </w:pPr>
      <w:r>
        <w:t xml:space="preserve">Fiche P17 — structure CS10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P17 / CS10</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25/09/2026 — 51 min</w:t>
            </w:r>
          </w:p>
        </w:tc>
      </w:tr>
    </w:tbl>
    <w:p/>
    <w:p>
      <w:pPr>
        <w:pStyle w:val="Heading3"/>
        <w:spacing w:after="100" w:before="180"/>
      </w:pPr>
      <w:r>
        <w:t xml:space="preserve">Fiche P18 — structure CS12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P18 / CS12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25/09/2026 — 55 min</w:t>
            </w:r>
          </w:p>
        </w:tc>
      </w:tr>
    </w:tbl>
    <w:p/>
    <w:p>
      <w:pPr>
        <w:pStyle w:val="Heading3"/>
        <w:spacing w:after="100" w:before="180"/>
      </w:pPr>
      <w:r>
        <w:t xml:space="preserve">Fiche P19 — structure CS13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P19 / CS13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28/09/2026 — 60 min</w:t>
            </w:r>
          </w:p>
        </w:tc>
      </w:tr>
    </w:tbl>
    <w:p/>
    <w:p>
      <w:pPr>
        <w:pStyle w:val="Heading3"/>
        <w:spacing w:after="100" w:before="180"/>
      </w:pPr>
      <w:r>
        <w:t xml:space="preserve">Fiche P20 — structure CS15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P20 / CS15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29/09/2026 — 45 min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2026-10-03T07:43:20.438Z</dcterms:created>
  <dcterms:modified xsi:type="dcterms:W3CDTF">2026-10-03T07:43:20.438Z</dcterms:modified>
</cp:coreProperties>
</file>

<file path=docProps/custom.xml><?xml version="1.0" encoding="utf-8"?>
<Properties xmlns="http://schemas.openxmlformats.org/officeDocument/2006/custom-properties" xmlns:vt="http://schemas.openxmlformats.org/officeDocument/2006/docPropsVTypes"/>
</file>