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[75]</w:t>
      </w:r>
      <w:r>
        <w:rPr>
          <w:i w:val="false"/>
          <w:iCs w:val="false"/>
          <w:sz w:val="22"/>
          <w:szCs w:val="22"/>
        </w:rPr>
        <w:t xml:space="preserve">, avec un effet plus net sur les services les mieux payés et les moins exigeants</w:t>
      </w:r>
      <w:r>
        <w:rPr>
          <w:sz w:val="22"/>
          <w:szCs w:val="22"/>
        </w:rPr>
        <w:t xml:space="preserve"> [86]</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[87]</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[81]</w:t>
      </w:r>
      <w:r>
        <w:rPr>
          <w:i w:val="false"/>
          <w:iCs w:val="false"/>
          <w:sz w:val="22"/>
          <w:szCs w:val="22"/>
        </w:rPr>
        <w:t xml:space="preserve">, et 82 % des décès maternels d'un hôpital de référence concernaient des femmes référées</w:t>
      </w:r>
      <w:r>
        <w:rPr>
          <w:sz w:val="22"/>
          <w:szCs w:val="22"/>
        </w:rPr>
        <w:t xml:space="preserve"> [88]</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 les aides de l'ubudehe</w:t>
      </w:r>
      <w:r>
        <w:rPr>
          <w:sz w:val="22"/>
          <w:szCs w:val="22"/>
        </w:rPr>
        <w:t xml:space="preserve"> [61,62,89]</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[90]</w:t>
      </w:r>
      <w:r>
        <w:rPr>
          <w:i w:val="false"/>
          <w:iCs w:val="false"/>
          <w:sz w:val="22"/>
          <w:szCs w:val="22"/>
        </w:rPr>
        <w:t xml:space="preserve"> mais reste un outil d'urgence ; les campagnes de dépistage des MNT</w:t>
      </w:r>
      <w:r>
        <w:rPr>
          <w:sz w:val="22"/>
          <w:szCs w:val="22"/>
        </w:rPr>
        <w:t xml:space="preserve"> [91]</w:t>
      </w:r>
      <w:r>
        <w:rPr>
          <w:i w:val="false"/>
          <w:iCs w:val="false"/>
          <w:sz w:val="22"/>
          <w:szCs w:val="22"/>
        </w:rPr>
        <w:t xml:space="preserve"> ne sont pas reliées à la CPN ; l'umugoroba w'ababyeyi</w:t>
      </w:r>
      <w:r>
        <w:rPr>
          <w:sz w:val="22"/>
          <w:szCs w:val="22"/>
        </w:rPr>
        <w:t xml:space="preserve"> [92]</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[93]</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[94]</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90.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91.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92.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93.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94.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2026-10-03T07:43:18.263Z</dcterms:created>
  <dcterms:modified xsi:type="dcterms:W3CDTF">2026-10-03T07:43:18.264Z</dcterms:modified>
</cp:coreProperties>
</file>

<file path=docProps/custom.xml><?xml version="1.0" encoding="utf-8"?>
<Properties xmlns="http://schemas.openxmlformats.org/officeDocument/2006/custom-properties" xmlns:vt="http://schemas.openxmlformats.org/officeDocument/2006/docPropsVTypes"/>
</file>