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3" t="0" r="25603"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rPr/>
      </w:pPr>
      <w:r>
        <w:rPr/>
      </w:r>
      <w:r>
        <w:br w:type="page"/>
      </w:r>
    </w:p>
    <w:p>
      <w:pPr>
        <w:pStyle w:val="Heading1"/>
        <w:widowControl w:val="false"/>
        <w:spacing w:lineRule="auto" w:line="240" w:before="480" w:after="180"/>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6/21/2018</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Jason Kang</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First Deaft</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r>
        <w:rPr/>
      </w:r>
      <w:r>
        <w:br w:type="page"/>
      </w:r>
    </w:p>
    <w:p>
      <w:pPr>
        <w:pStyle w:val="Heading1"/>
        <w:widowControl w:val="false"/>
        <w:spacing w:lineRule="auto" w:line="240" w:before="480" w:after="180"/>
        <w:rPr/>
      </w:pPr>
      <w:bookmarkStart w:id="13" w:name="_ktt3lgighckp"/>
      <w:bookmarkEnd w:id="13"/>
      <w:r>
        <w:rPr/>
        <w:t>Table of Contents</w:t>
      </w:r>
    </w:p>
    <w:p>
      <w:pPr>
        <w:pStyle w:val="Normal"/>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ListLabel10"/>
            <w:b/>
            <w:color w:val="B7B7B7"/>
            <w:u w:val="single"/>
          </w:rPr>
          <w:t>Google Docs</w:t>
        </w:r>
      </w:hyperlink>
      <w:r>
        <w:rPr>
          <w:b/>
          <w:color w:val="B7B7B7"/>
        </w:rPr>
        <w:t xml:space="preserve">, you can use headings for each section and then go to Insert &gt; Table of Contents.  </w:t>
      </w:r>
      <w:hyperlink r:id="rId6">
        <w:r>
          <w:rPr>
            <w:rStyle w:val="ListLabel10"/>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color w:val="1155CC"/>
                <w:u w:val="single"/>
              </w:rPr>
              <w:t>Warning and Degradation Concept</w:t>
            </w:r>
          </w:hyperlink>
        </w:p>
      </w:sdtContent>
    </w:sdt>
    <w:p>
      <w:pPr>
        <w:pStyle w:val="Heading1"/>
        <w:spacing w:before="0" w:after="0"/>
        <w:rPr/>
      </w:pPr>
      <w:r>
        <w:rPr/>
      </w:r>
      <w:r>
        <w:rPr/>
        <w:fldChar w:fldCharType="end"/>
      </w:r>
      <w:r>
        <w:br w:type="page"/>
      </w:r>
    </w:p>
    <w:p>
      <w:pPr>
        <w:pStyle w:val="Heading1"/>
        <w:spacing w:before="0" w:after="0"/>
        <w:rPr/>
      </w:pPr>
      <w:bookmarkStart w:id="14" w:name="_fulgh8sf1ocg"/>
      <w:bookmarkEnd w:id="14"/>
      <w:r>
        <w:rPr/>
        <w:t>Purpose of the Functional Safety Concept</w:t>
      </w:r>
    </w:p>
    <w:p>
      <w:pPr>
        <w:pStyle w:val="Normal"/>
        <w:spacing w:before="0" w:after="0"/>
        <w:rPr/>
      </w:pPr>
      <w:r>
        <w:rPr/>
      </w:r>
    </w:p>
    <w:p>
      <w:pPr>
        <w:pStyle w:val="Normal"/>
        <w:spacing w:before="0" w:after="0"/>
        <w:rPr/>
      </w:pPr>
      <w:r>
        <w:rPr>
          <w:b/>
          <w:color w:val="B7B7B7"/>
        </w:rPr>
        <w:t>[Instructions: Answer what is the purpose of a functional safety concept?]</w:t>
      </w:r>
    </w:p>
    <w:p>
      <w:pPr>
        <w:pStyle w:val="Normal"/>
        <w:spacing w:before="0" w:after="0"/>
        <w:rPr>
          <w:b w:val="false"/>
          <w:b w:val="false"/>
          <w:bCs w:val="false"/>
          <w:color w:val="000000"/>
        </w:rPr>
      </w:pPr>
      <w:r>
        <w:rPr>
          <w:b w:val="false"/>
          <w:bCs w:val="false"/>
          <w:color w:val="000000"/>
        </w:rPr>
        <w:t xml:space="preserve">The goal of this document is to determine which subsystems in the vehicle can be used to meet each functional safety goal. It is meant to discuss implementation from a high level as opposed to the technical details. </w:t>
      </w:r>
    </w:p>
    <w:p>
      <w:pPr>
        <w:pStyle w:val="Normal"/>
        <w:spacing w:before="0" w:after="0"/>
        <w:rPr>
          <w:b/>
          <w:b/>
          <w:color w:val="B7B7B7"/>
        </w:rPr>
      </w:pPr>
      <w:r>
        <w:rPr>
          <w:b/>
          <w:color w:val="B7B7B7"/>
        </w:rPr>
      </w:r>
    </w:p>
    <w:p>
      <w:pPr>
        <w:pStyle w:val="Heading1"/>
        <w:spacing w:before="0" w:after="0"/>
        <w:rPr/>
      </w:pPr>
      <w:bookmarkStart w:id="15" w:name="_757cx6xm46zb"/>
      <w:bookmarkEnd w:id="15"/>
      <w:r>
        <w:rPr/>
        <w:t>Inputs to the Functional Safety Concept</w:t>
      </w:r>
    </w:p>
    <w:p>
      <w:pPr>
        <w:pStyle w:val="Heading2"/>
        <w:spacing w:before="0" w:after="0"/>
        <w:rPr/>
      </w:pPr>
      <w:bookmarkStart w:id="16" w:name="_pi1c1upmo8jt"/>
      <w:bookmarkEnd w:id="16"/>
      <w:r>
        <w:rPr/>
        <w:t>Safety goals from the Hazard Analysis and Risk Assessment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If you expanded the hazard analysis and risk assessment to include other safety goals, include them here.</w:t>
      </w:r>
    </w:p>
    <w:p>
      <w:pPr>
        <w:pStyle w:val="Normal"/>
        <w:spacing w:before="0" w:after="0"/>
        <w:rPr>
          <w:b/>
          <w:b/>
          <w:color w:val="B7B7B7"/>
        </w:rPr>
      </w:pPr>
      <w:r>
        <w:rPr>
          <w:b/>
          <w:color w:val="B7B7B7"/>
        </w:rPr>
        <w:t>]</w:t>
      </w:r>
    </w:p>
    <w:p>
      <w:pPr>
        <w:pStyle w:val="Normal"/>
        <w:spacing w:before="0" w:after="0"/>
        <w:rPr/>
      </w:pPr>
      <w:r>
        <w:rPr/>
      </w:r>
    </w:p>
    <w:tbl>
      <w:tblPr>
        <w:tblStyle w:val="Table2"/>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ID</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Safety Goal</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Safety_Goal_01</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The oscillating steering torque from the lane departure warning system shall be limited</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Safety_Goal_02</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2"/>
                <w:szCs w:val="22"/>
              </w:rPr>
            </w:pPr>
            <w:r>
              <w:rPr>
                <w:b w:val="false"/>
                <w:i w:val="false"/>
                <w:strike w:val="false"/>
                <w:dstrike w:val="false"/>
                <w:outline w:val="false"/>
                <w:shadow w:val="false"/>
                <w:sz w:val="22"/>
                <w:szCs w:val="22"/>
                <w:u w:val="none"/>
                <w:em w:val="none"/>
              </w:rPr>
              <w:t>The lane keeping assistance function shall be time limited and additional steering torque shall end after given time interval so that the driver cannot misuse the system for autonomous driving</w:t>
            </w:r>
          </w:p>
          <w:p>
            <w:pPr>
              <w:pStyle w:val="Normal"/>
              <w:widowControl w:val="false"/>
              <w:pBdr/>
              <w:shd w:val="clear" w:fill="auto"/>
              <w:spacing w:lineRule="auto" w:line="240" w:before="0" w:after="0"/>
              <w:ind w:left="0" w:right="0" w:hanging="0"/>
              <w:jc w:val="left"/>
              <w:rPr/>
            </w:pPr>
            <w:r>
              <w:rPr/>
            </w:r>
          </w:p>
        </w:tc>
      </w:tr>
    </w:tbl>
    <w:p>
      <w:pPr>
        <w:pStyle w:val="Normal"/>
        <w:spacing w:before="0" w:after="0"/>
        <w:rPr/>
      </w:pPr>
      <w:r>
        <w:rPr/>
      </w:r>
    </w:p>
    <w:p>
      <w:pPr>
        <w:pStyle w:val="Heading2"/>
        <w:spacing w:before="0" w:after="0"/>
        <w:rPr/>
      </w:pPr>
      <w:bookmarkStart w:id="17" w:name="_s0p6ihti6jgk"/>
      <w:bookmarkEnd w:id="17"/>
      <w:r>
        <w:rPr/>
        <w:t>Preliminary Architecture</w:t>
      </w:r>
    </w:p>
    <w:p>
      <w:pPr>
        <w:pStyle w:val="Normal"/>
        <w:spacing w:before="0" w:after="0"/>
        <w:rPr/>
      </w:pPr>
      <w:r>
        <w:rPr>
          <w:b/>
          <w:color w:val="B7B7B7"/>
        </w:rPr>
        <w:t>[Instructions: Provide a preliminary architecture for the lane assistance item. Hint: See Lesson 3: Item Definition]</w:t>
      </w:r>
    </w:p>
    <w:p>
      <w:pPr>
        <w:pStyle w:val="Heading3"/>
        <w:spacing w:before="0" w:after="0"/>
        <w:rPr/>
      </w:pPr>
      <w:bookmarkStart w:id="18" w:name="_cqb49updinx4"/>
      <w:bookmarkEnd w:id="18"/>
      <w:r>
        <w:rPr/>
        <w:t>Description of architecture elements</w:t>
      </w:r>
    </w:p>
    <w:p>
      <w:pPr>
        <w:pStyle w:val="Normal"/>
        <w:spacing w:before="0" w:after="0"/>
        <w:rPr/>
      </w:pPr>
      <w:r>
        <w:rPr>
          <w:b/>
          <w:color w:val="B7B7B7"/>
        </w:rPr>
        <w:t>[Instructions: Provide a description for each of the item elements; what is each element's purpose in the lane assistance item? ]</w:t>
      </w:r>
    </w:p>
    <w:p>
      <w:pPr>
        <w:pStyle w:val="Normal"/>
        <w:spacing w:before="0" w:after="0"/>
        <w:rPr/>
      </w:pPr>
      <w:r>
        <w:rPr/>
      </w:r>
    </w:p>
    <w:tbl>
      <w:tblPr>
        <w:tblStyle w:val="Table3"/>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Element</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Description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Camera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Visualizes the road in front of the vehicle. </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Camera Sensor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Det</w:t>
            </w:r>
            <w:r>
              <w:rPr/>
              <w:t>e</w:t>
            </w:r>
            <w:r>
              <w:rPr/>
              <w:t>rm</w:t>
            </w:r>
            <w:r>
              <w:rPr/>
              <w:t>i</w:t>
            </w:r>
            <w:r>
              <w:rPr/>
              <w:t xml:space="preserve">nes the edges of the lane and </w:t>
            </w:r>
            <w:r>
              <w:rPr/>
              <w:t xml:space="preserve">heading, passes this information to other ECUs. </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Displays warning lights</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Car Display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Decides which lights to light up on the display based on camera sensor ECU’s data</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Driver Steering Torque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Determines the amount of torque the driver is applying to the steering wheel</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Electronic Power Steering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Figures out how much assisting torque to apply to the steering wheel to help to maintaion lane</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Motor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Applies additional torque to the steering wheel per direction of the Power Steering ECU</w:t>
            </w:r>
          </w:p>
        </w:tc>
      </w:tr>
    </w:tbl>
    <w:p>
      <w:pPr>
        <w:pStyle w:val="Normal"/>
        <w:spacing w:before="0" w:after="0"/>
        <w:rPr/>
      </w:pPr>
      <w:r>
        <w:rPr/>
      </w:r>
    </w:p>
    <w:p>
      <w:pPr>
        <w:pStyle w:val="Heading1"/>
        <w:spacing w:before="0" w:after="0"/>
        <w:rPr/>
      </w:pPr>
      <w:bookmarkStart w:id="19" w:name="_v8l7qfui8b16"/>
      <w:bookmarkEnd w:id="19"/>
      <w:r>
        <w:rPr/>
        <w:t>Functional Safety Concept</w:t>
      </w:r>
    </w:p>
    <w:p>
      <w:pPr>
        <w:pStyle w:val="Normal"/>
        <w:spacing w:before="0" w:after="0"/>
        <w:rPr/>
      </w:pPr>
      <w:r>
        <w:rPr/>
        <w:t>The functional safety concept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Heading2"/>
        <w:spacing w:before="0" w:after="0"/>
        <w:rPr/>
      </w:pPr>
      <w:bookmarkStart w:id="20" w:name="_mtn6qbhgsr36"/>
      <w:bookmarkEnd w:id="20"/>
      <w:r>
        <w:rPr/>
        <w:t>Functional Safety Analysis</w:t>
      </w:r>
    </w:p>
    <w:p>
      <w:pPr>
        <w:pStyle w:val="Normal"/>
        <w:spacing w:before="0" w:after="0"/>
        <w:rPr/>
      </w:pPr>
      <w:r>
        <w:rPr/>
      </w:r>
    </w:p>
    <w:p>
      <w:pPr>
        <w:pStyle w:val="Normal"/>
        <w:spacing w:before="0" w:after="0"/>
        <w:rPr/>
      </w:pPr>
      <w:r>
        <w:rPr>
          <w:b/>
          <w:color w:val="B7B7B7"/>
        </w:rPr>
        <w:t>[Instructions: Fill in the functional safety analysis table below.]</w:t>
      </w:r>
    </w:p>
    <w:p>
      <w:pPr>
        <w:pStyle w:val="Normal"/>
        <w:spacing w:before="0" w:after="0"/>
        <w:rPr/>
      </w:pPr>
      <w:r>
        <w:rPr/>
      </w:r>
    </w:p>
    <w:tbl>
      <w:tblPr>
        <w:tblStyle w:val="Table4"/>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Malfunction ID</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ind w:left="0" w:right="0" w:hanging="0"/>
              <w:jc w:val="left"/>
              <w:rPr/>
            </w:pPr>
            <w:r>
              <w:rPr>
                <w:rFonts w:ascii="Open Sans;Helvetica;sans-serif" w:hAnsi="Open Sans;Helvetica;sans-serif"/>
                <w:b w:val="false"/>
                <w:i w:val="false"/>
                <w:caps w:val="false"/>
                <w:smallCaps w:val="false"/>
                <w:color w:val="4F4F4F"/>
                <w:spacing w:val="0"/>
                <w:sz w:val="24"/>
              </w:rPr>
              <w:t xml:space="preserve">"The lane departure warning function applies an oscillating torque with very high torque amplitude (above </w:t>
            </w:r>
            <w:r>
              <w:rPr>
                <w:rFonts w:ascii="Open Sans;Helvetica;sans-serif" w:hAnsi="Open Sans;Helvetica;sans-serif"/>
                <w:b w:val="false"/>
                <w:i w:val="false"/>
                <w:caps w:val="false"/>
                <w:smallCaps w:val="false"/>
                <w:color w:val="4F4F4F"/>
                <w:spacing w:val="0"/>
                <w:sz w:val="24"/>
              </w:rPr>
              <w:t xml:space="preserve"> Max_Torque_Amplitude</w:t>
            </w:r>
            <w:r>
              <w:rPr>
                <w:rFonts w:ascii="Open Sans;Helvetica;sans-serif" w:hAnsi="Open Sans;Helvetica;sans-serif"/>
                <w:b w:val="false"/>
                <w:i w:val="false"/>
                <w:caps w:val="false"/>
                <w:smallCaps w:val="false"/>
                <w:color w:val="4F4F4F"/>
                <w:spacing w:val="0"/>
                <w:sz w:val="24"/>
              </w:rPr>
              <w:t>)"</w:t>
            </w:r>
            <w:r>
              <w:rPr/>
              <w:t xml:space="preserve"> </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p>
            <w:pPr>
              <w:pStyle w:val="Normal"/>
              <w:widowControl w:val="false"/>
              <w:spacing w:lineRule="auto" w:line="240" w:before="0" w:after="0"/>
              <w:rPr/>
            </w:pPr>
            <w:r>
              <w:rPr>
                <w:rFonts w:ascii="Open Sans;Helvetica;sans-serif" w:hAnsi="Open Sans;Helvetica;sans-serif"/>
                <w:b w:val="false"/>
                <w:i w:val="false"/>
                <w:caps w:val="false"/>
                <w:smallCaps w:val="false"/>
                <w:color w:val="4F4F4F"/>
                <w:spacing w:val="0"/>
                <w:sz w:val="24"/>
              </w:rPr>
              <w:t xml:space="preserve">"The lane departure warning function applies an oscillating torque with very high torque frequency (above </w:t>
            </w:r>
            <w:r>
              <w:rPr>
                <w:rFonts w:ascii="Open Sans;Helvetica;sans-serif" w:hAnsi="Open Sans;Helvetica;sans-serif"/>
                <w:b w:val="false"/>
                <w:i w:val="false"/>
                <w:caps w:val="false"/>
                <w:smallCaps w:val="false"/>
                <w:color w:val="4F4F4F"/>
                <w:spacing w:val="0"/>
                <w:sz w:val="24"/>
              </w:rPr>
              <w:t>Max_Torque_Frequency</w:t>
            </w:r>
            <w:r>
              <w:rPr>
                <w:rFonts w:ascii="Open Sans;Helvetica;sans-serif" w:hAnsi="Open Sans;Helvetica;sans-serif"/>
                <w:b w:val="false"/>
                <w:i w:val="false"/>
                <w:caps w:val="false"/>
                <w:smallCaps w:val="false"/>
                <w:color w:val="4F4F4F"/>
                <w:spacing w:val="0"/>
                <w:sz w:val="24"/>
              </w:rPr>
              <w:t>)"</w:t>
            </w:r>
            <w:r>
              <w:rPr/>
              <w:t xml:space="preserve"> </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NO</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Fonts w:ascii="Open Sans;Helvetica;sans-serif" w:hAnsi="Open Sans;Helvetica;sans-serif"/>
                <w:b w:val="false"/>
                <w:i w:val="false"/>
                <w:caps w:val="false"/>
                <w:smallCaps w:val="false"/>
                <w:color w:val="4F4F4F"/>
                <w:spacing w:val="0"/>
                <w:sz w:val="24"/>
              </w:rPr>
              <w:t>"The lane keeping assistance function is not limited in time duration which leads to misuse as an autonomous driving function."</w:t>
            </w:r>
            <w:r>
              <w:rPr/>
              <w:t xml:space="preserve"> </w:t>
            </w:r>
          </w:p>
        </w:tc>
      </w:tr>
    </w:tbl>
    <w:p>
      <w:pPr>
        <w:pStyle w:val="Normal"/>
        <w:spacing w:before="0" w:after="0"/>
        <w:rPr/>
      </w:pPr>
      <w:r>
        <w:rPr/>
      </w:r>
    </w:p>
    <w:p>
      <w:pPr>
        <w:pStyle w:val="Heading2"/>
        <w:spacing w:before="0" w:after="0"/>
        <w:rPr/>
      </w:pPr>
      <w:bookmarkStart w:id="21" w:name="_frlc9y84ede8"/>
      <w:bookmarkEnd w:id="21"/>
      <w:r>
        <w:rPr/>
        <w:t>Functional Safety Requirements</w:t>
      </w:r>
    </w:p>
    <w:p>
      <w:pPr>
        <w:pStyle w:val="Normal"/>
        <w:spacing w:before="0" w:after="0"/>
        <w:rPr/>
      </w:pPr>
      <w:r>
        <w:rPr>
          <w:b/>
          <w:color w:val="B7B7B7"/>
        </w:rPr>
        <w:t>[Instructions: Fill in the functional safety requirements for the lane departure warning ]</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ID</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Fault Tolerant Time Interval</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Safe State</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Functional</w:t>
            </w:r>
          </w:p>
          <w:p>
            <w:pPr>
              <w:pStyle w:val="Normal"/>
              <w:keepNext w:val="false"/>
              <w:keepLines w:val="false"/>
              <w:widowControl w:val="false"/>
              <w:pBdr/>
              <w:shd w:val="clear" w:fill="auto"/>
              <w:spacing w:lineRule="auto" w:line="240" w:before="0" w:after="0"/>
              <w:ind w:left="0" w:right="0" w:hanging="0"/>
              <w:jc w:val="left"/>
              <w:rPr/>
            </w:pPr>
            <w:r>
              <w:rPr/>
              <w:t>Safety</w:t>
            </w:r>
          </w:p>
          <w:p>
            <w:pPr>
              <w:pStyle w:val="Normal"/>
              <w:keepNext w:val="false"/>
              <w:keepLines w:val="false"/>
              <w:widowControl w:val="false"/>
              <w:pBdr/>
              <w:shd w:val="clear" w:fill="auto"/>
              <w:spacing w:lineRule="auto" w:line="240" w:before="0" w:after="0"/>
              <w:ind w:left="0" w:right="0" w:hanging="0"/>
              <w:jc w:val="left"/>
              <w:rPr/>
            </w:pPr>
            <w:r>
              <w:rPr/>
              <w:t>Requirement</w:t>
            </w:r>
          </w:p>
          <w:p>
            <w:pPr>
              <w:pStyle w:val="Normal"/>
              <w:keepNext w:val="false"/>
              <w:keepLines w:val="false"/>
              <w:widowControl w:val="false"/>
              <w:pBdr/>
              <w:shd w:val="clear" w:fill="auto"/>
              <w:spacing w:lineRule="auto" w:line="240" w:before="0" w:after="0"/>
              <w:ind w:left="0" w:right="0" w:hanging="0"/>
              <w:jc w:val="left"/>
              <w:rPr/>
            </w:pPr>
            <w:r>
              <w:rPr/>
              <w:t>01-01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The </w:t>
            </w:r>
            <w:r>
              <w:rPr/>
              <w:t xml:space="preserve">power steering ECU </w:t>
            </w:r>
            <w:r>
              <w:rPr/>
              <w:t>shall ensure that the lane departure oscillating torque amplitude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50ms</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Set Vibration Torque to 0</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The </w:t>
            </w:r>
            <w:r>
              <w:rPr/>
              <w:t>power steering ECU</w:t>
            </w:r>
            <w:r>
              <w:rPr/>
              <w:t xml:space="preserve"> shall ensure that the lane departure oscillating torque frequency is below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50ms</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Set Vibration Torque to 0</w:t>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Test with 20 drivers to make sure that Max_Torque_Amplitude doe not result in lack of control</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Use camera ECU to request a torque above Max_Torque_Amplitude. Ensure that Power Steering ECU limits it. </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Test with 20 drivers to make sure that Max_Torque_Frequency does not result in lack of control</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Use camera ECU to request a torque above Max_Torque_Frequency. Ensure that Power Steering ECU limits it. </w:t>
            </w:r>
          </w:p>
        </w:tc>
      </w:tr>
    </w:tbl>
    <w:p>
      <w:pPr>
        <w:pStyle w:val="Normal"/>
        <w:spacing w:before="0" w:after="0"/>
        <w:rPr/>
      </w:pPr>
      <w:r>
        <w:rPr/>
      </w:r>
    </w:p>
    <w:p>
      <w:pPr>
        <w:pStyle w:val="Normal"/>
        <w:spacing w:before="0" w:after="0"/>
        <w:rPr/>
      </w:pPr>
      <w:r>
        <w:rPr/>
      </w:r>
    </w:p>
    <w:p>
      <w:pPr>
        <w:pStyle w:val="Normal"/>
        <w:spacing w:before="0" w:after="0"/>
        <w:rPr/>
      </w:pPr>
      <w:r>
        <w:rPr>
          <w:b/>
          <w:color w:val="B7B7B7"/>
        </w:rPr>
        <w:t>[Instructions: Fill in the functional safety requirements for the lane keeping assistance]</w:t>
      </w:r>
    </w:p>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 </w:t>
            </w:r>
            <w:r>
              <w:rPr/>
              <w:t>lane keeping assistance function disabled</w:t>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Using 20 drivers observe if disabling lane keeping assistance after Max_Duration ms does infact reduce desire to use as self-driving function. </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Stray from lane for more than Max_Duration ms. The function should become disabled. </w:t>
            </w:r>
          </w:p>
        </w:tc>
      </w:tr>
    </w:tbl>
    <w:p>
      <w:pPr>
        <w:pStyle w:val="Normal"/>
        <w:spacing w:before="0" w:after="0"/>
        <w:rPr/>
      </w:pPr>
      <w:r>
        <w:rPr/>
      </w:r>
    </w:p>
    <w:p>
      <w:pPr>
        <w:pStyle w:val="Heading2"/>
        <w:spacing w:before="0" w:after="0"/>
        <w:rPr/>
      </w:pPr>
      <w:bookmarkStart w:id="22" w:name="_74udkdvf7nod"/>
      <w:bookmarkEnd w:id="22"/>
      <w:r>
        <w:rPr/>
        <w:t>Refinement of the System Architecture</w:t>
      </w:r>
    </w:p>
    <w:p>
      <w:pPr>
        <w:pStyle w:val="Normal"/>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spacing w:before="0" w:after="0"/>
        <w:rPr>
          <w:b/>
          <w:b/>
          <w:color w:val="B7B7B7"/>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Normal"/>
        <w:spacing w:before="0" w:after="0"/>
        <w:rPr>
          <w:b/>
          <w:b/>
          <w:color w:val="B7B7B7"/>
        </w:rPr>
      </w:pPr>
      <w:r>
        <w:rPr/>
      </w:r>
    </w:p>
    <w:p>
      <w:pPr>
        <w:pStyle w:val="Heading2"/>
        <w:spacing w:before="0" w:after="0"/>
        <w:rPr/>
      </w:pPr>
      <w:bookmarkStart w:id="23" w:name="_g2lqf7kmbspk"/>
      <w:bookmarkEnd w:id="23"/>
      <w:r>
        <w:rPr/>
        <w:t>Allocation of Functional Safety Requirements to Architecture Elements</w:t>
      </w:r>
    </w:p>
    <w:p>
      <w:pPr>
        <w:pStyle w:val="Normal"/>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pacing w:before="0" w:after="0"/>
        <w:rPr/>
      </w:pPr>
      <w:r>
        <w:rPr/>
      </w:r>
    </w:p>
    <w:tbl>
      <w:tblPr>
        <w:tblStyle w:val="Table9"/>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The </w:t>
            </w:r>
            <w:r>
              <w:rPr/>
              <w:t xml:space="preserve">power steering ECU </w:t>
            </w:r>
            <w:r>
              <w:rPr/>
              <w:t>shall ensure that the lane departure oscillating torque amplitude is below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t>x</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The </w:t>
            </w:r>
            <w:r>
              <w:rPr/>
              <w:t>power steering ECU</w:t>
            </w:r>
            <w:r>
              <w:rPr/>
              <w:t xml:space="preserve"> shall ensure that the lane departure oscillating torque frequency is below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t>x</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t>x</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rPr/>
      </w:pPr>
      <w:bookmarkStart w:id="24" w:name="_4w6r8buy4lrp"/>
      <w:bookmarkEnd w:id="24"/>
      <w:r>
        <w:rPr/>
        <w:t>Warning and Degradation Concept</w:t>
      </w:r>
    </w:p>
    <w:p>
      <w:pPr>
        <w:pStyle w:val="Normal"/>
        <w:spacing w:before="0" w:after="0"/>
        <w:rPr/>
      </w:pPr>
      <w:r>
        <w:rPr>
          <w:b/>
          <w:color w:val="B7B7B7"/>
        </w:rPr>
        <w:t>[Instructions: Fill in the warning and degradation concept.]</w:t>
      </w:r>
    </w:p>
    <w:p>
      <w:pPr>
        <w:pStyle w:val="Normal"/>
        <w:spacing w:before="0" w:after="0"/>
        <w:rPr/>
      </w:pPr>
      <w:r>
        <w:rPr/>
      </w:r>
    </w:p>
    <w:p>
      <w:pPr>
        <w:pStyle w:val="Normal"/>
        <w:spacing w:before="0" w:after="0"/>
        <w:rPr/>
      </w:pPr>
      <w:r>
        <w:rPr/>
      </w:r>
    </w:p>
    <w:tbl>
      <w:tblPr>
        <w:tblStyle w:val="Table10"/>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Turn 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Amplitude exceeds Max_Torque_Amplitude or frequency exceeds Max_Torque_Frequency</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Light on Display</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Turn 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Torque applied for longer than Max_Duration</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Note in user’s manual</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Open Sans">
    <w:altName w:val="Helvetica"/>
    <w:charset w:val="00"/>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LibreOffice/6.0.4.2$Windows_X86_64 LibreOffice_project/9b0d9b32d5dcda91d2f1a96dc04c645c450872bf</Application>
  <Pages>9</Pages>
  <Words>1206</Words>
  <Characters>7076</Characters>
  <CharactersWithSpaces>8096</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2018-06-22T01:08:38Z</dcterms:modified>
  <cp:revision>2</cp:revision>
  <dc:subject/>
  <dc:title/>
</cp:coreProperties>
</file>