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7943" w:rsidRPr="005818AB" w:rsidRDefault="005818AB" w:rsidP="005818AB">
      <w:pPr>
        <w:jc w:val="center"/>
        <w:rPr>
          <w:b/>
        </w:rPr>
      </w:pPr>
      <w:r w:rsidRPr="005818AB">
        <w:rPr>
          <w:b/>
        </w:rPr>
        <w:t>Lab 1 – Parallel Computer Architectures</w:t>
      </w:r>
    </w:p>
    <w:p w:rsidR="005818AB" w:rsidRDefault="005818AB">
      <w:r w:rsidRPr="005818AB">
        <w:rPr>
          <w:b/>
        </w:rPr>
        <w:t>1a –</w:t>
      </w:r>
      <w:r>
        <w:t xml:space="preserve"> 2.8Ghz</w:t>
      </w:r>
      <w:r>
        <w:br/>
      </w:r>
      <w:r w:rsidRPr="005818AB">
        <w:rPr>
          <w:b/>
        </w:rPr>
        <w:t>1b –</w:t>
      </w:r>
      <w:r>
        <w:t xml:space="preserve"> 1.75Ghz</w:t>
      </w:r>
      <w:r>
        <w:br/>
      </w:r>
      <w:r w:rsidRPr="005818AB">
        <w:rPr>
          <w:b/>
        </w:rPr>
        <w:t>1c –</w:t>
      </w:r>
      <w:r>
        <w:t xml:space="preserve"> 1.25Ghz</w:t>
      </w:r>
    </w:p>
    <w:p w:rsidR="005818AB" w:rsidRDefault="005818AB">
      <w:pPr>
        <w:rPr>
          <w:rFonts w:ascii="Arial" w:hAnsi="Arial" w:cs="Arial"/>
          <w:color w:val="202122"/>
          <w:sz w:val="21"/>
          <w:szCs w:val="21"/>
          <w:shd w:val="clear" w:color="auto" w:fill="FFFFFF"/>
        </w:rPr>
      </w:pPr>
      <w:r w:rsidRPr="005818AB">
        <w:rPr>
          <w:rFonts w:ascii="Arial" w:hAnsi="Arial" w:cs="Arial"/>
          <w:b/>
          <w:color w:val="202122"/>
          <w:sz w:val="21"/>
          <w:szCs w:val="21"/>
          <w:shd w:val="clear" w:color="auto" w:fill="FFFFFF"/>
        </w:rPr>
        <w:t>2a – out-of-o</w:t>
      </w:r>
      <w:bookmarkStart w:id="0" w:name="_GoBack"/>
      <w:bookmarkEnd w:id="0"/>
      <w:r w:rsidRPr="005818AB">
        <w:rPr>
          <w:rFonts w:ascii="Arial" w:hAnsi="Arial" w:cs="Arial"/>
          <w:b/>
          <w:color w:val="202122"/>
          <w:sz w:val="21"/>
          <w:szCs w:val="21"/>
          <w:shd w:val="clear" w:color="auto" w:fill="FFFFFF"/>
        </w:rPr>
        <w:t>rder:</w:t>
      </w:r>
      <w:r>
        <w:rPr>
          <w:rFonts w:ascii="Arial" w:hAnsi="Arial" w:cs="Arial"/>
          <w:color w:val="202122"/>
          <w:sz w:val="21"/>
          <w:szCs w:val="21"/>
          <w:shd w:val="clear" w:color="auto" w:fill="FFFFFF"/>
        </w:rPr>
        <w:t xml:space="preserve"> a </w:t>
      </w:r>
      <w:hyperlink r:id="rId4" w:tooltip="Paradigm" w:history="1">
        <w:r w:rsidRPr="005818AB">
          <w:rPr>
            <w:color w:val="202122"/>
          </w:rPr>
          <w:t>paradigm</w:t>
        </w:r>
      </w:hyperlink>
      <w:r>
        <w:rPr>
          <w:rFonts w:ascii="Arial" w:hAnsi="Arial" w:cs="Arial"/>
          <w:color w:val="202122"/>
          <w:sz w:val="21"/>
          <w:szCs w:val="21"/>
          <w:shd w:val="clear" w:color="auto" w:fill="FFFFFF"/>
        </w:rPr>
        <w:t> used in most high-performance </w:t>
      </w:r>
      <w:hyperlink r:id="rId5" w:tooltip="Central processing unit" w:history="1">
        <w:r w:rsidRPr="005818AB">
          <w:rPr>
            <w:color w:val="202122"/>
          </w:rPr>
          <w:t>central processing units</w:t>
        </w:r>
      </w:hyperlink>
      <w:r>
        <w:rPr>
          <w:rFonts w:ascii="Arial" w:hAnsi="Arial" w:cs="Arial"/>
          <w:color w:val="202122"/>
          <w:sz w:val="21"/>
          <w:szCs w:val="21"/>
          <w:shd w:val="clear" w:color="auto" w:fill="FFFFFF"/>
        </w:rPr>
        <w:t> to make use of </w:t>
      </w:r>
      <w:hyperlink r:id="rId6" w:tooltip="Instruction cycle" w:history="1">
        <w:r w:rsidRPr="005818AB">
          <w:rPr>
            <w:color w:val="202122"/>
          </w:rPr>
          <w:t>instruction cycles</w:t>
        </w:r>
      </w:hyperlink>
      <w:r>
        <w:rPr>
          <w:rFonts w:ascii="Arial" w:hAnsi="Arial" w:cs="Arial"/>
          <w:color w:val="202122"/>
          <w:sz w:val="21"/>
          <w:szCs w:val="21"/>
          <w:shd w:val="clear" w:color="auto" w:fill="FFFFFF"/>
        </w:rPr>
        <w:t xml:space="preserve"> that would </w:t>
      </w:r>
      <w:r w:rsidRPr="005818AB">
        <w:rPr>
          <w:rFonts w:ascii="Arial" w:hAnsi="Arial" w:cs="Arial"/>
          <w:color w:val="202122"/>
          <w:sz w:val="21"/>
          <w:szCs w:val="21"/>
          <w:shd w:val="clear" w:color="auto" w:fill="FFFFFF"/>
        </w:rPr>
        <w:t>otherwise</w:t>
      </w:r>
      <w:r>
        <w:rPr>
          <w:rFonts w:ascii="Arial" w:hAnsi="Arial" w:cs="Arial"/>
          <w:color w:val="202122"/>
          <w:sz w:val="21"/>
          <w:szCs w:val="21"/>
          <w:shd w:val="clear" w:color="auto" w:fill="FFFFFF"/>
        </w:rPr>
        <w:t xml:space="preserve"> be wasted. In this paradigm, a processor executes </w:t>
      </w:r>
      <w:hyperlink r:id="rId7" w:tooltip="Instruction (computing)" w:history="1">
        <w:r w:rsidRPr="005818AB">
          <w:rPr>
            <w:color w:val="202122"/>
          </w:rPr>
          <w:t>instructions</w:t>
        </w:r>
      </w:hyperlink>
      <w:r>
        <w:rPr>
          <w:rFonts w:ascii="Arial" w:hAnsi="Arial" w:cs="Arial"/>
          <w:color w:val="202122"/>
          <w:sz w:val="21"/>
          <w:szCs w:val="21"/>
          <w:shd w:val="clear" w:color="auto" w:fill="FFFFFF"/>
        </w:rPr>
        <w:t> in an order governed by the availability of input data and execution units, rather than by their original order in a program</w:t>
      </w:r>
      <w:r>
        <w:rPr>
          <w:rFonts w:ascii="Arial" w:hAnsi="Arial" w:cs="Arial"/>
          <w:color w:val="202122"/>
          <w:sz w:val="21"/>
          <w:szCs w:val="21"/>
          <w:shd w:val="clear" w:color="auto" w:fill="FFFFFF"/>
        </w:rPr>
        <w:t xml:space="preserve"> </w:t>
      </w:r>
      <w:r>
        <w:rPr>
          <w:rFonts w:ascii="Arial" w:hAnsi="Arial" w:cs="Arial"/>
          <w:color w:val="202122"/>
          <w:sz w:val="21"/>
          <w:szCs w:val="21"/>
          <w:shd w:val="clear" w:color="auto" w:fill="FFFFFF"/>
        </w:rPr>
        <w:t>In doing so, the processor can avoid being idle while waiting for the preceding instruction to complete and can, in the meantime, process the next instructions that are able to run immediately and independently</w:t>
      </w:r>
      <w:r>
        <w:rPr>
          <w:rFonts w:ascii="Arial" w:hAnsi="Arial" w:cs="Arial"/>
          <w:color w:val="202122"/>
          <w:sz w:val="21"/>
          <w:szCs w:val="21"/>
          <w:shd w:val="clear" w:color="auto" w:fill="FFFFFF"/>
        </w:rPr>
        <w:t xml:space="preserve">. </w:t>
      </w:r>
      <w:r w:rsidRPr="005818AB">
        <w:rPr>
          <w:rFonts w:ascii="Arial" w:hAnsi="Arial" w:cs="Arial"/>
          <w:color w:val="202122"/>
          <w:sz w:val="21"/>
          <w:szCs w:val="21"/>
          <w:shd w:val="clear" w:color="auto" w:fill="FFFFFF"/>
        </w:rPr>
        <w:t xml:space="preserve">For example, I-1 and I-2 are the two </w:t>
      </w:r>
      <w:r>
        <w:rPr>
          <w:rFonts w:ascii="Arial" w:hAnsi="Arial" w:cs="Arial"/>
          <w:color w:val="202122"/>
          <w:sz w:val="21"/>
          <w:szCs w:val="21"/>
          <w:shd w:val="clear" w:color="auto" w:fill="FFFFFF"/>
        </w:rPr>
        <w:t>instructions</w:t>
      </w:r>
      <w:r w:rsidRPr="005818AB">
        <w:rPr>
          <w:rFonts w:ascii="Arial" w:hAnsi="Arial" w:cs="Arial"/>
          <w:color w:val="202122"/>
          <w:sz w:val="21"/>
          <w:szCs w:val="21"/>
          <w:shd w:val="clear" w:color="auto" w:fill="FFFFFF"/>
        </w:rPr>
        <w:t xml:space="preserve"> where I-1 comes first then I-2. In the out-of-order execution, a processor can execute I-2 instruction before I-1 instruction has been completed. This flexibility will improve the performance of the processor since it allows execution with less waiting time.</w:t>
      </w:r>
      <w:r>
        <w:rPr>
          <w:rFonts w:ascii="Arial" w:hAnsi="Arial" w:cs="Arial"/>
          <w:color w:val="202122"/>
          <w:sz w:val="21"/>
          <w:szCs w:val="21"/>
          <w:shd w:val="clear" w:color="auto" w:fill="FFFFFF"/>
        </w:rPr>
        <w:t xml:space="preserve"> </w:t>
      </w:r>
    </w:p>
    <w:p w:rsidR="005818AB" w:rsidRDefault="005818AB">
      <w:pPr>
        <w:rPr>
          <w:rFonts w:ascii="Arial" w:hAnsi="Arial" w:cs="Arial"/>
          <w:color w:val="202124"/>
          <w:shd w:val="clear" w:color="auto" w:fill="FFFFFF"/>
        </w:rPr>
      </w:pPr>
      <w:r w:rsidRPr="00A512BC">
        <w:rPr>
          <w:rFonts w:ascii="Arial" w:hAnsi="Arial" w:cs="Arial"/>
          <w:b/>
          <w:color w:val="202122"/>
          <w:sz w:val="21"/>
          <w:szCs w:val="21"/>
          <w:shd w:val="clear" w:color="auto" w:fill="FFFFFF"/>
        </w:rPr>
        <w:t xml:space="preserve">2b </w:t>
      </w:r>
      <w:r w:rsidR="00A512BC" w:rsidRPr="00A512BC">
        <w:rPr>
          <w:rFonts w:ascii="Arial" w:hAnsi="Arial" w:cs="Arial"/>
          <w:b/>
          <w:color w:val="202122"/>
          <w:sz w:val="21"/>
          <w:szCs w:val="21"/>
          <w:shd w:val="clear" w:color="auto" w:fill="FFFFFF"/>
        </w:rPr>
        <w:t>–</w:t>
      </w:r>
      <w:r w:rsidRPr="00A512BC">
        <w:rPr>
          <w:rFonts w:ascii="Arial" w:hAnsi="Arial" w:cs="Arial"/>
          <w:b/>
          <w:color w:val="202122"/>
          <w:sz w:val="21"/>
          <w:szCs w:val="21"/>
          <w:shd w:val="clear" w:color="auto" w:fill="FFFFFF"/>
        </w:rPr>
        <w:t xml:space="preserve"> </w:t>
      </w:r>
      <w:r w:rsidR="00A512BC" w:rsidRPr="00A512BC">
        <w:rPr>
          <w:rFonts w:ascii="Arial" w:hAnsi="Arial" w:cs="Arial"/>
          <w:b/>
          <w:color w:val="202122"/>
          <w:sz w:val="21"/>
          <w:szCs w:val="21"/>
          <w:shd w:val="clear" w:color="auto" w:fill="FFFFFF"/>
        </w:rPr>
        <w:t xml:space="preserve">superscalar: </w:t>
      </w:r>
      <w:r w:rsidRPr="00A512BC">
        <w:rPr>
          <w:rFonts w:ascii="Arial" w:hAnsi="Arial" w:cs="Arial"/>
          <w:b/>
          <w:color w:val="202122"/>
          <w:sz w:val="21"/>
          <w:szCs w:val="21"/>
          <w:shd w:val="clear" w:color="auto" w:fill="FFFFFF"/>
        </w:rPr>
        <w:t xml:space="preserve"> </w:t>
      </w:r>
      <w:r>
        <w:rPr>
          <w:rFonts w:ascii="Arial" w:hAnsi="Arial" w:cs="Arial"/>
          <w:color w:val="202122"/>
          <w:sz w:val="21"/>
          <w:szCs w:val="21"/>
          <w:shd w:val="clear" w:color="auto" w:fill="FFFFFF"/>
        </w:rPr>
        <w:t>a </w:t>
      </w:r>
      <w:hyperlink r:id="rId8" w:tooltip="Central processing unit" w:history="1">
        <w:r w:rsidRPr="00A512BC">
          <w:rPr>
            <w:color w:val="202122"/>
          </w:rPr>
          <w:t>CPU</w:t>
        </w:r>
      </w:hyperlink>
      <w:r>
        <w:rPr>
          <w:rFonts w:ascii="Arial" w:hAnsi="Arial" w:cs="Arial"/>
          <w:color w:val="202122"/>
          <w:sz w:val="21"/>
          <w:szCs w:val="21"/>
          <w:shd w:val="clear" w:color="auto" w:fill="FFFFFF"/>
        </w:rPr>
        <w:t> that implements a form of </w:t>
      </w:r>
      <w:hyperlink r:id="rId9" w:tooltip="Parallel computer" w:history="1">
        <w:r w:rsidRPr="00A512BC">
          <w:rPr>
            <w:color w:val="202122"/>
          </w:rPr>
          <w:t>parallelism</w:t>
        </w:r>
      </w:hyperlink>
      <w:r>
        <w:rPr>
          <w:rFonts w:ascii="Arial" w:hAnsi="Arial" w:cs="Arial"/>
          <w:color w:val="202122"/>
          <w:sz w:val="21"/>
          <w:szCs w:val="21"/>
          <w:shd w:val="clear" w:color="auto" w:fill="FFFFFF"/>
        </w:rPr>
        <w:t> called </w:t>
      </w:r>
      <w:hyperlink r:id="rId10" w:tooltip="Instruction-level parallelism" w:history="1">
        <w:r w:rsidRPr="00A512BC">
          <w:rPr>
            <w:color w:val="202122"/>
          </w:rPr>
          <w:t>instruction-level parallelism</w:t>
        </w:r>
      </w:hyperlink>
      <w:r>
        <w:rPr>
          <w:rFonts w:ascii="Arial" w:hAnsi="Arial" w:cs="Arial"/>
          <w:color w:val="202122"/>
          <w:sz w:val="21"/>
          <w:szCs w:val="21"/>
          <w:shd w:val="clear" w:color="auto" w:fill="FFFFFF"/>
        </w:rPr>
        <w:t> within a single processor. In contrast to a </w:t>
      </w:r>
      <w:hyperlink r:id="rId11" w:tooltip="Scalar processor" w:history="1">
        <w:r w:rsidRPr="00A512BC">
          <w:rPr>
            <w:color w:val="202122"/>
          </w:rPr>
          <w:t>scalar processor</w:t>
        </w:r>
      </w:hyperlink>
      <w:r>
        <w:rPr>
          <w:rFonts w:ascii="Arial" w:hAnsi="Arial" w:cs="Arial"/>
          <w:color w:val="202122"/>
          <w:sz w:val="21"/>
          <w:szCs w:val="21"/>
          <w:shd w:val="clear" w:color="auto" w:fill="FFFFFF"/>
        </w:rPr>
        <w:t> that can execute at most one single instruction per clock cycle, a superscalar processor can execute more than one instruction during a clock cycle by simultaneously dispatching multiple instructions to different </w:t>
      </w:r>
      <w:hyperlink r:id="rId12" w:tooltip="Execution unit" w:history="1">
        <w:r w:rsidRPr="00A512BC">
          <w:rPr>
            <w:color w:val="202122"/>
          </w:rPr>
          <w:t>execution units</w:t>
        </w:r>
      </w:hyperlink>
      <w:r>
        <w:rPr>
          <w:rFonts w:ascii="Arial" w:hAnsi="Arial" w:cs="Arial"/>
          <w:color w:val="202122"/>
          <w:sz w:val="21"/>
          <w:szCs w:val="21"/>
          <w:shd w:val="clear" w:color="auto" w:fill="FFFFFF"/>
        </w:rPr>
        <w:t> on the processor.</w:t>
      </w:r>
      <w:r w:rsidR="00A512BC">
        <w:rPr>
          <w:rFonts w:ascii="Arial" w:hAnsi="Arial" w:cs="Arial"/>
          <w:color w:val="202122"/>
          <w:sz w:val="21"/>
          <w:szCs w:val="21"/>
          <w:shd w:val="clear" w:color="auto" w:fill="FFFFFF"/>
        </w:rPr>
        <w:t xml:space="preserve"> Example: </w:t>
      </w:r>
      <w:r w:rsidR="00A512BC">
        <w:rPr>
          <w:rFonts w:ascii="Arial" w:hAnsi="Arial" w:cs="Arial"/>
          <w:color w:val="202124"/>
          <w:shd w:val="clear" w:color="auto" w:fill="FFFFFF"/>
        </w:rPr>
        <w:t>Intel i960CA</w:t>
      </w:r>
    </w:p>
    <w:p w:rsidR="00A512BC" w:rsidRDefault="00A512BC">
      <w:pPr>
        <w:rPr>
          <w:rFonts w:ascii="Arial" w:hAnsi="Arial" w:cs="Arial"/>
          <w:color w:val="202122"/>
          <w:sz w:val="21"/>
          <w:szCs w:val="21"/>
          <w:shd w:val="clear" w:color="auto" w:fill="FFFFFF"/>
        </w:rPr>
      </w:pPr>
      <w:r w:rsidRPr="00A512BC">
        <w:rPr>
          <w:rFonts w:ascii="Arial" w:hAnsi="Arial" w:cs="Arial"/>
          <w:b/>
          <w:color w:val="202122"/>
          <w:sz w:val="21"/>
          <w:szCs w:val="21"/>
          <w:shd w:val="clear" w:color="auto" w:fill="FFFFFF"/>
        </w:rPr>
        <w:t xml:space="preserve">2c- </w:t>
      </w:r>
      <w:r w:rsidRPr="00A512BC">
        <w:rPr>
          <w:rFonts w:ascii="Arial" w:hAnsi="Arial" w:cs="Arial"/>
          <w:b/>
          <w:color w:val="202122"/>
          <w:sz w:val="21"/>
          <w:szCs w:val="21"/>
          <w:shd w:val="clear" w:color="auto" w:fill="FFFFFF"/>
        </w:rPr>
        <w:t>speculative execution</w:t>
      </w:r>
      <w:r w:rsidRPr="00A512BC">
        <w:rPr>
          <w:rFonts w:ascii="Arial" w:hAnsi="Arial" w:cs="Arial"/>
          <w:color w:val="202122"/>
          <w:sz w:val="21"/>
          <w:szCs w:val="21"/>
          <w:shd w:val="clear" w:color="auto" w:fill="FFFFFF"/>
        </w:rPr>
        <w:t xml:space="preserve">: </w:t>
      </w:r>
      <w:r>
        <w:rPr>
          <w:rFonts w:ascii="Arial" w:hAnsi="Arial" w:cs="Arial"/>
          <w:color w:val="202122"/>
          <w:sz w:val="21"/>
          <w:szCs w:val="21"/>
          <w:shd w:val="clear" w:color="auto" w:fill="FFFFFF"/>
        </w:rPr>
        <w:t>an </w:t>
      </w:r>
      <w:hyperlink r:id="rId13" w:tooltip="Optimization (computer science)" w:history="1">
        <w:r w:rsidRPr="00A512BC">
          <w:rPr>
            <w:color w:val="202122"/>
          </w:rPr>
          <w:t>optimization</w:t>
        </w:r>
      </w:hyperlink>
      <w:r>
        <w:rPr>
          <w:rFonts w:ascii="Arial" w:hAnsi="Arial" w:cs="Arial"/>
          <w:color w:val="202122"/>
          <w:sz w:val="21"/>
          <w:szCs w:val="21"/>
          <w:shd w:val="clear" w:color="auto" w:fill="FFFFFF"/>
        </w:rPr>
        <w:t> technique where a </w:t>
      </w:r>
      <w:hyperlink r:id="rId14" w:tooltip="Computer system" w:history="1">
        <w:r w:rsidRPr="00A512BC">
          <w:rPr>
            <w:color w:val="202122"/>
          </w:rPr>
          <w:t>computer system</w:t>
        </w:r>
      </w:hyperlink>
      <w:r>
        <w:rPr>
          <w:rFonts w:ascii="Arial" w:hAnsi="Arial" w:cs="Arial"/>
          <w:color w:val="202122"/>
          <w:sz w:val="21"/>
          <w:szCs w:val="21"/>
          <w:shd w:val="clear" w:color="auto" w:fill="FFFFFF"/>
        </w:rPr>
        <w:t> performs some task that may not be needed. Work is done before it is known whether it is actually needed, so as to prevent a delay that would have to be incurred by doing the work after it is known that it is needed. If it turns out the work was not needed after all, most changes made by the work are reverted and the results are ignored.</w:t>
      </w:r>
      <w:r>
        <w:rPr>
          <w:rFonts w:ascii="Arial" w:hAnsi="Arial" w:cs="Arial"/>
          <w:color w:val="202122"/>
          <w:sz w:val="21"/>
          <w:szCs w:val="21"/>
          <w:shd w:val="clear" w:color="auto" w:fill="FFFFFF"/>
        </w:rPr>
        <w:t xml:space="preserve"> </w:t>
      </w:r>
    </w:p>
    <w:p w:rsidR="00A512BC" w:rsidRPr="005818AB" w:rsidRDefault="00A512BC">
      <w:pPr>
        <w:rPr>
          <w:rFonts w:ascii="Arial" w:hAnsi="Arial" w:cs="Arial"/>
          <w:color w:val="202122"/>
          <w:sz w:val="21"/>
          <w:szCs w:val="21"/>
          <w:shd w:val="clear" w:color="auto" w:fill="FFFFFF"/>
        </w:rPr>
      </w:pPr>
      <w:r w:rsidRPr="00A512BC">
        <w:rPr>
          <w:rFonts w:ascii="Arial" w:hAnsi="Arial" w:cs="Arial"/>
          <w:b/>
          <w:color w:val="202122"/>
          <w:sz w:val="21"/>
          <w:szCs w:val="21"/>
          <w:shd w:val="clear" w:color="auto" w:fill="FFFFFF"/>
        </w:rPr>
        <w:t>2d - l</w:t>
      </w:r>
      <w:r w:rsidRPr="00A512BC">
        <w:rPr>
          <w:rFonts w:ascii="Arial" w:hAnsi="Arial" w:cs="Arial"/>
          <w:b/>
          <w:color w:val="202122"/>
          <w:sz w:val="21"/>
          <w:szCs w:val="21"/>
          <w:shd w:val="clear" w:color="auto" w:fill="FFFFFF"/>
        </w:rPr>
        <w:t>oop unrolling</w:t>
      </w:r>
      <w:r w:rsidRPr="00A512BC">
        <w:rPr>
          <w:rFonts w:ascii="Arial" w:hAnsi="Arial" w:cs="Arial"/>
          <w:b/>
          <w:color w:val="202122"/>
          <w:sz w:val="21"/>
          <w:szCs w:val="21"/>
          <w:shd w:val="clear" w:color="auto" w:fill="FFFFFF"/>
        </w:rPr>
        <w:t>:</w:t>
      </w:r>
      <w:r w:rsidRPr="00A512BC">
        <w:rPr>
          <w:rFonts w:ascii="Arial" w:hAnsi="Arial" w:cs="Arial"/>
          <w:color w:val="202122"/>
          <w:sz w:val="21"/>
          <w:szCs w:val="21"/>
          <w:shd w:val="clear" w:color="auto" w:fill="FFFFFF"/>
        </w:rPr>
        <w:t xml:space="preserve"> </w:t>
      </w:r>
      <w:r>
        <w:rPr>
          <w:rFonts w:ascii="Arial" w:hAnsi="Arial" w:cs="Arial"/>
          <w:color w:val="202122"/>
          <w:sz w:val="21"/>
          <w:szCs w:val="21"/>
          <w:shd w:val="clear" w:color="auto" w:fill="FFFFFF"/>
        </w:rPr>
        <w:t>a </w:t>
      </w:r>
      <w:hyperlink r:id="rId15" w:tooltip="Loop transformation" w:history="1">
        <w:r w:rsidRPr="00A512BC">
          <w:rPr>
            <w:color w:val="202122"/>
          </w:rPr>
          <w:t>loop transformation</w:t>
        </w:r>
      </w:hyperlink>
      <w:r>
        <w:rPr>
          <w:rFonts w:ascii="Arial" w:hAnsi="Arial" w:cs="Arial"/>
          <w:color w:val="202122"/>
          <w:sz w:val="21"/>
          <w:szCs w:val="21"/>
          <w:shd w:val="clear" w:color="auto" w:fill="FFFFFF"/>
        </w:rPr>
        <w:t> technique that attempts to optimize a program's execution speed at the expense of its </w:t>
      </w:r>
      <w:hyperlink r:id="rId16" w:tooltip="Binary file" w:history="1">
        <w:r w:rsidRPr="00A512BC">
          <w:rPr>
            <w:color w:val="202122"/>
          </w:rPr>
          <w:t>binary</w:t>
        </w:r>
      </w:hyperlink>
      <w:r>
        <w:rPr>
          <w:rFonts w:ascii="Arial" w:hAnsi="Arial" w:cs="Arial"/>
          <w:color w:val="202122"/>
          <w:sz w:val="21"/>
          <w:szCs w:val="21"/>
          <w:shd w:val="clear" w:color="auto" w:fill="FFFFFF"/>
        </w:rPr>
        <w:t> size, which is an approach known as </w:t>
      </w:r>
      <w:hyperlink r:id="rId17" w:tooltip="Space–time tradeoff" w:history="1">
        <w:r w:rsidRPr="00A512BC">
          <w:rPr>
            <w:color w:val="202122"/>
          </w:rPr>
          <w:t>space–time tradeoff</w:t>
        </w:r>
      </w:hyperlink>
      <w:r>
        <w:rPr>
          <w:rFonts w:ascii="Arial" w:hAnsi="Arial" w:cs="Arial"/>
          <w:color w:val="202122"/>
          <w:sz w:val="21"/>
          <w:szCs w:val="21"/>
          <w:shd w:val="clear" w:color="auto" w:fill="FFFFFF"/>
        </w:rPr>
        <w:t>. The transformation can be undertaken manually by the programmer or by an </w:t>
      </w:r>
      <w:hyperlink r:id="rId18" w:tooltip="Optimizing compiler" w:history="1">
        <w:r w:rsidRPr="00A512BC">
          <w:rPr>
            <w:color w:val="202122"/>
          </w:rPr>
          <w:t>optimizing compiler</w:t>
        </w:r>
      </w:hyperlink>
      <w:r>
        <w:rPr>
          <w:rFonts w:ascii="Arial" w:hAnsi="Arial" w:cs="Arial"/>
          <w:color w:val="202122"/>
          <w:sz w:val="21"/>
          <w:szCs w:val="21"/>
          <w:shd w:val="clear" w:color="auto" w:fill="FFFFFF"/>
        </w:rPr>
        <w:t>. On modern processors, loop unrolling is often counterproductive, as the increased code size can cause more cache misses; </w:t>
      </w:r>
    </w:p>
    <w:sectPr w:rsidR="00A512BC" w:rsidRPr="005818A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18AB"/>
    <w:rsid w:val="004C7943"/>
    <w:rsid w:val="005818AB"/>
    <w:rsid w:val="00A512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18FC33"/>
  <w15:chartTrackingRefBased/>
  <w15:docId w15:val="{3D1115F0-8F47-48C6-BDE5-61427B9B3C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818A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entral_processing_unit" TargetMode="External"/><Relationship Id="rId13" Type="http://schemas.openxmlformats.org/officeDocument/2006/relationships/hyperlink" Target="https://en.wikipedia.org/wiki/Optimization_(computer_science)" TargetMode="External"/><Relationship Id="rId18" Type="http://schemas.openxmlformats.org/officeDocument/2006/relationships/hyperlink" Target="https://en.wikipedia.org/wiki/Optimizing_compiler" TargetMode="External"/><Relationship Id="rId3" Type="http://schemas.openxmlformats.org/officeDocument/2006/relationships/webSettings" Target="webSettings.xml"/><Relationship Id="rId7" Type="http://schemas.openxmlformats.org/officeDocument/2006/relationships/hyperlink" Target="https://en.wikipedia.org/wiki/Instruction_(computing)" TargetMode="External"/><Relationship Id="rId12" Type="http://schemas.openxmlformats.org/officeDocument/2006/relationships/hyperlink" Target="https://en.wikipedia.org/wiki/Execution_unit" TargetMode="External"/><Relationship Id="rId17" Type="http://schemas.openxmlformats.org/officeDocument/2006/relationships/hyperlink" Target="https://en.wikipedia.org/wiki/Space%E2%80%93time_tradeoff" TargetMode="External"/><Relationship Id="rId2" Type="http://schemas.openxmlformats.org/officeDocument/2006/relationships/settings" Target="settings.xml"/><Relationship Id="rId16" Type="http://schemas.openxmlformats.org/officeDocument/2006/relationships/hyperlink" Target="https://en.wikipedia.org/wiki/Binary_file"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en.wikipedia.org/wiki/Instruction_cycle" TargetMode="External"/><Relationship Id="rId11" Type="http://schemas.openxmlformats.org/officeDocument/2006/relationships/hyperlink" Target="https://en.wikipedia.org/wiki/Scalar_processor" TargetMode="External"/><Relationship Id="rId5" Type="http://schemas.openxmlformats.org/officeDocument/2006/relationships/hyperlink" Target="https://en.wikipedia.org/wiki/Central_processing_unit" TargetMode="External"/><Relationship Id="rId15" Type="http://schemas.openxmlformats.org/officeDocument/2006/relationships/hyperlink" Target="https://en.wikipedia.org/wiki/Loop_transformation" TargetMode="External"/><Relationship Id="rId10" Type="http://schemas.openxmlformats.org/officeDocument/2006/relationships/hyperlink" Target="https://en.wikipedia.org/wiki/Instruction-level_parallelism" TargetMode="External"/><Relationship Id="rId19" Type="http://schemas.openxmlformats.org/officeDocument/2006/relationships/fontTable" Target="fontTable.xml"/><Relationship Id="rId4" Type="http://schemas.openxmlformats.org/officeDocument/2006/relationships/hyperlink" Target="https://en.wikipedia.org/wiki/Paradigm" TargetMode="External"/><Relationship Id="rId9" Type="http://schemas.openxmlformats.org/officeDocument/2006/relationships/hyperlink" Target="https://en.wikipedia.org/wiki/Parallel_computer" TargetMode="External"/><Relationship Id="rId14" Type="http://schemas.openxmlformats.org/officeDocument/2006/relationships/hyperlink" Target="https://en.wikipedia.org/wiki/Computer_syste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530</Words>
  <Characters>3026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 T440s i7</dc:creator>
  <cp:keywords/>
  <dc:description/>
  <cp:lastModifiedBy>Lenovo T440s i7</cp:lastModifiedBy>
  <cp:revision>1</cp:revision>
  <dcterms:created xsi:type="dcterms:W3CDTF">2021-03-02T09:11:00Z</dcterms:created>
  <dcterms:modified xsi:type="dcterms:W3CDTF">2021-03-02T09:31:00Z</dcterms:modified>
</cp:coreProperties>
</file>