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F22" w:rsidRDefault="00AE5742" w:rsidP="00D54F22">
      <w:bookmarkStart w:id="0" w:name="_GoBack"/>
      <w:bookmarkEnd w:id="0"/>
      <w:r>
        <w:t xml:space="preserve">In Australian Football, stronger teams are more likely to be both the scorer of the previous and next scoring event </w:t>
      </w:r>
      <w:r>
        <w:fldChar w:fldCharType="begin"/>
      </w:r>
      <w:r>
        <w:instrText xml:space="preserve"> ADDIN EN.CITE &lt;EndNote&gt;&lt;Cite&gt;&lt;Author&gt;O’Shaughnessy&lt;/Author&gt;&lt;Year&gt;2006&lt;/Year&gt;&lt;RecNum&gt;57&lt;/RecNum&gt;&lt;DisplayText&gt;(O’Shaughnessy 2006)&lt;/DisplayText&gt;&lt;record&gt;&lt;rec-number&gt;57&lt;/rec-number&gt;&lt;foreign-keys&gt;&lt;key app="EN" db-id="ez5vdta070f5aee9t9o5tpttst9x2sfpee9e" timestamp="1491448116"&gt;57&lt;/key&gt;&lt;/foreign-keys&gt;&lt;ref-type name="Journal Article"&gt;17&lt;/ref-type&gt;&lt;contributors&gt;&lt;authors&gt;&lt;author&gt;O’Shaughnessy, Darren M.&lt;/author&gt;&lt;/authors&gt;&lt;/contributors&gt;&lt;titles&gt;&lt;title&gt;Possession Versus Position: Strategic Evaluation in AFL&lt;/title&gt;&lt;secondary-title&gt;Journal of Sports Science &amp;amp; Medicine&lt;/secondary-title&gt;&lt;/titles&gt;&lt;periodical&gt;&lt;full-title&gt;Journal of Sports Science &amp;amp; Medicine&lt;/full-title&gt;&lt;/periodical&gt;&lt;pages&gt;533-540&lt;/pages&gt;&lt;volume&gt;5&lt;/volume&gt;&lt;number&gt;4&lt;/number&gt;&lt;dates&gt;&lt;year&gt;2006&lt;/year&gt;&lt;pub-dates&gt;&lt;date&gt;12/15&lt;/date&gt;&lt;/pub-dates&gt;&lt;/dates&gt;&lt;publisher&gt;Asist Group&lt;/publisher&gt;&lt;isbn&gt;1303-2968&lt;/isbn&gt;&lt;accession-num&gt;PMC3861752&lt;/accession-num&gt;&lt;urls&gt;&lt;related-urls&gt;&lt;url&gt;http://www.ncbi.nlm.nih.gov/pmc/articles/PMC3861752/&lt;/url&gt;&lt;/related-urls&gt;&lt;/urls&gt;&lt;remote-database-name&gt;PMC&lt;/remote-database-name&gt;&lt;/record&gt;&lt;/Cite&gt;&lt;/EndNote&gt;</w:instrText>
      </w:r>
      <w:r>
        <w:fldChar w:fldCharType="separate"/>
      </w:r>
      <w:r>
        <w:rPr>
          <w:noProof/>
        </w:rPr>
        <w:t>(O’Shaughnessy 2006)</w:t>
      </w:r>
      <w:r>
        <w:fldChar w:fldCharType="end"/>
      </w:r>
      <w:r>
        <w:t xml:space="preserve">. However, there is little evidence that has investigated the progression of scoring events across the duration of a complete match in the Australian football league (AFL). Previous research suggests that scoring events </w:t>
      </w:r>
      <w:r w:rsidR="00C24640">
        <w:t>can be described by a Poisson process, that is, scoring events are a</w:t>
      </w:r>
      <w:r>
        <w:t xml:space="preserve"> sequence of independent events,</w:t>
      </w:r>
      <w:r w:rsidR="00C24640">
        <w:t xml:space="preserve"> </w:t>
      </w:r>
      <w:r>
        <w:t xml:space="preserve">whereby events early in games have little to no impact on events late in games </w:t>
      </w:r>
      <w:r>
        <w:fldChar w:fldCharType="begin"/>
      </w:r>
      <w:r>
        <w:instrText xml:space="preserve"> ADDIN EN.CITE &lt;EndNote&gt;&lt;Cite&gt;&lt;Author&gt;Merritt&lt;/Author&gt;&lt;Year&gt;2014&lt;/Year&gt;&lt;RecNum&gt;4&lt;/RecNum&gt;&lt;DisplayText&gt;(Merritt &amp;amp; Clauset 2014)&lt;/DisplayText&gt;&lt;record&gt;&lt;rec-number&gt;4&lt;/rec-number&gt;&lt;foreign-keys&gt;&lt;key app="EN" db-id="ez5vdta070f5aee9t9o5tpttst9x2sfpee9e" timestamp="1491102939"&gt;4&lt;/key&gt;&lt;/foreign-keys&gt;&lt;ref-type name="Journal Article"&gt;17&lt;/ref-type&gt;&lt;contributors&gt;&lt;authors&gt;&lt;author&gt;Merritt, Sears&lt;/author&gt;&lt;author&gt;Clauset, Aaron&lt;/author&gt;&lt;/authors&gt;&lt;/contributors&gt;&lt;titles&gt;&lt;title&gt;Scoring dynamics across professional team sports: tempo, balance and predictability&lt;/title&gt;&lt;secondary-title&gt;EPJ Data Science&lt;/secondary-title&gt;&lt;/titles&gt;&lt;periodical&gt;&lt;full-title&gt;EPJ Data Science&lt;/full-title&gt;&lt;/periodical&gt;&lt;pages&gt;4&lt;/pages&gt;&lt;volume&gt;3&lt;/volume&gt;&lt;number&gt;1&lt;/number&gt;&lt;dates&gt;&lt;year&gt;2014&lt;/year&gt;&lt;/dates&gt;&lt;isbn&gt;2193-1127&lt;/isbn&gt;&lt;label&gt;Merritt2014&lt;/label&gt;&lt;work-type&gt;journal article&lt;/work-type&gt;&lt;urls&gt;&lt;related-urls&gt;&lt;url&gt;&lt;style face="underline" font="default" size="100%"&gt;http://dx.doi.org/10.1140/epjds29&lt;/style&gt;&lt;/url&gt;&lt;/related-urls&gt;&lt;/urls&gt;&lt;electronic-resource-num&gt;10.1140/epjds29&lt;/electronic-resource-num&gt;&lt;/record&gt;&lt;/Cite&gt;&lt;/EndNote&gt;</w:instrText>
      </w:r>
      <w:r>
        <w:fldChar w:fldCharType="separate"/>
      </w:r>
      <w:r>
        <w:rPr>
          <w:noProof/>
        </w:rPr>
        <w:t>(Merritt &amp; Clauset 2014)</w:t>
      </w:r>
      <w:r>
        <w:fldChar w:fldCharType="end"/>
      </w:r>
      <w:r>
        <w:t xml:space="preserve">. </w:t>
      </w:r>
      <w:r w:rsidR="00C24640">
        <w:t xml:space="preserve">Despite this apparent random nature of scoring events, different scoring behaviours occur during different time ranges of competition. </w:t>
      </w:r>
      <w:r w:rsidR="00E93EB9">
        <w:fldChar w:fldCharType="begin"/>
      </w:r>
      <w:r w:rsidR="00E93EB9">
        <w:instrText xml:space="preserve"> ADDIN EN.CITE &lt;EndNote&gt;&lt;Cite AuthorYear="1"&gt;&lt;Author&gt;Merritt&lt;/Author&gt;&lt;Year&gt;2014&lt;/Year&gt;&lt;RecNum&gt;4&lt;/RecNum&gt;&lt;DisplayText&gt;Merritt and Clauset (2014)&lt;/DisplayText&gt;&lt;record&gt;&lt;rec-number&gt;4&lt;/rec-number&gt;&lt;foreign-keys&gt;&lt;key app="EN" db-id="ez5vdta070f5aee9t9o5tpttst9x2sfpee9e" timestamp="1491102939"&gt;4&lt;/key&gt;&lt;/foreign-keys&gt;&lt;ref-type name="Journal Article"&gt;17&lt;/ref-type&gt;&lt;contributors&gt;&lt;authors&gt;&lt;author&gt;Merritt, Sears&lt;/author&gt;&lt;author&gt;Clauset, Aaron&lt;/author&gt;&lt;/authors&gt;&lt;/contributors&gt;&lt;titles&gt;&lt;title&gt;Scoring dynamics across professional team sports: tempo, balance and predictability&lt;/title&gt;&lt;secondary-title&gt;EPJ Data Science&lt;/secondary-title&gt;&lt;/titles&gt;&lt;periodical&gt;&lt;full-title&gt;EPJ Data Science&lt;/full-title&gt;&lt;/periodical&gt;&lt;pages&gt;4&lt;/pages&gt;&lt;volume&gt;3&lt;/volume&gt;&lt;number&gt;1&lt;/number&gt;&lt;dates&gt;&lt;year&gt;2014&lt;/year&gt;&lt;/dates&gt;&lt;isbn&gt;2193-1127&lt;/isbn&gt;&lt;label&gt;Merritt2014&lt;/label&gt;&lt;work-type&gt;journal article&lt;/work-type&gt;&lt;urls&gt;&lt;related-urls&gt;&lt;url&gt;&lt;style face="underline" font="default" size="100%"&gt;http://dx.doi.org/10.1140/epjds29&lt;/style&gt;&lt;/url&gt;&lt;/related-urls&gt;&lt;/urls&gt;&lt;electronic-resource-num&gt;10.1140/epjds29&lt;/electronic-resource-num&gt;&lt;/record&gt;&lt;/Cite&gt;&lt;/EndNote&gt;</w:instrText>
      </w:r>
      <w:r w:rsidR="00E93EB9">
        <w:fldChar w:fldCharType="separate"/>
      </w:r>
      <w:r w:rsidR="00E93EB9">
        <w:rPr>
          <w:noProof/>
        </w:rPr>
        <w:t>Merritt and Clauset (2014)</w:t>
      </w:r>
      <w:r w:rsidR="00E93EB9">
        <w:fldChar w:fldCharType="end"/>
      </w:r>
      <w:r w:rsidR="00E93EB9">
        <w:t xml:space="preserve"> observed 3 common patterns in the frequency of scoring events</w:t>
      </w:r>
      <w:r w:rsidR="001239F0">
        <w:t xml:space="preserve"> in American football, baseball and basketball. </w:t>
      </w:r>
      <w:r w:rsidR="00E93EB9">
        <w:t xml:space="preserve">These patterns are; a non-linear increase in scoring frequency at the beginning of game periods, a stable scoring frequency during the middle of periods and a sharp increase in scoring frequency at the end of a game period </w:t>
      </w:r>
      <w:r w:rsidR="00E93EB9">
        <w:fldChar w:fldCharType="begin"/>
      </w:r>
      <w:r w:rsidR="00E93EB9">
        <w:instrText xml:space="preserve"> ADDIN EN.CITE &lt;EndNote&gt;&lt;Cite&gt;&lt;Author&gt;Merritt&lt;/Author&gt;&lt;Year&gt;2014&lt;/Year&gt;&lt;RecNum&gt;4&lt;/RecNum&gt;&lt;DisplayText&gt;(Merritt &amp;amp; Clauset 2014)&lt;/DisplayText&gt;&lt;record&gt;&lt;rec-number&gt;4&lt;/rec-number&gt;&lt;foreign-keys&gt;&lt;key app="EN" db-id="ez5vdta070f5aee9t9o5tpttst9x2sfpee9e" timestamp="1491102939"&gt;4&lt;/key&gt;&lt;/foreign-keys&gt;&lt;ref-type name="Journal Article"&gt;17&lt;/ref-type&gt;&lt;contributors&gt;&lt;authors&gt;&lt;author&gt;Merritt, Sears&lt;/author&gt;&lt;author&gt;Clauset, Aaron&lt;/author&gt;&lt;/authors&gt;&lt;/contributors&gt;&lt;titles&gt;&lt;title&gt;Scoring dynamics across professional team sports: tempo, balance and predictability&lt;/title&gt;&lt;secondary-title&gt;EPJ Data Science&lt;/secondary-title&gt;&lt;/titles&gt;&lt;periodical&gt;&lt;full-title&gt;EPJ Data Science&lt;/full-title&gt;&lt;/periodical&gt;&lt;pages&gt;4&lt;/pages&gt;&lt;volume&gt;3&lt;/volume&gt;&lt;number&gt;1&lt;/number&gt;&lt;dates&gt;&lt;year&gt;2014&lt;/year&gt;&lt;/dates&gt;&lt;isbn&gt;2193-1127&lt;/isbn&gt;&lt;label&gt;Merritt2014&lt;/label&gt;&lt;work-type&gt;journal article&lt;/work-type&gt;&lt;urls&gt;&lt;related-urls&gt;&lt;url&gt;&lt;style face="underline" font="default" size="100%"&gt;http://dx.doi.org/10.1140/epjds29&lt;/style&gt;&lt;/url&gt;&lt;/related-urls&gt;&lt;/urls&gt;&lt;electronic-resource-num&gt;10.1140/epjds29&lt;/electronic-resource-num&gt;&lt;/record&gt;&lt;/Cite&gt;&lt;/EndNote&gt;</w:instrText>
      </w:r>
      <w:r w:rsidR="00E93EB9">
        <w:fldChar w:fldCharType="separate"/>
      </w:r>
      <w:r w:rsidR="00E93EB9">
        <w:rPr>
          <w:noProof/>
        </w:rPr>
        <w:t>(Merritt &amp; Clauset 2014)</w:t>
      </w:r>
      <w:r w:rsidR="00E93EB9">
        <w:fldChar w:fldCharType="end"/>
      </w:r>
      <w:r w:rsidR="001239F0">
        <w:t xml:space="preserve">. The increase in scoring frequency towards the end of game periods has also been observed in professional soccer, with the frequency of scoring events greater in the last 15 minutes of the second half </w:t>
      </w:r>
      <w:r w:rsidR="001239F0">
        <w:fldChar w:fldCharType="begin">
          <w:fldData xml:space="preserve">PEVuZE5vdGU+PENpdGU+PEF1dGhvcj5NaWNoYWlsaWRpczwvQXV0aG9yPjxZZWFyPjIwMTM8L1ll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</w:fldData>
        </w:fldChar>
      </w:r>
      <w:r w:rsidR="001239F0">
        <w:instrText xml:space="preserve"> ADDIN EN.CITE </w:instrText>
      </w:r>
      <w:r w:rsidR="001239F0">
        <w:fldChar w:fldCharType="begin">
          <w:fldData xml:space="preserve">PEVuZE5vdGU+PENpdGU+PEF1dGhvcj5NaWNoYWlsaWRpczwvQXV0aG9yPjxZZWFyPjIwMTM8L1ll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</w:fldData>
        </w:fldChar>
      </w:r>
      <w:r w:rsidR="001239F0">
        <w:instrText xml:space="preserve"> ADDIN EN.CITE.DATA </w:instrText>
      </w:r>
      <w:r w:rsidR="001239F0">
        <w:fldChar w:fldCharType="end"/>
      </w:r>
      <w:r w:rsidR="001239F0">
        <w:fldChar w:fldCharType="separate"/>
      </w:r>
      <w:r w:rsidR="001239F0">
        <w:rPr>
          <w:noProof/>
        </w:rPr>
        <w:t>(Alberti et al. 2013; Michailidis, Michailidis &amp; Primpa 2013)</w:t>
      </w:r>
      <w:r w:rsidR="001239F0">
        <w:fldChar w:fldCharType="end"/>
      </w:r>
      <w:r w:rsidR="001239F0">
        <w:t xml:space="preserve">. </w:t>
      </w:r>
      <w:r w:rsidR="00587B74">
        <w:fldChar w:fldCharType="begin"/>
      </w:r>
      <w:r w:rsidR="00587B74">
        <w:instrText xml:space="preserve"> ADDIN EN.CITE &lt;EndNote&gt;&lt;Cite AuthorYear="1"&gt;&lt;Author&gt;Merritt&lt;/Author&gt;&lt;Year&gt;2014&lt;/Year&gt;&lt;RecNum&gt;4&lt;/RecNum&gt;&lt;DisplayText&gt;Merritt and Clauset (2014)&lt;/DisplayText&gt;&lt;record&gt;&lt;rec-number&gt;4&lt;/rec-number&gt;&lt;foreign-keys&gt;&lt;key app="EN" db-id="ez5vdta070f5aee9t9o5tpttst9x2sfpee9e" timestamp="1491102939"&gt;4&lt;/key&gt;&lt;/foreign-keys&gt;&lt;ref-type name="Journal Article"&gt;17&lt;/ref-type&gt;&lt;contributors&gt;&lt;authors&gt;&lt;author&gt;Merritt, Sears&lt;/author&gt;&lt;author&gt;Clauset, Aaron&lt;/author&gt;&lt;/authors&gt;&lt;/contributors&gt;&lt;titles&gt;&lt;title&gt;Scoring dynamics across professional team sports: tempo, balance and predictability&lt;/title&gt;&lt;secondary-title&gt;EPJ Data Science&lt;/secondary-title&gt;&lt;/titles&gt;&lt;periodical&gt;&lt;full-title&gt;EPJ Data Science&lt;/full-title&gt;&lt;/periodical&gt;&lt;pages&gt;4&lt;/pages&gt;&lt;volume&gt;3&lt;/volume&gt;&lt;number&gt;1&lt;/number&gt;&lt;dates&gt;&lt;year&gt;2014&lt;/year&gt;&lt;/dates&gt;&lt;isbn&gt;2193-1127&lt;/isbn&gt;&lt;label&gt;Merritt2014&lt;/label&gt;&lt;work-type&gt;journal article&lt;/work-type&gt;&lt;urls&gt;&lt;related-urls&gt;&lt;url&gt;&lt;style face="underline" font="default" size="100%"&gt;http://dx.doi.org/10.1140/epjds29&lt;/style&gt;&lt;/url&gt;&lt;/related-urls&gt;&lt;/urls&gt;&lt;electronic-resource-num&gt;10.1140/epjds29&lt;/electronic-resource-num&gt;&lt;/record&gt;&lt;/Cite&gt;&lt;/EndNote&gt;</w:instrText>
      </w:r>
      <w:r w:rsidR="00587B74">
        <w:fldChar w:fldCharType="separate"/>
      </w:r>
      <w:r w:rsidR="00587B74">
        <w:rPr>
          <w:noProof/>
        </w:rPr>
        <w:t>Merritt and Clauset (2014)</w:t>
      </w:r>
      <w:r w:rsidR="00587B74">
        <w:fldChar w:fldCharType="end"/>
      </w:r>
      <w:r w:rsidR="00587B74">
        <w:t xml:space="preserve"> </w:t>
      </w:r>
      <w:r w:rsidR="00725729">
        <w:t xml:space="preserve">suggest that this increased frequency may arise from an increase in the amount of risky actions taken due to the impending loss of position at the end of these game periods. Additionally, the last game period should have the greatest scoring frequency as there are no scoring opportunities available following this </w:t>
      </w:r>
      <w:r w:rsidR="00CD7AA8">
        <w:t>time</w:t>
      </w:r>
      <w:r w:rsidR="00725729">
        <w:t xml:space="preserve"> period</w:t>
      </w:r>
      <w:r w:rsidR="00CD7AA8">
        <w:t xml:space="preserve"> </w:t>
      </w:r>
      <w:r w:rsidR="00CD7AA8">
        <w:fldChar w:fldCharType="begin"/>
      </w:r>
      <w:r w:rsidR="00CD7AA8">
        <w:instrText xml:space="preserve"> ADDIN EN.CITE &lt;EndNote&gt;&lt;Cite&gt;&lt;Author&gt;Merritt&lt;/Author&gt;&lt;Year&gt;2014&lt;/Year&gt;&lt;RecNum&gt;4&lt;/RecNum&gt;&lt;DisplayText&gt;(Merritt &amp;amp; Clauset 2014)&lt;/DisplayText&gt;&lt;record&gt;&lt;rec-number&gt;4&lt;/rec-number&gt;&lt;foreign-keys&gt;&lt;key app="EN" db-id="ez5vdta070f5aee9t9o5tpttst9x2sfpee9e" timestamp="1491102939"&gt;4&lt;/key&gt;&lt;/foreign-keys&gt;&lt;ref-type name="Journal Article"&gt;17&lt;/ref-type&gt;&lt;contributors&gt;&lt;authors&gt;&lt;author&gt;Merritt, Sears&lt;/author&gt;&lt;author&gt;Clauset, Aaron&lt;/author&gt;&lt;/authors&gt;&lt;/contributors&gt;&lt;titles&gt;&lt;title&gt;Scoring dynamics across professional team sports: tempo, balance and predictability&lt;/title&gt;&lt;secondary-title&gt;EPJ Data Science&lt;/secondary-title&gt;&lt;/titles&gt;&lt;periodical&gt;&lt;full-title&gt;EPJ Data Science&lt;/full-title&gt;&lt;/periodical&gt;&lt;pages&gt;4&lt;/pages&gt;&lt;volume&gt;3&lt;/volume&gt;&lt;number&gt;1&lt;/number&gt;&lt;dates&gt;&lt;year&gt;2014&lt;/year&gt;&lt;/dates&gt;&lt;isbn&gt;2193-1127&lt;/isbn&gt;&lt;label&gt;Merritt2014&lt;/label&gt;&lt;work-type&gt;journal article&lt;/work-type&gt;&lt;urls&gt;&lt;related-urls&gt;&lt;url&gt;&lt;style face="underline" font="default" size="100%"&gt;http://dx.doi.org/10.1140/epjds29&lt;/style&gt;&lt;/url&gt;&lt;/related-urls&gt;&lt;/urls&gt;&lt;electronic-resource-num&gt;10.1140/epjds29&lt;/electronic-resource-num&gt;&lt;/record&gt;&lt;/Cite&gt;&lt;/EndNote&gt;</w:instrText>
      </w:r>
      <w:r w:rsidR="00CD7AA8">
        <w:fldChar w:fldCharType="separate"/>
      </w:r>
      <w:r w:rsidR="00CD7AA8">
        <w:rPr>
          <w:noProof/>
        </w:rPr>
        <w:t>(Merritt &amp; Clauset 2014)</w:t>
      </w:r>
      <w:r w:rsidR="00CD7AA8">
        <w:fldChar w:fldCharType="end"/>
      </w:r>
      <w:r w:rsidR="00725729">
        <w:t>.</w:t>
      </w:r>
      <w:r w:rsidR="00CD7AA8">
        <w:t xml:space="preserve"> This phenomena has been observed in professional soccer, with scoring frequency significantly (p &lt; 0.001) greater in the second half (55.1%) when compared to the first half (44.9%) </w:t>
      </w:r>
      <w:r w:rsidR="00CD7AA8">
        <w:fldChar w:fldCharType="begin"/>
      </w:r>
      <w:r w:rsidR="00CD7AA8">
        <w:instrText xml:space="preserve"> ADDIN EN.CITE &lt;EndNote&gt;&lt;Cite&gt;&lt;Author&gt;Alberti&lt;/Author&gt;&lt;Year&gt;2013&lt;/Year&gt;&lt;RecNum&gt;1&lt;/RecNum&gt;&lt;DisplayText&gt;(Alberti et al. 2013)&lt;/DisplayText&gt;&lt;record&gt;&lt;rec-number&gt;1&lt;/rec-number&gt;&lt;foreign-keys&gt;&lt;key app="EN" db-id="ez5vdta070f5aee9t9o5tpttst9x2sfpee9e" timestamp="1491102496"&gt;1&lt;/key&gt;&lt;/foreign-keys&gt;&lt;ref-type name="Journal Article"&gt;17&lt;/ref-type&gt;&lt;contributors&gt;&lt;authors&gt;&lt;author&gt;Alberti, Giampietro&lt;/author&gt;&lt;author&gt;Iaia, F. Marcello&lt;/author&gt;&lt;author&gt;Arcelli, Enrico&lt;/author&gt;&lt;author&gt;Cavaggioni, Luca&lt;/author&gt;&lt;author&gt;Rampinini, Ermanno&lt;/author&gt;&lt;/authors&gt;&lt;/contributors&gt;&lt;titles&gt;&lt;title&gt;Goal scoring patterns in major European soccer leagues&lt;/title&gt;&lt;secondary-title&gt;Sport Sciences for Health&lt;/secondary-title&gt;&lt;/titles&gt;&lt;periodical&gt;&lt;full-title&gt;Sport Sciences for Health&lt;/full-title&gt;&lt;/periodical&gt;&lt;pages&gt;151-153&lt;/pages&gt;&lt;volume&gt;9&lt;/volume&gt;&lt;number&gt;3&lt;/number&gt;&lt;dates&gt;&lt;year&gt;2013&lt;/year&gt;&lt;/dates&gt;&lt;isbn&gt;1825-1234&lt;/isbn&gt;&lt;label&gt;Alberti2013&lt;/label&gt;&lt;work-type&gt;journal article&lt;/work-type&gt;&lt;urls&gt;&lt;related-urls&gt;&lt;url&gt;&lt;style face="underline" font="default" size="100%"&gt;http://dx.doi.org/10.1007/s11332-013-0154-9&lt;/style&gt;&lt;/url&gt;&lt;/related-urls&gt;&lt;/urls&gt;&lt;electronic-resource-num&gt;10.1007/s11332-013-0154-9&lt;/electronic-resource-num&gt;&lt;/record&gt;&lt;/Cite&gt;&lt;/EndNote&gt;</w:instrText>
      </w:r>
      <w:r w:rsidR="00CD7AA8">
        <w:fldChar w:fldCharType="separate"/>
      </w:r>
      <w:r w:rsidR="00CD7AA8">
        <w:rPr>
          <w:noProof/>
        </w:rPr>
        <w:t>(Alberti et al. 2013)</w:t>
      </w:r>
      <w:r w:rsidR="00CD7AA8">
        <w:fldChar w:fldCharType="end"/>
      </w:r>
      <w:r w:rsidR="00CD7AA8">
        <w:t xml:space="preserve">. </w:t>
      </w:r>
      <w:r w:rsidR="00D54F22">
        <w:t xml:space="preserve">Although a logical line of thinking, this phenomena has not been extensively investigated, with another study failing to find a significant difference between scoring frequency from the first and second half in professional soccer </w:t>
      </w:r>
      <w:r w:rsidR="00D54F22">
        <w:fldChar w:fldCharType="begin"/>
      </w:r>
      <w:r w:rsidR="00D54F22">
        <w:instrText xml:space="preserve"> ADDIN EN.CITE &lt;EndNote&gt;&lt;Cite&gt;&lt;Author&gt;Michailidis&lt;/Author&gt;&lt;Year&gt;2013&lt;/Year&gt;&lt;RecNum&gt;58&lt;/RecNum&gt;&lt;DisplayText&gt;(Michailidis, Michailidis &amp;amp; Primpa 2013)&lt;/DisplayText&gt;&lt;record&gt;&lt;rec-number&gt;58&lt;/rec-number&gt;&lt;foreign-keys&gt;&lt;key app="EN" db-id="ez5vdta070f5aee9t9o5tpttst9x2sfpee9e" timestamp="1491450687"&gt;58&lt;/key&gt;&lt;/foreign-keys&gt;&lt;ref-type name="Journal Article"&gt;17&lt;/ref-type&gt;&lt;contributors&gt;&lt;authors&gt;&lt;author&gt;Michailidis, Yiannis&lt;/author&gt;&lt;author&gt;Michailidis, Charalampos&lt;/author&gt;&lt;author&gt;Primpa, Eleni&lt;/author&gt;&lt;/authors&gt;&lt;/contributors&gt;&lt;titles&gt;&lt;title&gt;Analysis of goals scored in European Championship 2012&lt;/title&gt;&lt;secondary-title&gt;Journal of Human Sport &amp;amp; Exercise&lt;/secondary-title&gt;&lt;/titles&gt;&lt;periodical&gt;&lt;full-title&gt;Journal of Human Sport &amp;amp; Exercise&lt;/full-title&gt;&lt;/periodical&gt;&lt;pages&gt;S367-S375&lt;/pages&gt;&lt;volume&gt;8&lt;/volume&gt;&lt;number&gt;2&lt;/number&gt;&lt;keywords&gt;&lt;keyword&gt;*SOCCER tournaments&lt;/keyword&gt;&lt;keyword&gt;*CHAMPIONSHIPS&lt;/keyword&gt;&lt;keyword&gt;*PENALTY boxes&lt;/keyword&gt;&lt;keyword&gt;*SPORTS penalties&lt;/keyword&gt;&lt;keyword&gt;QUANTITATIVE research&lt;/keyword&gt;&lt;keyword&gt;CHI-squared test&lt;/keyword&gt;&lt;keyword&gt;GOAL EVALUATE&lt;/keyword&gt;&lt;keyword&gt;GOAL SCORED&lt;/keyword&gt;&lt;keyword&gt;PERFORMANCE INDICATORS IN SOCCER&lt;/keyword&gt;&lt;keyword&gt;SOCCER&lt;/keyword&gt;&lt;/keywords&gt;&lt;dates&gt;&lt;year&gt;2013&lt;/year&gt;&lt;/dates&gt;&lt;accession-num&gt;90503943&lt;/accession-num&gt;&lt;urls&gt;&lt;related-urls&gt;&lt;url&gt;&lt;style face="underline" font="default" size="100%"&gt;http://ezproxy.deakin.edu.au/login?url=http://search.ebscohost.com/login.aspx?direct=true&amp;amp;db=s3h&amp;amp;AN=90503943&amp;amp;site=ehost-live&amp;amp;scope=site&lt;/style&gt;&lt;/url&gt;&lt;/related-urls&gt;&lt;/urls&gt;&lt;remote-database-name&gt;s3h&lt;/remote-database-name&gt;&lt;remote-database-provider&gt;EBSCOhost&lt;/remote-database-provider&gt;&lt;/record&gt;&lt;/Cite&gt;&lt;/EndNote&gt;</w:instrText>
      </w:r>
      <w:r w:rsidR="00D54F22">
        <w:fldChar w:fldCharType="separate"/>
      </w:r>
      <w:r w:rsidR="00D54F22">
        <w:rPr>
          <w:noProof/>
        </w:rPr>
        <w:t>(Michailidis, Michailidis &amp; Primpa 2013)</w:t>
      </w:r>
      <w:r w:rsidR="00D54F22">
        <w:fldChar w:fldCharType="end"/>
      </w:r>
      <w:r w:rsidR="00D54F22">
        <w:t xml:space="preserve">. </w:t>
      </w:r>
    </w:p>
    <w:p w:rsidR="00D54F22" w:rsidRDefault="00D54F22" w:rsidP="00D54F22">
      <w:r>
        <w:t xml:space="preserve">In many team sports, there is a change in possession following a scoring event. Sports that are free-flowing in nature (large number of scoring events), a score from one team is likely followed by a score from the other team </w:t>
      </w:r>
      <w:r>
        <w:fldChar w:fldCharType="begin"/>
      </w:r>
      <w:r>
        <w:instrText xml:space="preserve"> ADDIN EN.CITE &lt;EndNote&gt;&lt;Cite&gt;&lt;Author&gt;Gabel&lt;/Author&gt;&lt;Year&gt;2012&lt;/Year&gt;&lt;RecNum&gt;52&lt;/RecNum&gt;&lt;DisplayText&gt;(Gabel &amp;amp; Redner 2012)&lt;/DisplayText&gt;&lt;record&gt;&lt;rec-number&gt;52&lt;/rec-number&gt;&lt;foreign-keys&gt;&lt;key app="EN" db-id="ez5vdta070f5aee9t9o5tpttst9x2sfpee9e" timestamp="1491104668"&gt;52&lt;/key&gt;&lt;/foreign-keys&gt;&lt;ref-type name="Journal Article"&gt;17&lt;/ref-type&gt;&lt;contributors&gt;&lt;authors&gt;&lt;author&gt;Gabel, Alan&lt;/author&gt;&lt;author&gt;Redner, Sidney&lt;/author&gt;&lt;/authors&gt;&lt;/contributors&gt;&lt;titles&gt;&lt;title&gt;Random Walk Picture of Basketball Scoring&lt;/title&gt;&lt;secondary-title&gt;Journal of Quantitative Analysis in Sports&lt;/secondary-title&gt;&lt;alt-title&gt;jqas&lt;/alt-title&gt;&lt;/titles&gt;&lt;periodical&gt;&lt;full-title&gt;Journal of Quantitative Analysis in Sports&lt;/full-title&gt;&lt;/periodical&gt;&lt;volume&gt;8&lt;/volume&gt;&lt;number&gt;1&lt;/number&gt;&lt;dates&gt;&lt;year&gt;2012&lt;/year&gt;&lt;/dates&gt;&lt;isbn&gt;15590410&lt;/isbn&gt;&lt;urls&gt;&lt;related-urls&gt;&lt;url&gt;//www.degruyter.com/view/j/jqas.2012.8.issue-1/1559-0410.1416/1559-0410.1416.xml&lt;/url&gt;&lt;/related-urls&gt;&lt;/urls&gt;&lt;electronic-resource-num&gt;10.1515/1559-0410.1416&lt;/electronic-resource-num&gt;&lt;access-date&gt;2017-04-02t05:44:26.235+02:00&lt;/access-date&gt;&lt;/record&gt;&lt;/Cite&gt;&lt;/EndNote&gt;</w:instrText>
      </w:r>
      <w:r>
        <w:fldChar w:fldCharType="separate"/>
      </w:r>
      <w:r>
        <w:rPr>
          <w:noProof/>
        </w:rPr>
        <w:t>(Gabel &amp; Redner 2012)</w:t>
      </w:r>
      <w:r>
        <w:fldChar w:fldCharType="end"/>
      </w:r>
      <w:r>
        <w:t xml:space="preserve">. This may explain why there is an increased probability of scoring observed when the period of time between scoring events </w:t>
      </w:r>
      <w:r w:rsidR="00E4698A">
        <w:t>are</w:t>
      </w:r>
      <w:r>
        <w:t xml:space="preserve"> low in professional basketball </w:t>
      </w:r>
      <w:r>
        <w:fldChar w:fldCharType="begin"/>
      </w:r>
      <w:r>
        <w:instrText xml:space="preserve"> ADDIN EN.CITE &lt;EndNote&gt;&lt;Cite&gt;&lt;Author&gt;De Saá Guerra&lt;/Author&gt;&lt;Year&gt;2013&lt;/Year&gt;&lt;RecNum&gt;54&lt;/RecNum&gt;&lt;DisplayText&gt;(De Saá Guerra et al. 2013)&lt;/DisplayText&gt;&lt;record&gt;&lt;rec-number&gt;54&lt;/rec-number&gt;&lt;foreign-keys&gt;&lt;key app="EN" db-id="ez5vdta070f5aee9t9o5tpttst9x2sfpee9e" timestamp="1491104868"&gt;54&lt;/key&gt;&lt;/foreign-keys&gt;&lt;ref-type name="Journal Article"&gt;17&lt;/ref-type&gt;&lt;contributors&gt;&lt;authors&gt;&lt;author&gt;De Saá Guerra, Yves&lt;/author&gt;&lt;author&gt;Martín Gonzalez, Juan Manuel&lt;/author&gt;&lt;author&gt;Sarmiento Montesdeoca, Samuel&lt;/author&gt;&lt;author&gt;Rodriguez Ruiz, David&lt;/author&gt;&lt;author&gt;Arjonilla López, Nieves&lt;/author&gt;&lt;author&gt;García-Manso, Juan Manuel&lt;/author&gt;&lt;/authors&gt;&lt;/contributors&gt;&lt;titles&gt;&lt;title&gt;Basketball scoring in NBA games: An example of complexity&lt;/title&gt;&lt;secondary-title&gt;Journal of Systems Science and Complexity&lt;/secondary-title&gt;&lt;/titles&gt;&lt;periodical&gt;&lt;full-title&gt;Journal of Systems Science and Complexity&lt;/full-title&gt;&lt;/periodical&gt;&lt;pages&gt;94-103&lt;/pages&gt;&lt;volume&gt;26&lt;/volume&gt;&lt;number&gt;1&lt;/number&gt;&lt;dates&gt;&lt;year&gt;2013&lt;/year&gt;&lt;/dates&gt;&lt;isbn&gt;1559-7067&lt;/isbn&gt;&lt;label&gt;De Saá Guerra2013&lt;/label&gt;&lt;work-type&gt;journal article&lt;/work-type&gt;&lt;urls&gt;&lt;related-urls&gt;&lt;url&gt;&lt;style face="underline" font="default" size="100%"&gt;http://dx.doi.org/10.1007/s11424-013-2282-3&lt;/style&gt;&lt;/url&gt;&lt;/related-urls&gt;&lt;/urls&gt;&lt;electronic-resource-num&gt;10.1007/s11424-013-2282-3&lt;/electronic-resource-num&gt;&lt;/record&gt;&lt;/Cite&gt;&lt;/EndNote&gt;</w:instrText>
      </w:r>
      <w:r>
        <w:fldChar w:fldCharType="separate"/>
      </w:r>
      <w:r>
        <w:rPr>
          <w:noProof/>
        </w:rPr>
        <w:t>(De Saá Guerra et al. 2013)</w:t>
      </w:r>
      <w:r>
        <w:fldChar w:fldCharType="end"/>
      </w:r>
      <w:r>
        <w:t>.</w:t>
      </w:r>
      <w:r w:rsidR="00DD58A8">
        <w:t xml:space="preserve"> The fast-break has the highest scoring success rate in basketball </w:t>
      </w:r>
      <w:r w:rsidR="00DD58A8">
        <w:fldChar w:fldCharType="begin"/>
      </w:r>
      <w:r w:rsidR="00DD58A8">
        <w:instrText xml:space="preserve"> ADDIN EN.CITE &lt;EndNote&gt;&lt;Cite&gt;&lt;Author&gt;De Saá Guerra&lt;/Author&gt;&lt;Year&gt;2013&lt;/Year&gt;&lt;RecNum&gt;54&lt;/RecNum&gt;&lt;DisplayText&gt;(De Saá Guerra et al. 2013)&lt;/DisplayText&gt;&lt;record&gt;&lt;rec-number&gt;54&lt;/rec-number&gt;&lt;foreign-keys&gt;&lt;key app="EN" db-id="ez5vdta070f5aee9t9o5tpttst9x2sfpee9e" timestamp="1491104868"&gt;54&lt;/key&gt;&lt;/foreign-keys&gt;&lt;ref-type name="Journal Article"&gt;17&lt;/ref-type&gt;&lt;contributors&gt;&lt;authors&gt;&lt;author&gt;De Saá Guerra, Yves&lt;/author&gt;&lt;author&gt;Martín Gonzalez, Juan Manuel&lt;/author&gt;&lt;author&gt;Sarmiento Montesdeoca, Samuel&lt;/author&gt;&lt;author&gt;Rodriguez Ruiz, David&lt;/author&gt;&lt;author&gt;Arjonilla López, Nieves&lt;/author&gt;&lt;author&gt;García-Manso, Juan Manuel&lt;/author&gt;&lt;/authors&gt;&lt;/contributors&gt;&lt;titles&gt;&lt;title&gt;Basketball scoring in NBA games: An example of complexity&lt;/title&gt;&lt;secondary-title&gt;Journal of Systems Science and Complexity&lt;/secondary-title&gt;&lt;/titles&gt;&lt;periodical&gt;&lt;full-title&gt;Journal of Systems Science and Complexity&lt;/full-title&gt;&lt;/periodical&gt;&lt;pages&gt;94-103&lt;/pages&gt;&lt;volume&gt;26&lt;/volume&gt;&lt;number&gt;1&lt;/number&gt;&lt;dates&gt;&lt;year&gt;2013&lt;/year&gt;&lt;/dates&gt;&lt;isbn&gt;1559-7067&lt;/isbn&gt;&lt;label&gt;De Saá Guerra2013&lt;/label&gt;&lt;work-type&gt;journal article&lt;/work-type&gt;&lt;urls&gt;&lt;related-urls&gt;&lt;url&gt;&lt;style face="underline" font="default" size="100%"&gt;http://dx.doi.org/10.1007/s11424-013-2282-3&lt;/style&gt;&lt;/url&gt;&lt;/related-urls&gt;&lt;/urls&gt;&lt;electronic-resource-num&gt;10.1007/s11424-013-2282-3&lt;/electronic-resource-num&gt;&lt;/record&gt;&lt;/Cite&gt;&lt;/EndNote&gt;</w:instrText>
      </w:r>
      <w:r w:rsidR="00DD58A8">
        <w:fldChar w:fldCharType="separate"/>
      </w:r>
      <w:r w:rsidR="00DD58A8">
        <w:rPr>
          <w:noProof/>
        </w:rPr>
        <w:t>(De Saá Guerra et al. 2013)</w:t>
      </w:r>
      <w:r w:rsidR="00DD58A8">
        <w:fldChar w:fldCharType="end"/>
      </w:r>
      <w:r w:rsidR="00E4698A">
        <w:t xml:space="preserve">. </w:t>
      </w:r>
      <w:r w:rsidR="00DD58A8">
        <w:t xml:space="preserve">The fast-break is often </w:t>
      </w:r>
      <w:r w:rsidR="00DD58A8">
        <w:lastRenderedPageBreak/>
        <w:t xml:space="preserve">initiated following a turnover early on in the opposing </w:t>
      </w:r>
      <w:r w:rsidR="00E4698A">
        <w:t>team’s</w:t>
      </w:r>
      <w:r w:rsidR="00DD58A8">
        <w:t xml:space="preserve"> possession.</w:t>
      </w:r>
      <w:r w:rsidR="00E4698A">
        <w:t xml:space="preserve"> This could suggest that increasing the exposure to scoring event types with the highest success rate, may increase the frequency of scoring events. However, these type of scoring events are often associated with an increased risk of negative consequences. Therefore, it remains to be seen if teams with a greater frequency of high success rate scoring events types have more desirable game outcomes. </w:t>
      </w:r>
    </w:p>
    <w:p w:rsidR="00562381" w:rsidRDefault="001336EE" w:rsidP="00562381">
      <w:r>
        <w:t>The progression of scoring events may also be influenced by which team is leading and the size of the lead.</w:t>
      </w:r>
      <w:r w:rsidR="007B26C4">
        <w:t xml:space="preserve"> </w:t>
      </w:r>
      <w:r w:rsidR="00562381">
        <w:t xml:space="preserve">By being behind, it has been observed that there is a tendency for the score differential to reduce </w:t>
      </w:r>
      <w:r w:rsidR="00562381">
        <w:fldChar w:fldCharType="begin"/>
      </w:r>
      <w:r w:rsidR="00562381">
        <w:instrText xml:space="preserve"> ADDIN EN.CITE &lt;EndNote&gt;&lt;Cite&gt;&lt;Author&gt;Gabel&lt;/Author&gt;&lt;Year&gt;2012&lt;/Year&gt;&lt;RecNum&gt;52&lt;/RecNum&gt;&lt;DisplayText&gt;(Gabel &amp;amp; Redner 2012)&lt;/DisplayText&gt;&lt;record&gt;&lt;rec-number&gt;52&lt;/rec-number&gt;&lt;foreign-keys&gt;&lt;key app="EN" db-id="ez5vdta070f5aee9t9o5tpttst9x2sfpee9e" timestamp="1491104668"&gt;52&lt;/key&gt;&lt;/foreign-keys&gt;&lt;ref-type name="Journal Article"&gt;17&lt;/ref-type&gt;&lt;contributors&gt;&lt;authors&gt;&lt;author&gt;Gabel, Alan&lt;/author&gt;&lt;author&gt;Redner, Sidney&lt;/author&gt;&lt;/authors&gt;&lt;/contributors&gt;&lt;titles&gt;&lt;title&gt;Random Walk Picture of Basketball Scoring&lt;/title&gt;&lt;secondary-title&gt;Journal of Quantitative Analysis in Sports&lt;/secondary-title&gt;&lt;alt-title&gt;jqas&lt;/alt-title&gt;&lt;/titles&gt;&lt;periodical&gt;&lt;full-title&gt;Journal of Quantitative Analysis in Sports&lt;/full-title&gt;&lt;/periodical&gt;&lt;volume&gt;8&lt;/volume&gt;&lt;number&gt;1&lt;/number&gt;&lt;dates&gt;&lt;year&gt;2012&lt;/year&gt;&lt;/dates&gt;&lt;isbn&gt;15590410&lt;/isbn&gt;&lt;urls&gt;&lt;related-urls&gt;&lt;url&gt;//www.degruyter.com/view/j/jqas.2012.8.issue-1/1559-0410.1416/1559-0410.1416.xml&lt;/url&gt;&lt;/related-urls&gt;&lt;/urls&gt;&lt;electronic-resource-num&gt;10.1515/1559-0410.1416&lt;/electronic-resource-num&gt;&lt;access-date&gt;2017-04-02t05:44:26.235+02:00&lt;/access-date&gt;&lt;/record&gt;&lt;/Cite&gt;&lt;/EndNote&gt;</w:instrText>
      </w:r>
      <w:r w:rsidR="00562381">
        <w:fldChar w:fldCharType="separate"/>
      </w:r>
      <w:r w:rsidR="00562381">
        <w:rPr>
          <w:noProof/>
        </w:rPr>
        <w:t>(Gabel &amp; Redner 2012)</w:t>
      </w:r>
      <w:r w:rsidR="00562381">
        <w:fldChar w:fldCharType="end"/>
      </w:r>
      <w:r w:rsidR="00562381">
        <w:t xml:space="preserve">. This observation was suggested to arise from the winning team coasting, or as a result of an increased motivation from the losing team </w:t>
      </w:r>
      <w:r w:rsidR="00562381">
        <w:fldChar w:fldCharType="begin"/>
      </w:r>
      <w:r w:rsidR="00562381">
        <w:instrText xml:space="preserve"> ADDIN EN.CITE &lt;EndNote&gt;&lt;Cite&gt;&lt;Author&gt;Gabel&lt;/Author&gt;&lt;Year&gt;2012&lt;/Year&gt;&lt;RecNum&gt;52&lt;/RecNum&gt;&lt;DisplayText&gt;(Gabel &amp;amp; Redner 2012)&lt;/DisplayText&gt;&lt;record&gt;&lt;rec-number&gt;52&lt;/rec-number&gt;&lt;foreign-keys&gt;&lt;key app="EN" db-id="ez5vdta070f5aee9t9o5tpttst9x2sfpee9e" timestamp="1491104668"&gt;52&lt;/key&gt;&lt;/foreign-keys&gt;&lt;ref-type name="Journal Article"&gt;17&lt;/ref-type&gt;&lt;contributors&gt;&lt;authors&gt;&lt;author&gt;Gabel, Alan&lt;/author&gt;&lt;author&gt;Redner, Sidney&lt;/author&gt;&lt;/authors&gt;&lt;/contributors&gt;&lt;titles&gt;&lt;title&gt;Random Walk Picture of Basketball Scoring&lt;/title&gt;&lt;secondary-title&gt;Journal of Quantitative Analysis in Sports&lt;/secondary-title&gt;&lt;alt-title&gt;jqas&lt;/alt-title&gt;&lt;/titles&gt;&lt;periodical&gt;&lt;full-title&gt;Journal of Quantitative Analysis in Sports&lt;/full-title&gt;&lt;/periodical&gt;&lt;volume&gt;8&lt;/volume&gt;&lt;number&gt;1&lt;/number&gt;&lt;dates&gt;&lt;year&gt;2012&lt;/year&gt;&lt;/dates&gt;&lt;isbn&gt;15590410&lt;/isbn&gt;&lt;urls&gt;&lt;related-urls&gt;&lt;url&gt;//www.degruyter.com/view/j/jqas.2012.8.issue-1/1559-0410.1416/1559-0410.1416.xml&lt;/url&gt;&lt;/related-urls&gt;&lt;/urls&gt;&lt;electronic-resource-num&gt;10.1515/1559-0410.1416&lt;/electronic-resource-num&gt;&lt;access-date&gt;2017-04-02t05:44:26.235+02:00&lt;/access-date&gt;&lt;/record&gt;&lt;/Cite&gt;&lt;/EndNote&gt;</w:instrText>
      </w:r>
      <w:r w:rsidR="00562381">
        <w:fldChar w:fldCharType="separate"/>
      </w:r>
      <w:r w:rsidR="00562381">
        <w:rPr>
          <w:noProof/>
        </w:rPr>
        <w:t>(Gabel &amp; Redner 2012)</w:t>
      </w:r>
      <w:r w:rsidR="00562381">
        <w:fldChar w:fldCharType="end"/>
      </w:r>
      <w:r w:rsidR="00562381">
        <w:t>.</w:t>
      </w:r>
      <w:r w:rsidR="00F93FCA">
        <w:t xml:space="preserve"> This psychological mindset from opposing teams may be influenced by the size of the score differential. A small deficit </w:t>
      </w:r>
      <w:r w:rsidR="00943D3F">
        <w:t>in basketball at half-time</w:t>
      </w:r>
      <w:r w:rsidR="00F93FCA">
        <w:t xml:space="preserve"> increased the likelihood o</w:t>
      </w:r>
      <w:r w:rsidR="00943D3F">
        <w:t xml:space="preserve">f winning and scoring frequency, in particular right after the half-time break, </w:t>
      </w:r>
      <w:r w:rsidR="00F93FCA">
        <w:t>for the losing</w:t>
      </w:r>
      <w:r w:rsidR="00943D3F">
        <w:t xml:space="preserve"> team</w:t>
      </w:r>
      <w:r w:rsidR="00F93FCA">
        <w:t xml:space="preserve"> </w:t>
      </w:r>
      <w:r w:rsidR="00F93FCA">
        <w:fldChar w:fldCharType="begin"/>
      </w:r>
      <w:r w:rsidR="00F93FCA">
        <w:instrText xml:space="preserve"> ADDIN EN.CITE &lt;EndNote&gt;&lt;Cite&gt;&lt;Author&gt;Berger&lt;/Author&gt;&lt;Year&gt;2011&lt;/Year&gt;&lt;RecNum&gt;49&lt;/RecNum&gt;&lt;DisplayText&gt;(Berger &amp;amp; Pope 2011)&lt;/DisplayText&gt;&lt;record&gt;&lt;rec-number&gt;49&lt;/rec-number&gt;&lt;foreign-keys&gt;&lt;key app="EN" db-id="ez5vdta070f5aee9t9o5tpttst9x2sfpee9e" timestamp="1491104190"&gt;49&lt;/key&gt;&lt;/foreign-keys&gt;&lt;ref-type name="Journal Article"&gt;17&lt;/ref-type&gt;&lt;contributors&gt;&lt;authors&gt;&lt;author&gt;Berger, Jonah&lt;/author&gt;&lt;author&gt;Pope, Devin&lt;/author&gt;&lt;/authors&gt;&lt;/contributors&gt;&lt;titles&gt;&lt;title&gt;Can Losing Lead to Winning?&lt;/title&gt;&lt;secondary-title&gt;Management Science&lt;/secondary-title&gt;&lt;/titles&gt;&lt;periodical&gt;&lt;full-title&gt;Management Science&lt;/full-title&gt;&lt;/periodical&gt;&lt;pages&gt;817-827&lt;/pages&gt;&lt;volume&gt;57&lt;/volume&gt;&lt;number&gt;5&lt;/number&gt;&lt;keywords&gt;&lt;keyword&gt;competition,motivation,performance,prospect theory&lt;/keyword&gt;&lt;/keywords&gt;&lt;dates&gt;&lt;year&gt;2011&lt;/year&gt;&lt;/dates&gt;&lt;urls&gt;&lt;related-urls&gt;&lt;url&gt;&lt;style face="underline" font="default" size="100%"&gt;http://pubsonline.informs.org/doi/abs/10.1287/mnsc.1110.1328&lt;/style&gt;&lt;/url&gt;&lt;/related-urls&gt;&lt;/urls&gt;&lt;electronic-resource-num&gt;10.1287/mnsc.1110.1328&lt;/electronic-resource-num&gt;&lt;/record&gt;&lt;/Cite&gt;&lt;/EndNote&gt;</w:instrText>
      </w:r>
      <w:r w:rsidR="00F93FCA">
        <w:fldChar w:fldCharType="separate"/>
      </w:r>
      <w:r w:rsidR="00F93FCA">
        <w:rPr>
          <w:noProof/>
        </w:rPr>
        <w:t>(Berger &amp; Pope 2011)</w:t>
      </w:r>
      <w:r w:rsidR="00F93FCA">
        <w:fldChar w:fldCharType="end"/>
      </w:r>
      <w:r w:rsidR="00F93FCA">
        <w:t>.</w:t>
      </w:r>
      <w:r w:rsidR="00943D3F">
        <w:t xml:space="preserve"> This was attributed to an increased exertion by the losing team </w:t>
      </w:r>
      <w:r w:rsidR="00943D3F">
        <w:fldChar w:fldCharType="begin"/>
      </w:r>
      <w:r w:rsidR="00943D3F">
        <w:instrText xml:space="preserve"> ADDIN EN.CITE &lt;EndNote&gt;&lt;Cite&gt;&lt;Author&gt;Berger&lt;/Author&gt;&lt;Year&gt;2011&lt;/Year&gt;&lt;RecNum&gt;49&lt;/RecNum&gt;&lt;DisplayText&gt;(Berger &amp;amp; Pope 2011)&lt;/DisplayText&gt;&lt;record&gt;&lt;rec-number&gt;49&lt;/rec-number&gt;&lt;foreign-keys&gt;&lt;key app="EN" db-id="ez5vdta070f5aee9t9o5tpttst9x2sfpee9e" timestamp="1491104190"&gt;49&lt;/key&gt;&lt;/foreign-keys&gt;&lt;ref-type name="Journal Article"&gt;17&lt;/ref-type&gt;&lt;contributors&gt;&lt;authors&gt;&lt;author&gt;Berger, Jonah&lt;/author&gt;&lt;author&gt;Pope, Devin&lt;/author&gt;&lt;/authors&gt;&lt;/contributors&gt;&lt;titles&gt;&lt;title&gt;Can Losing Lead to Winning?&lt;/title&gt;&lt;secondary-title&gt;Management Science&lt;/secondary-title&gt;&lt;/titles&gt;&lt;periodical&gt;&lt;full-title&gt;Management Science&lt;/full-title&gt;&lt;/periodical&gt;&lt;pages&gt;817-827&lt;/pages&gt;&lt;volume&gt;57&lt;/volume&gt;&lt;number&gt;5&lt;/number&gt;&lt;keywords&gt;&lt;keyword&gt;competition,motivation,performance,prospect theory&lt;/keyword&gt;&lt;/keywords&gt;&lt;dates&gt;&lt;year&gt;2011&lt;/year&gt;&lt;/dates&gt;&lt;urls&gt;&lt;related-urls&gt;&lt;url&gt;&lt;style face="underline" font="default" size="100%"&gt;http://pubsonline.informs.org/doi/abs/10.1287/mnsc.1110.1328&lt;/style&gt;&lt;/url&gt;&lt;/related-urls&gt;&lt;/urls&gt;&lt;electronic-resource-num&gt;10.1287/mnsc.1110.1328&lt;/electronic-resource-num&gt;&lt;/record&gt;&lt;/Cite&gt;&lt;/EndNote&gt;</w:instrText>
      </w:r>
      <w:r w:rsidR="00943D3F">
        <w:fldChar w:fldCharType="separate"/>
      </w:r>
      <w:r w:rsidR="00943D3F">
        <w:rPr>
          <w:noProof/>
        </w:rPr>
        <w:t>(Berger &amp; Pope 2011)</w:t>
      </w:r>
      <w:r w:rsidR="00943D3F">
        <w:fldChar w:fldCharType="end"/>
      </w:r>
      <w:r w:rsidR="00F31311">
        <w:t xml:space="preserve">. The larger the score differential, the less exertion </w:t>
      </w:r>
    </w:p>
    <w:p w:rsidR="00562381" w:rsidRDefault="00562381" w:rsidP="00B65ED4"/>
    <w:p w:rsidR="00D54F22" w:rsidRDefault="007241D8" w:rsidP="00B65ED4">
      <w:r>
        <w:t>This was driven by an increased exertion of effort from players</w:t>
      </w:r>
      <w:r w:rsidR="007B26C4">
        <w:t xml:space="preserve"> </w:t>
      </w:r>
      <w:r>
        <w:fldChar w:fldCharType="begin"/>
      </w:r>
      <w:r>
        <w:instrText xml:space="preserve"> ADDIN EN.CITE &lt;EndNote&gt;&lt;Cite&gt;&lt;Author&gt;Berger&lt;/Author&gt;&lt;Year&gt;2011&lt;/Year&gt;&lt;RecNum&gt;49&lt;/RecNum&gt;&lt;DisplayText&gt;(Berger &amp;amp; Pope 2011)&lt;/DisplayText&gt;&lt;record&gt;&lt;rec-number&gt;49&lt;/rec-number&gt;&lt;foreign-keys&gt;&lt;key app="EN" db-id="ez5vdta070f5aee9t9o5tpttst9x2sfpee9e" timestamp="1491104190"&gt;49&lt;/key&gt;&lt;/foreign-keys&gt;&lt;ref-type name="Journal Article"&gt;17&lt;/ref-type&gt;&lt;contributors&gt;&lt;authors&gt;&lt;author&gt;Berger, Jonah&lt;/author&gt;&lt;author&gt;Pope, Devin&lt;/author&gt;&lt;/authors&gt;&lt;/contributors&gt;&lt;titles&gt;&lt;title&gt;Can Losing Lead to Winning?&lt;/title&gt;&lt;secondary-title&gt;Management Science&lt;/secondary-title&gt;&lt;/titles&gt;&lt;periodical&gt;&lt;full-title&gt;Management Science&lt;/full-title&gt;&lt;/periodical&gt;&lt;pages&gt;817-827&lt;/pages&gt;&lt;volume&gt;57&lt;/volume&gt;&lt;number&gt;5&lt;/number&gt;&lt;keywords&gt;&lt;keyword&gt;competition,motivation,performance,prospect theory&lt;/keyword&gt;&lt;/keywords&gt;&lt;dates&gt;&lt;year&gt;2011&lt;/year&gt;&lt;/dates&gt;&lt;urls&gt;&lt;related-urls&gt;&lt;url&gt;&lt;style face="underline" font="default" size="100%"&gt;http://pubsonline.informs.org/doi/abs/10.1287/mnsc.1110.1328&lt;/style&gt;&lt;/url&gt;&lt;/related-urls&gt;&lt;/urls&gt;&lt;electronic-resource-num&gt;10.1287/mnsc.1110.1328&lt;/electronic-resource-num&gt;&lt;/record&gt;&lt;/Cite&gt;&lt;/EndNote&gt;</w:instrText>
      </w:r>
      <w:r>
        <w:fldChar w:fldCharType="separate"/>
      </w:r>
      <w:r>
        <w:rPr>
          <w:noProof/>
        </w:rPr>
        <w:t>(Berger &amp; Pope 2011)</w:t>
      </w:r>
      <w:r>
        <w:fldChar w:fldCharType="end"/>
      </w:r>
      <w:r w:rsidR="00562381">
        <w:t xml:space="preserve">. This increased exertion decreased with an increasing lead size, with another study finding that a lead of greater than 28 points in basketball </w:t>
      </w:r>
      <w:r>
        <w:t xml:space="preserve"> </w:t>
      </w:r>
    </w:p>
    <w:p w:rsidR="00E93EB9" w:rsidRDefault="00E93EB9" w:rsidP="00B65ED4"/>
    <w:p w:rsidR="00E93EB9" w:rsidRDefault="00E93EB9" w:rsidP="00B65ED4"/>
    <w:p w:rsidR="00E93EB9" w:rsidRDefault="00E93EB9" w:rsidP="00B65ED4"/>
    <w:p w:rsidR="00B65ED4" w:rsidRDefault="00B65ED4" w:rsidP="00855758"/>
    <w:p w:rsidR="00B65ED4" w:rsidRDefault="00B65ED4" w:rsidP="00855758"/>
    <w:p w:rsidR="00C24640" w:rsidRDefault="00C24640" w:rsidP="00855758"/>
    <w:p w:rsidR="00C24640" w:rsidRDefault="00C24640" w:rsidP="00855758"/>
    <w:p w:rsidR="001A40ED" w:rsidRPr="001A40ED" w:rsidRDefault="00855758" w:rsidP="001A40ED">
      <w:pPr>
        <w:pStyle w:val="EndNoteBibliography"/>
      </w:pPr>
      <w:r>
        <w:fldChar w:fldCharType="begin"/>
      </w:r>
      <w:r>
        <w:instrText xml:space="preserve"> ADDIN EN.REFLIST </w:instrText>
      </w:r>
      <w:r>
        <w:fldChar w:fldCharType="separate"/>
      </w:r>
      <w:r w:rsidR="001A40ED" w:rsidRPr="001A40ED">
        <w:t xml:space="preserve">Alberti, G, Iaia, FM, Arcelli, E, Cavaggioni, L &amp; Rampinini, E 2013, 'Goal scoring patterns in major European soccer leagues', </w:t>
      </w:r>
      <w:r w:rsidR="001A40ED" w:rsidRPr="001A40ED">
        <w:rPr>
          <w:i/>
        </w:rPr>
        <w:t>Sport Sciences for Health</w:t>
      </w:r>
      <w:r w:rsidR="001A40ED" w:rsidRPr="001A40ED">
        <w:t>, vol. 9, no. 3, pp. 151-3.</w:t>
      </w:r>
    </w:p>
    <w:p w:rsidR="001A40ED" w:rsidRPr="001A40ED" w:rsidRDefault="001A40ED" w:rsidP="001A40ED">
      <w:pPr>
        <w:pStyle w:val="EndNoteBibliography"/>
      </w:pPr>
      <w:r w:rsidRPr="001A40ED">
        <w:t xml:space="preserve">Berger, J &amp; Pope, D 2011, 'Can Losing Lead to Winning?', </w:t>
      </w:r>
      <w:r w:rsidRPr="001A40ED">
        <w:rPr>
          <w:i/>
        </w:rPr>
        <w:t>Management Science</w:t>
      </w:r>
      <w:r w:rsidRPr="001A40ED">
        <w:t>, vol. 57, no. 5, pp. 817-27.</w:t>
      </w:r>
    </w:p>
    <w:p w:rsidR="001A40ED" w:rsidRPr="001A40ED" w:rsidRDefault="001A40ED" w:rsidP="001A40ED">
      <w:pPr>
        <w:pStyle w:val="EndNoteBibliography"/>
      </w:pPr>
      <w:r w:rsidRPr="001A40ED">
        <w:t xml:space="preserve">De Saá Guerra, Y, Martín Gonzalez, JM, Sarmiento Montesdeoca, S, Rodriguez Ruiz, D, Arjonilla López, N &amp; García-Manso, JM 2013, 'Basketball scoring in NBA games: An example of complexity', </w:t>
      </w:r>
      <w:r w:rsidRPr="001A40ED">
        <w:rPr>
          <w:i/>
        </w:rPr>
        <w:t>Journal of Systems Science and Complexity</w:t>
      </w:r>
      <w:r w:rsidRPr="001A40ED">
        <w:t>, vol. 26, no. 1, pp. 94-103.</w:t>
      </w:r>
    </w:p>
    <w:p w:rsidR="001A40ED" w:rsidRPr="001A40ED" w:rsidRDefault="001A40ED" w:rsidP="001A40ED">
      <w:pPr>
        <w:pStyle w:val="EndNoteBibliography"/>
      </w:pPr>
      <w:r w:rsidRPr="001A40ED">
        <w:t xml:space="preserve">Gabel, A &amp; Redner, S 2012, 'Random Walk Picture of Basketball Scoring', </w:t>
      </w:r>
      <w:r w:rsidRPr="001A40ED">
        <w:rPr>
          <w:i/>
        </w:rPr>
        <w:t>Journal of Quantitative Analysis in Sports</w:t>
      </w:r>
      <w:r w:rsidRPr="001A40ED">
        <w:t>, vol. 8, no. 1.</w:t>
      </w:r>
    </w:p>
    <w:p w:rsidR="001A40ED" w:rsidRPr="001A40ED" w:rsidRDefault="001A40ED" w:rsidP="001A40ED">
      <w:pPr>
        <w:pStyle w:val="EndNoteBibliography"/>
      </w:pPr>
      <w:r w:rsidRPr="001A40ED">
        <w:t xml:space="preserve">Merritt, S &amp; Clauset, A 2014, 'Scoring dynamics across professional team sports: tempo, balance and predictability', </w:t>
      </w:r>
      <w:r w:rsidRPr="001A40ED">
        <w:rPr>
          <w:i/>
        </w:rPr>
        <w:t>EPJ Data Science</w:t>
      </w:r>
      <w:r w:rsidRPr="001A40ED">
        <w:t>, vol. 3, no. 1, p. 4.</w:t>
      </w:r>
    </w:p>
    <w:p w:rsidR="001A40ED" w:rsidRPr="001A40ED" w:rsidRDefault="001A40ED" w:rsidP="001A40ED">
      <w:pPr>
        <w:pStyle w:val="EndNoteBibliography"/>
      </w:pPr>
      <w:r w:rsidRPr="001A40ED">
        <w:t xml:space="preserve">Michailidis, Y, Michailidis, C &amp; Primpa, E 2013, 'Analysis of goals scored in European Championship 2012', </w:t>
      </w:r>
      <w:r w:rsidRPr="001A40ED">
        <w:rPr>
          <w:i/>
        </w:rPr>
        <w:t>Journal of Human Sport &amp; Exercise</w:t>
      </w:r>
      <w:r w:rsidRPr="001A40ED">
        <w:t>, vol. 8, no. 2, pp. S367-S75.</w:t>
      </w:r>
    </w:p>
    <w:p w:rsidR="001A40ED" w:rsidRPr="001A40ED" w:rsidRDefault="001A40ED" w:rsidP="001A40ED">
      <w:pPr>
        <w:pStyle w:val="EndNoteBibliography"/>
      </w:pPr>
      <w:r w:rsidRPr="001A40ED">
        <w:t xml:space="preserve">O’Shaughnessy, DM 2006, 'Possession Versus Position: Strategic Evaluation in AFL', </w:t>
      </w:r>
      <w:r w:rsidRPr="001A40ED">
        <w:rPr>
          <w:i/>
        </w:rPr>
        <w:t>Journal of Sports Science &amp; Medicine</w:t>
      </w:r>
      <w:r w:rsidRPr="001A40ED">
        <w:t>, vol. 5, no. 4, pp. 533-40.</w:t>
      </w:r>
    </w:p>
    <w:p w:rsidR="001A40ED" w:rsidRPr="001A40ED" w:rsidRDefault="001A40ED" w:rsidP="001A40ED">
      <w:pPr>
        <w:pStyle w:val="EndNoteBibliography"/>
      </w:pPr>
    </w:p>
    <w:p w:rsidR="00855758" w:rsidRPr="00855758" w:rsidRDefault="00855758" w:rsidP="00855758">
      <w:r>
        <w:fldChar w:fldCharType="end"/>
      </w:r>
    </w:p>
    <w:sectPr w:rsidR="00855758" w:rsidRPr="0085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eakinu-harvard-2013&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5758"/>
    <w:rsid w:val="001239F0"/>
    <w:rsid w:val="001336EE"/>
    <w:rsid w:val="00170AAA"/>
    <w:rsid w:val="001A40ED"/>
    <w:rsid w:val="00562381"/>
    <w:rsid w:val="00587B74"/>
    <w:rsid w:val="007241D8"/>
    <w:rsid w:val="00725729"/>
    <w:rsid w:val="007B26C4"/>
    <w:rsid w:val="0084363E"/>
    <w:rsid w:val="00855758"/>
    <w:rsid w:val="00943D3F"/>
    <w:rsid w:val="00A17749"/>
    <w:rsid w:val="00AE5742"/>
    <w:rsid w:val="00B144D2"/>
    <w:rsid w:val="00B65ED4"/>
    <w:rsid w:val="00C24640"/>
    <w:rsid w:val="00CD7AA8"/>
    <w:rsid w:val="00D54F22"/>
    <w:rsid w:val="00D650BC"/>
    <w:rsid w:val="00DD58A8"/>
    <w:rsid w:val="00DE434E"/>
    <w:rsid w:val="00E063E2"/>
    <w:rsid w:val="00E4698A"/>
    <w:rsid w:val="00E93EB9"/>
    <w:rsid w:val="00EA30D3"/>
    <w:rsid w:val="00F31311"/>
    <w:rsid w:val="00F636D7"/>
    <w:rsid w:val="00F93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B3A5"/>
  <w15:chartTrackingRefBased/>
  <w15:docId w15:val="{283E4B8C-987A-486D-A94E-4F39378E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5758"/>
    <w:pPr>
      <w:spacing w:before="100" w:beforeAutospacing="1" w:after="100" w:afterAutospacing="1" w:line="360" w:lineRule="auto"/>
    </w:pPr>
    <w:rPr>
      <w:sz w:val="24"/>
    </w:rPr>
  </w:style>
  <w:style w:type="paragraph" w:styleId="Heading1">
    <w:name w:val="heading 1"/>
    <w:basedOn w:val="Normal"/>
    <w:next w:val="Normal"/>
    <w:link w:val="Heading1Char"/>
    <w:uiPriority w:val="9"/>
    <w:qFormat/>
    <w:rsid w:val="00855758"/>
    <w:pPr>
      <w:keepNext/>
      <w:keepLines/>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855758"/>
    <w:pPr>
      <w:outlineLvl w:val="1"/>
    </w:pPr>
    <w:rPr>
      <w:sz w:val="24"/>
      <w:szCs w:val="26"/>
    </w:rPr>
  </w:style>
  <w:style w:type="paragraph" w:styleId="Heading3">
    <w:name w:val="heading 3"/>
    <w:basedOn w:val="Normal"/>
    <w:next w:val="Normal"/>
    <w:link w:val="Heading3Char"/>
    <w:uiPriority w:val="9"/>
    <w:unhideWhenUsed/>
    <w:qFormat/>
    <w:rsid w:val="0085575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758"/>
    <w:rPr>
      <w:rFonts w:eastAsiaTheme="majorEastAsia" w:cstheme="majorBidi"/>
      <w:sz w:val="32"/>
      <w:szCs w:val="32"/>
    </w:rPr>
  </w:style>
  <w:style w:type="character" w:customStyle="1" w:styleId="Heading2Char">
    <w:name w:val="Heading 2 Char"/>
    <w:basedOn w:val="DefaultParagraphFont"/>
    <w:link w:val="Heading2"/>
    <w:uiPriority w:val="9"/>
    <w:rsid w:val="00855758"/>
    <w:rPr>
      <w:rFonts w:eastAsiaTheme="majorEastAsia" w:cstheme="majorBidi"/>
      <w:sz w:val="24"/>
      <w:szCs w:val="26"/>
    </w:rPr>
  </w:style>
  <w:style w:type="character" w:customStyle="1" w:styleId="Heading3Char">
    <w:name w:val="Heading 3 Char"/>
    <w:basedOn w:val="DefaultParagraphFont"/>
    <w:link w:val="Heading3"/>
    <w:uiPriority w:val="9"/>
    <w:rsid w:val="0085575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55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75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557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758"/>
    <w:rPr>
      <w:rFonts w:ascii="Segoe UI" w:hAnsi="Segoe UI" w:cs="Segoe UI"/>
      <w:sz w:val="18"/>
      <w:szCs w:val="18"/>
    </w:rPr>
  </w:style>
  <w:style w:type="paragraph" w:customStyle="1" w:styleId="EndNoteBibliographyTitle">
    <w:name w:val="EndNote Bibliography Title"/>
    <w:basedOn w:val="Normal"/>
    <w:link w:val="EndNoteBibliographyTitleChar"/>
    <w:rsid w:val="008557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55758"/>
    <w:rPr>
      <w:rFonts w:ascii="Calibri" w:hAnsi="Calibri" w:cs="Calibri"/>
      <w:noProof/>
      <w:sz w:val="24"/>
      <w:lang w:val="en-US"/>
    </w:rPr>
  </w:style>
  <w:style w:type="paragraph" w:customStyle="1" w:styleId="EndNoteBibliography">
    <w:name w:val="EndNote Bibliography"/>
    <w:basedOn w:val="Normal"/>
    <w:link w:val="EndNoteBibliographyChar"/>
    <w:rsid w:val="008557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55758"/>
    <w:rPr>
      <w:rFonts w:ascii="Calibri" w:hAnsi="Calibri"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Letter</dc:creator>
  <cp:keywords/>
  <dc:description/>
  <cp:lastModifiedBy>Ryan Letter</cp:lastModifiedBy>
  <cp:revision>9</cp:revision>
  <dcterms:created xsi:type="dcterms:W3CDTF">2017-04-06T02:15:00Z</dcterms:created>
  <dcterms:modified xsi:type="dcterms:W3CDTF">2017-04-06T23:09:00Z</dcterms:modified>
</cp:coreProperties>
</file>