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UNIVERSIDADE FEDERAL DA FRONTEIRA SUL</w:t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CURSO: CIÊNCIA DA COMPUTAÇÃO</w:t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PROFESSORA: Graziela Simone Tonin  </w:t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DISCIPLINA: Engenharia de software II - 6ª FASE matutino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Documentação Técnica do Sistema Control Parking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Versão: 0.6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Elaborado por: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Edimar, Jacson, Rafael, Wagner, Chrystian, Geovani, Aristides, Daiano, Patric, Matheus.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 Que é o Projeto: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É um controle para estacionamento, com gerenciamento das vagas e clientes, por parte do administrador, e reservas de vagas e contratação de planos por parte dos clientes.  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Ajuda na resolução dos problemas: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Control Parking dá ao dono do estacionamento um controle maior das vagas e o quanto elas estão sendo utilizadas, assim como uma maior precisão nas cobranças de horas excedidas nos planos de um cliente. Já para o cliente, mostra o quanto ele está gastando com o estacionamento, permitindo a ele contratar um plano mais adequado para seu uso, além de permitir o feitio de uma reserva à qualquer momento para usar a qualquer hora.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Tecnologias Utilizadas: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GitHub: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Trello: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https://trello.com/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Google Docs: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Facebook Messenger: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https://www.facebook.com/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Whatsapp: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https://www.whatsapp.com/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Skype: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http://www.skype.com/pt-br/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BootStrap: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Xampp: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https://www.apachefriends.org/pt_br/index.html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Sublime Text: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http://www.sublimetext.com/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Notepad++: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https://notepad-plus-plus.org/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MySQL Workbench: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https://www.mysql.com/products/workbench/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Balsamiq: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https://balsamiq.com/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Por Que Essas Ferramentas: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Usamos o GitHub para termos um controle das versões.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Usamos o Trello para organizarmos nossas sprints e tarefas de cada dupla.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Usamos o Docs para construção de documentos, para que a dupla consiga trabalhar ao mesmo tempo sem nenhum bloqueio.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Facebook, Whatsapp e Skype serviram e servem como ferramentas de comunicação entre o grupo, onde podemos sanar as dúvidas sobre o trabalho e estarmos sempre a par do que está acontecendo. 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Usamos o Bootstrap como base para o html e css de nossas páginas, a fim de deixá-las melhor estruturadas.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Usamos o Xampp para configurar o ambiente web em nossas máquinas, por ser mais rápido e deixar tudo pronto para o uso. 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Sublime Text e o Notepad++ servem como ambientes de programação, e cada um do grupo usa o de sua preferência.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Usamos MySQL Workbench para a criação do banco, do diagrama ER e do script.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Usamos o Balsamiq para a prototipação das telas para usarmos como modelo.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Ferramentas Que Irão Utilizar/Utilizam: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Github;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Trello;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Xampp 5.6.8;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Facebook Messenger;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Whatsapp 2.12.126;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Skype;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Bootstrap 3.3.4;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Sublime Text 2.0.2;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Notepad++ 6.7.9;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MySQL Workbench 6.3;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Link do Código no Github: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https://github.com/jacsonmatte/EngIIProjectEstacionamento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Link no Trello: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https://trello.com/projetoestacionamento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Protótipos de Telas: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Link no gitHub para os protótipos da tela: (Arquivos .bmpr devem ser abertos com o pograma do Balsamiq, tem links acima)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https://github.com/jacsonmatte/EngIIProjectEstacionamento/blob/gh-pages/documentation/ES%20II%20-%20Estacionamento.bmpr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https://github.com/jacsonmatte/EngIIProjectEstacionamento/blob/gh-pages/documentation/padroniza%C3%A7%C3%A3o_layout.bmpr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https://github.com/jacsonmatte/EngIIProjectEstacionamento/tree/gh-pages/Projeto_Gr%C3%A1fico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Caso de uso: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Link para os casos de uso:</w:t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https://github.com/jacsonmatte/EngIIProjectEstacionamento/blob/gh-pages/documentation/CasosDeUsoFinalizado_EstacionamentoESII.odt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Diagrama de classes: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Link para o diagrama de classes que está no GitHub</w:t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https://github.com/jacsonmatte/EngIIProjectEstacionamento/tree/gh-pages/documentation/diagrama%20de%20classes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Critérios de controle de qualidade: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que a qualidade do sistema seja mantida, está mantendo-se um padrão na forma de desenvolvimentos do projeto. Todas as tarefas estão sendo documentadas e validadas pelo grupo todo.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 projeto faz uso de layout responsivo o que garante uma boa visibilidade para o usuário independente do meio que esta sendo usado para o acesso ao sistema, seja ele por celular, notebook e outros. Testes funcionais também são realizados para manter a qualidade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Módulos do sistema: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sistema possui basicamente dois módulos. O módulo administrativo onde o administrador possui algumas funcionalidades restritas ao seu cargo e o modo usuário no qual o usuário possui as suas funcionalidades.  O módulo administrativo possui funcionalidades como: cadastro de vagas, cadastro de planos e realizar reservas. O módulo usuário possui cadastro em planos e possibilidade de realização de reservas.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Casos de teste: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Os seguintes testes serão realizados tanto no módulo administrativo como no módulo cliente: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Caso de teste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Efetuar login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Funcionalidade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Pré 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Ser um usuário cadastrado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1 - Acessar o sistema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2 - Digitar o login e senha nos campos apropriados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3 - Clicar em Logar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 login do usuário deve ser realizado com sucesso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Caso de teste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Recuperação de senha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Funcionalidade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Recuperação de senha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Pré 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Estar deslogado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1 - Acessar o sistema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2 - clicar em  Não consigo acessar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3 - Inserir email ou CNPJ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4 - receber via email uma nova senha provisória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Obtenção de uma nova senha provisória para o acesso ao sistema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Caso de teste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Teste funcional dos botões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Funcionalidade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Teste de botões para verificar se sua funcionalidade condiz com o seu 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Pré 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Estar logado no sistema em um dos módulos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1 - testar todos os botões de opções do menu clicando sobre eles e verificando o conteúdo mostrado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 conteúdo mostrado após o clique  dos botões deve condizer com seu nome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Caso de teste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Preenchimento de campos dos formulários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Funcionalidade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Validação de campos não preenchidos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Pré 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Estar logado no sistema em um dos módulos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1 - Encontrar os formulários no nas funcionalidades do sistema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2 - Clicar em salvar sem preencher nada nos campos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Para qualquer formulário em que se observe essa situação uma mensagem de aviso de preenchimento de campo deve ser mostrada sem que nada seja guardado pelo sistema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Testes no módulo do Administrador:</w:t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Caso de teste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Cadastro de nova vaga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Funcionalidade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nova vaga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Pré 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Ser administrador e estar logado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1 - clicar em nova vaga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2 - Digitar código, tipo da vaga e descrição para a mesma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3 - Clicar em Salvar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nova vaga deve ser cadastrada com sucesso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Caso de teste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Cadastrar novo plano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Funcionalidade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Adição de novos planos ao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Pré 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Ser administrador e estar logado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1 - Clicar em nova plano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2 - Digitar nome, valor, quantidade de horas, hora excedente e descrição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3 - Clicar em Salvar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 novo plano deve ser cadastrado com sucesso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Caso de teste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Efetuar reserva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Funcionalidade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Realização de reserva para o cliente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Pré 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Ser administrador e estar logado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1 - Clicar em Reserva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2 - No lado direito do conteúdo mostrado escolher a vaga disponível, data e hora de entrada e data e hora de saída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3 - Clicar em Salvar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vaga dever ser reservada para o cliente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Testes no módulo cliente: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Caso de teste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Contratar plano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Funcionalidade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Contratação de um plano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Pré 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Ser cliente cadastrado e estar logado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1 - Clicar em Planos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2 - escolher um plano entre as alternativas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3 - Clicar em Salvar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Este novo plano deve pertencer ao cliente agora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Caso de teste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Emissão de relatório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Funcionalidade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Emissão de relatório desejado pelo cliente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Pré 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Ser cliente cadastrado e estar logado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Procedimento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1 - Clicar em Relatório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2 - escolher um tipo de relatório entre os listados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3 - Inserir data inicial, data final e plano ao qual se deseja a emissão do relatório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4 - clicar em Gerar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Resultado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 relatório deve ser gerado com a possibilidade de ser salvo pelo cliente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Requisitos: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  <w:tab/>
        <w:t xml:space="preserve">Link para os requisitos no GitHub:</w:t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https://github.com/jacsonmatte/EngIIProjectEstacionamento/blob/gh-pages/documentation/Requisitos%20funcionais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Requisitos desejáveis: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Para acessar o sistema com uma boa qualidade é desejável que: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Conexão com a internet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1Mbps para uso individual. A experiência final tem relação direta com a velocidade de conexão.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Como é feita a gestão do projeto: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A gestão do projeto é realizada através do uso do método ágil Scrum, adicionado a este, ferramentas de controle de versão e de visualização de desenvolvimento do projeto como o GitHub e o quadro Scrum.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s://github.com/jacsonmatte/EngIIProjectEstacionamento/blob/gh-pages/documentation/ES%20II%20-%20Estacionamento.bmpr" TargetMode="External"/><Relationship Id="rId18" Type="http://schemas.openxmlformats.org/officeDocument/2006/relationships/hyperlink" Target="https://trello.com/projetoestacionamento" TargetMode="External"/><Relationship Id="rId17" Type="http://schemas.openxmlformats.org/officeDocument/2006/relationships/hyperlink" Target="https://github.com/jacsonmatte/EngIIProjectEstacionamento" TargetMode="External"/><Relationship Id="rId16" Type="http://schemas.openxmlformats.org/officeDocument/2006/relationships/hyperlink" Target="https://balsamiq.com/" TargetMode="External"/><Relationship Id="rId15" Type="http://schemas.openxmlformats.org/officeDocument/2006/relationships/hyperlink" Target="https://www.mysql.com/products/workbench/" TargetMode="External"/><Relationship Id="rId14" Type="http://schemas.openxmlformats.org/officeDocument/2006/relationships/hyperlink" Target="https://notepad-plus-plus.org/" TargetMode="External"/><Relationship Id="rId21" Type="http://schemas.openxmlformats.org/officeDocument/2006/relationships/hyperlink" Target="https://github.com/jacsonmatte/EngIIProjectEstacionamento/tree/gh-pages/Projeto_Gr%C3%A1fico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s://www.apachefriends.org/pt_br/index.html" TargetMode="External"/><Relationship Id="rId22" Type="http://schemas.openxmlformats.org/officeDocument/2006/relationships/hyperlink" Target="https://github.com/jacsonmatte/EngIIProjectEstacionamento/blob/gh-pages/documentation/CasosDeUsoFinalizado_EstacionamentoESII.odt" TargetMode="External"/><Relationship Id="rId13" Type="http://schemas.openxmlformats.org/officeDocument/2006/relationships/hyperlink" Target="http://www.sublimetext.com/" TargetMode="External"/><Relationship Id="rId1" Type="http://schemas.openxmlformats.org/officeDocument/2006/relationships/settings" Target="settings.xml"/><Relationship Id="rId23" Type="http://schemas.openxmlformats.org/officeDocument/2006/relationships/hyperlink" Target="https://github.com/jacsonmatte/EngIIProjectEstacionamento/tree/gh-pages/documentation/diagrama%20de%20classes" TargetMode="External"/><Relationship Id="rId4" Type="http://schemas.openxmlformats.org/officeDocument/2006/relationships/styles" Target="styles.xml"/><Relationship Id="rId10" Type="http://schemas.openxmlformats.org/officeDocument/2006/relationships/hyperlink" Target="http://www.skype.com/pt-br/" TargetMode="External"/><Relationship Id="rId24" Type="http://schemas.openxmlformats.org/officeDocument/2006/relationships/hyperlink" Target="https://github.com/jacsonmatte/EngIIProjectEstacionamento/blob/gh-pages/documentation/Requisitos%20funcionais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getbootstrap.com/" TargetMode="External"/><Relationship Id="rId20" Type="http://schemas.openxmlformats.org/officeDocument/2006/relationships/hyperlink" Target="https://github.com/jacsonmatte/EngIIProjectEstacionamento/blob/gh-pages/documentation/padroniza%C3%A7%C3%A3o_layout.bmpr" TargetMode="External"/><Relationship Id="rId9" Type="http://schemas.openxmlformats.org/officeDocument/2006/relationships/hyperlink" Target="https://www.whatsapp.com/" TargetMode="External"/><Relationship Id="rId6" Type="http://schemas.openxmlformats.org/officeDocument/2006/relationships/hyperlink" Target="https://trello.com/" TargetMode="External"/><Relationship Id="rId5" Type="http://schemas.openxmlformats.org/officeDocument/2006/relationships/hyperlink" Target="https://github.com/" TargetMode="External"/><Relationship Id="rId8" Type="http://schemas.openxmlformats.org/officeDocument/2006/relationships/hyperlink" Target="https://www.facebook.com/" TargetMode="External"/><Relationship Id="rId7" Type="http://schemas.openxmlformats.org/officeDocument/2006/relationships/hyperlink" Target="https://docs.google.com/" TargetMode="External"/></Relationships>
</file>