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BF5" w:rsidRPr="005C6BF5" w:rsidRDefault="005C6BF5" w:rsidP="005C6BF5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5C6BF5">
        <w:rPr>
          <w:b/>
          <w:bCs/>
          <w:sz w:val="28"/>
          <w:szCs w:val="28"/>
          <w:lang w:val="en-US"/>
        </w:rPr>
        <w:t xml:space="preserve">Return </w:t>
      </w:r>
      <w:proofErr w:type="gramStart"/>
      <w:r w:rsidRPr="005C6BF5">
        <w:rPr>
          <w:b/>
          <w:bCs/>
          <w:sz w:val="28"/>
          <w:szCs w:val="28"/>
          <w:lang w:val="en-US"/>
        </w:rPr>
        <w:t>On</w:t>
      </w:r>
      <w:proofErr w:type="gramEnd"/>
      <w:r w:rsidRPr="005C6BF5">
        <w:rPr>
          <w:b/>
          <w:bCs/>
          <w:sz w:val="28"/>
          <w:szCs w:val="28"/>
          <w:lang w:val="en-US"/>
        </w:rPr>
        <w:t xml:space="preserve"> Equity (ROE)</w:t>
      </w:r>
    </w:p>
    <w:p w:rsidR="005C6BF5" w:rsidRDefault="005C6BF5" w:rsidP="005C6BF5">
      <w:pP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1DA1F2"/>
          <w:sz w:val="24"/>
          <w:szCs w:val="24"/>
          <w:lang w:eastAsia="es-CO"/>
        </w:rPr>
        <w:t xml:space="preserve">Tomado del hilo de Twtiter de </w:t>
      </w:r>
      <w:hyperlink r:id="rId4" w:history="1">
        <w:r w:rsidRPr="00792219">
          <w:rPr>
            <w:rFonts w:ascii="Times New Roman" w:eastAsia="Times New Roman" w:hAnsi="Times New Roman" w:cs="Times New Roman"/>
            <w:b/>
            <w:bCs/>
            <w:color w:val="2E2C2D"/>
            <w:sz w:val="24"/>
            <w:szCs w:val="24"/>
            <w:u w:val="single"/>
            <w:lang w:eastAsia="es-CO"/>
          </w:rPr>
          <w:t xml:space="preserve">10-K </w:t>
        </w:r>
        <w:proofErr w:type="spellStart"/>
        <w:r w:rsidRPr="00792219">
          <w:rPr>
            <w:rFonts w:ascii="Times New Roman" w:eastAsia="Times New Roman" w:hAnsi="Times New Roman" w:cs="Times New Roman"/>
            <w:b/>
            <w:bCs/>
            <w:color w:val="2E2C2D"/>
            <w:sz w:val="24"/>
            <w:szCs w:val="24"/>
            <w:u w:val="single"/>
            <w:lang w:eastAsia="es-CO"/>
          </w:rPr>
          <w:t>Diver</w:t>
        </w:r>
        <w:proofErr w:type="spellEnd"/>
      </w:hyperlink>
    </w:p>
    <w:p w:rsidR="00367FA8" w:rsidRDefault="005C6BF5">
      <w:hyperlink r:id="rId5" w:history="1">
        <w:r w:rsidRPr="004B7A4B">
          <w:rPr>
            <w:rStyle w:val="Hipervnculo"/>
          </w:rPr>
          <w:t>https://twitter.com/10kdiver/status/1404437387011248132</w:t>
        </w:r>
      </w:hyperlink>
    </w:p>
    <w:p w:rsidR="005C6BF5" w:rsidRDefault="005C6BF5"/>
    <w:p w:rsidR="005C6BF5" w:rsidRPr="00A8751D" w:rsidRDefault="005C6BF5" w:rsidP="00281BCC">
      <w:pPr>
        <w:jc w:val="both"/>
        <w:rPr>
          <w:color w:val="BF8F00" w:themeColor="accent4" w:themeShade="BF"/>
          <w:lang w:val="en-US"/>
        </w:rPr>
      </w:pPr>
      <w:r w:rsidRPr="00A8751D">
        <w:rPr>
          <w:color w:val="BF8F00" w:themeColor="accent4" w:themeShade="BF"/>
          <w:lang w:val="en-US"/>
        </w:rPr>
        <w:t xml:space="preserve">1/ Here's the thing about Return </w:t>
      </w:r>
      <w:proofErr w:type="gramStart"/>
      <w:r w:rsidRPr="00A8751D">
        <w:rPr>
          <w:color w:val="BF8F00" w:themeColor="accent4" w:themeShade="BF"/>
          <w:lang w:val="en-US"/>
        </w:rPr>
        <w:t>On</w:t>
      </w:r>
      <w:proofErr w:type="gramEnd"/>
      <w:r w:rsidRPr="00A8751D">
        <w:rPr>
          <w:color w:val="BF8F00" w:themeColor="accent4" w:themeShade="BF"/>
          <w:lang w:val="en-US"/>
        </w:rPr>
        <w:t xml:space="preserve"> Equity (ROE). Imagine we have a business with $1B in assets, that earns $200M each year on these assets. The business is stable and has durable competitive advantages. So, it can sustain these earnings year after year.</w:t>
      </w:r>
    </w:p>
    <w:p w:rsidR="00876BA7" w:rsidRPr="00876BA7" w:rsidRDefault="00876BA7" w:rsidP="00281BCC">
      <w:pPr>
        <w:jc w:val="both"/>
      </w:pPr>
      <w:r w:rsidRPr="005C6BF5">
        <w:rPr>
          <w:lang w:val="es"/>
        </w:rPr>
        <w:t xml:space="preserve">1/ Aquí está lo de </w:t>
      </w:r>
      <w:proofErr w:type="spellStart"/>
      <w:r w:rsidRPr="005C6BF5">
        <w:rPr>
          <w:lang w:val="es"/>
        </w:rPr>
        <w:t>Return</w:t>
      </w:r>
      <w:proofErr w:type="spellEnd"/>
      <w:r w:rsidRPr="005C6BF5">
        <w:rPr>
          <w:lang w:val="es"/>
        </w:rPr>
        <w:t xml:space="preserve"> </w:t>
      </w:r>
      <w:proofErr w:type="spellStart"/>
      <w:r w:rsidRPr="005C6BF5">
        <w:rPr>
          <w:lang w:val="es"/>
        </w:rPr>
        <w:t>On</w:t>
      </w:r>
      <w:proofErr w:type="spellEnd"/>
      <w:r w:rsidRPr="005C6BF5">
        <w:rPr>
          <w:lang w:val="es"/>
        </w:rPr>
        <w:t xml:space="preserve"> </w:t>
      </w:r>
      <w:proofErr w:type="spellStart"/>
      <w:r w:rsidRPr="005C6BF5">
        <w:rPr>
          <w:lang w:val="es"/>
        </w:rPr>
        <w:t>Equity</w:t>
      </w:r>
      <w:proofErr w:type="spellEnd"/>
      <w:r w:rsidRPr="005C6BF5">
        <w:rPr>
          <w:lang w:val="es"/>
        </w:rPr>
        <w:t xml:space="preserve"> (ROE). Imagine que tenemos un negocio con $ 1 mil millones en activos, que gana $ 200 millones cada año en estos activos. El negocio es estable y tiene ventajas competitivas duraderas. Por lo tanto, puede sostener estas ganancias año tras año.</w:t>
      </w:r>
    </w:p>
    <w:p w:rsidR="005C6BF5" w:rsidRPr="00A8751D" w:rsidRDefault="005C6BF5" w:rsidP="00281BCC">
      <w:pPr>
        <w:jc w:val="both"/>
        <w:rPr>
          <w:color w:val="BF8F00" w:themeColor="accent4" w:themeShade="BF"/>
          <w:lang w:val="en-US"/>
        </w:rPr>
      </w:pPr>
      <w:r w:rsidRPr="00A8751D">
        <w:rPr>
          <w:color w:val="BF8F00" w:themeColor="accent4" w:themeShade="BF"/>
          <w:lang w:val="en-US"/>
        </w:rPr>
        <w:t>2/ Let's say the business has $800M in debt (on which it pays 5% interest) -- and no other liabilities. So, after paying 5% of $800M = $40M in interest, the business will post $160M in earnings on $200M in equity, for an 80% ROE.</w:t>
      </w:r>
    </w:p>
    <w:p w:rsidR="00876BA7" w:rsidRPr="00A8751D" w:rsidRDefault="00876BA7" w:rsidP="00281BCC">
      <w:pPr>
        <w:jc w:val="both"/>
        <w:rPr>
          <w:color w:val="C45911" w:themeColor="accent2" w:themeShade="BF"/>
        </w:rPr>
      </w:pPr>
      <w:r w:rsidRPr="005C6BF5">
        <w:rPr>
          <w:lang w:val="es"/>
        </w:rPr>
        <w:t xml:space="preserve">2/ </w:t>
      </w:r>
      <w:r w:rsidRPr="00A8751D">
        <w:rPr>
          <w:color w:val="C45911" w:themeColor="accent2" w:themeShade="BF"/>
          <w:lang w:val="es"/>
        </w:rPr>
        <w:t>Digamos que la empresa tiene $ 800M en deuda (sobre la que paga un interés del 5%) y no hay otros pasivos. Por lo tanto, después de pagar el 5% de $ 800M = $ 40M en intereses, el negocio publicará $ 160M en ganancias en $ 200M en capital, para un ROE del 80%.</w:t>
      </w:r>
    </w:p>
    <w:p w:rsidR="00876BA7" w:rsidRPr="00876BA7" w:rsidRDefault="00876BA7" w:rsidP="005C6BF5"/>
    <w:p w:rsidR="005C6BF5" w:rsidRDefault="005C6BF5" w:rsidP="005C6BF5">
      <w:r>
        <w:rPr>
          <w:noProof/>
        </w:rPr>
        <w:drawing>
          <wp:inline distT="0" distB="0" distL="0" distR="0">
            <wp:extent cx="5612130" cy="3161030"/>
            <wp:effectExtent l="0" t="0" r="7620" b="1270"/>
            <wp:docPr id="1" name="Imagen 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BF5" w:rsidRPr="00A8751D" w:rsidRDefault="005C6BF5" w:rsidP="00281BCC">
      <w:pPr>
        <w:jc w:val="both"/>
        <w:rPr>
          <w:color w:val="BF8F00" w:themeColor="accent4" w:themeShade="BF"/>
          <w:lang w:val="en-US"/>
        </w:rPr>
      </w:pPr>
      <w:r w:rsidRPr="00A8751D">
        <w:rPr>
          <w:color w:val="BF8F00" w:themeColor="accent4" w:themeShade="BF"/>
          <w:lang w:val="en-US"/>
        </w:rPr>
        <w:t>3/ Suppose the business now uses its earnings to pay down part of its debt. This leaves it with the same $1B in assets, but only $800M - $160M = $640M in debt. Equity therefore goes up from $200M to $1B - $640M = $360M.</w:t>
      </w:r>
    </w:p>
    <w:p w:rsidR="00876BA7" w:rsidRPr="00A8751D" w:rsidRDefault="00876BA7" w:rsidP="00281BCC">
      <w:pPr>
        <w:jc w:val="both"/>
        <w:rPr>
          <w:color w:val="C45911" w:themeColor="accent2" w:themeShade="BF"/>
        </w:rPr>
      </w:pPr>
      <w:r w:rsidRPr="005C6BF5">
        <w:rPr>
          <w:lang w:val="es"/>
        </w:rPr>
        <w:lastRenderedPageBreak/>
        <w:t xml:space="preserve">3/ </w:t>
      </w:r>
      <w:r w:rsidRPr="00A8751D">
        <w:rPr>
          <w:color w:val="C45911" w:themeColor="accent2" w:themeShade="BF"/>
          <w:lang w:val="es"/>
        </w:rPr>
        <w:t>Supongamos que la empresa ahora utiliza sus ganancias para pagar parte de su deuda. Esto lo deja con los mismos $ 1B en activos, pero solo $ 800M - $ 160M = $ 640M en deuda. Por lo tanto, la equidad sube de $ 200M a $ 1B - $ 640M = $ 360M.</w:t>
      </w:r>
    </w:p>
    <w:p w:rsidR="005C6BF5" w:rsidRPr="00A8751D" w:rsidRDefault="005C6BF5" w:rsidP="00281BCC">
      <w:pPr>
        <w:jc w:val="both"/>
        <w:rPr>
          <w:color w:val="BF8F00" w:themeColor="accent4" w:themeShade="BF"/>
          <w:lang w:val="en-US"/>
        </w:rPr>
      </w:pPr>
      <w:r w:rsidRPr="00A8751D">
        <w:rPr>
          <w:color w:val="BF8F00" w:themeColor="accent4" w:themeShade="BF"/>
          <w:lang w:val="en-US"/>
        </w:rPr>
        <w:t>4/ What happens to ROE in Year 2? It turns out: ROE will drop precipitously -- from 80% to just ~46.67%. That's despite the fundamental earning power of the business not having changed at all! (The business still earns the same $200M pre-interest on $1B of assets.)</w:t>
      </w:r>
    </w:p>
    <w:p w:rsidR="00876BA7" w:rsidRPr="00A8751D" w:rsidRDefault="00876BA7" w:rsidP="00281BCC">
      <w:pPr>
        <w:jc w:val="both"/>
        <w:rPr>
          <w:color w:val="C00000"/>
        </w:rPr>
      </w:pPr>
      <w:r w:rsidRPr="005C6BF5">
        <w:rPr>
          <w:lang w:val="es"/>
        </w:rPr>
        <w:t>4</w:t>
      </w:r>
      <w:r w:rsidRPr="00A8751D">
        <w:rPr>
          <w:color w:val="C00000"/>
          <w:lang w:val="es"/>
        </w:rPr>
        <w:t xml:space="preserve">/ ¿Qué sucede con </w:t>
      </w:r>
      <w:proofErr w:type="spellStart"/>
      <w:r w:rsidRPr="00A8751D">
        <w:rPr>
          <w:color w:val="C00000"/>
          <w:lang w:val="es"/>
        </w:rPr>
        <w:t>roe</w:t>
      </w:r>
      <w:proofErr w:type="spellEnd"/>
      <w:r w:rsidRPr="00A8751D">
        <w:rPr>
          <w:color w:val="C00000"/>
          <w:lang w:val="es"/>
        </w:rPr>
        <w:t xml:space="preserve"> en el año 2? Resulta que: el ROE caerá precipitadamente, del 80% a solo ~ 46.67%. ¡Eso es a pesar de que el poder de ganancia fundamental del negocio no ha cambiado en absoluto! (El negocio todavía gana los mismos $ 200M </w:t>
      </w:r>
      <w:proofErr w:type="spellStart"/>
      <w:r w:rsidRPr="00A8751D">
        <w:rPr>
          <w:color w:val="C00000"/>
          <w:lang w:val="es"/>
        </w:rPr>
        <w:t>pre-interés</w:t>
      </w:r>
      <w:proofErr w:type="spellEnd"/>
      <w:r w:rsidRPr="00A8751D">
        <w:rPr>
          <w:color w:val="C00000"/>
          <w:lang w:val="es"/>
        </w:rPr>
        <w:t xml:space="preserve"> en $ 1B de activos.)</w:t>
      </w:r>
    </w:p>
    <w:p w:rsidR="00876BA7" w:rsidRPr="00876BA7" w:rsidRDefault="00876BA7" w:rsidP="005C6BF5"/>
    <w:p w:rsidR="005C6BF5" w:rsidRPr="005C6BF5" w:rsidRDefault="005C6BF5" w:rsidP="005C6BF5">
      <w:pPr>
        <w:rPr>
          <w:lang w:val="en-US"/>
        </w:rPr>
      </w:pPr>
      <w:r>
        <w:rPr>
          <w:noProof/>
        </w:rPr>
        <w:drawing>
          <wp:inline distT="0" distB="0" distL="0" distR="0">
            <wp:extent cx="5612130" cy="3161030"/>
            <wp:effectExtent l="0" t="0" r="7620" b="1270"/>
            <wp:docPr id="2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BF5" w:rsidRPr="00A8751D" w:rsidRDefault="005C6BF5" w:rsidP="00281BCC">
      <w:pPr>
        <w:jc w:val="both"/>
        <w:rPr>
          <w:color w:val="BF8F00" w:themeColor="accent4" w:themeShade="BF"/>
          <w:lang w:val="en-US"/>
        </w:rPr>
      </w:pPr>
      <w:r w:rsidRPr="00A8751D">
        <w:rPr>
          <w:color w:val="BF8F00" w:themeColor="accent4" w:themeShade="BF"/>
          <w:lang w:val="en-US"/>
        </w:rPr>
        <w:t>5/ And if the business keeps this up (earning the same $200M pre-interest, and paying down debt each year), ROE will keep dropping year after year.</w:t>
      </w:r>
    </w:p>
    <w:p w:rsidR="00281BCC" w:rsidRPr="00F74AE0" w:rsidRDefault="00281BCC" w:rsidP="00281BCC">
      <w:pPr>
        <w:jc w:val="both"/>
      </w:pPr>
      <w:r w:rsidRPr="005C6BF5">
        <w:rPr>
          <w:lang w:val="es"/>
        </w:rPr>
        <w:t>5/ Y si el negocio mantiene esto (ganando los mismos $ 200M antes de intereses, y pagando la deuda cada año), ROE seguirá cayendo año tras año.</w:t>
      </w:r>
    </w:p>
    <w:p w:rsidR="00281BCC" w:rsidRPr="00281BCC" w:rsidRDefault="00281BCC" w:rsidP="00281BCC"/>
    <w:p w:rsidR="00281BCC" w:rsidRPr="00281BCC" w:rsidRDefault="00281BCC" w:rsidP="005C6BF5"/>
    <w:p w:rsidR="005C6BF5" w:rsidRPr="005C6BF5" w:rsidRDefault="005C6BF5" w:rsidP="005C6B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12130" cy="1851660"/>
            <wp:effectExtent l="0" t="0" r="7620" b="0"/>
            <wp:docPr id="3" name="Imagen 3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BF5" w:rsidRPr="00A8751D" w:rsidRDefault="005C6BF5" w:rsidP="00281BCC">
      <w:pPr>
        <w:jc w:val="both"/>
        <w:rPr>
          <w:color w:val="BF8F00" w:themeColor="accent4" w:themeShade="BF"/>
          <w:lang w:val="en-US"/>
        </w:rPr>
      </w:pPr>
      <w:r w:rsidRPr="00A8751D">
        <w:rPr>
          <w:color w:val="BF8F00" w:themeColor="accent4" w:themeShade="BF"/>
          <w:lang w:val="en-US"/>
        </w:rPr>
        <w:t xml:space="preserve">6/ To those who use ROE as an indicator of business quality, it may *look* like the business is steadily becoming worse. But reality is very different. The business's earning power is </w:t>
      </w:r>
      <w:proofErr w:type="spellStart"/>
      <w:proofErr w:type="gramStart"/>
      <w:r w:rsidRPr="00A8751D">
        <w:rPr>
          <w:color w:val="BF8F00" w:themeColor="accent4" w:themeShade="BF"/>
          <w:lang w:val="en-US"/>
        </w:rPr>
        <w:t>in tact</w:t>
      </w:r>
      <w:proofErr w:type="spellEnd"/>
      <w:proofErr w:type="gramEnd"/>
      <w:r w:rsidRPr="00A8751D">
        <w:rPr>
          <w:color w:val="BF8F00" w:themeColor="accent4" w:themeShade="BF"/>
          <w:lang w:val="en-US"/>
        </w:rPr>
        <w:t>. And as debt is paid down, the business arguably becomes *less* risky, *less* fragile.</w:t>
      </w:r>
    </w:p>
    <w:p w:rsidR="00281BCC" w:rsidRPr="00281BCC" w:rsidRDefault="00281BCC" w:rsidP="00281BCC">
      <w:pPr>
        <w:jc w:val="both"/>
      </w:pPr>
      <w:r w:rsidRPr="005C6BF5">
        <w:rPr>
          <w:lang w:val="es"/>
        </w:rPr>
        <w:t xml:space="preserve">6/ </w:t>
      </w:r>
      <w:r w:rsidRPr="00A8751D">
        <w:rPr>
          <w:color w:val="C00000"/>
          <w:lang w:val="es"/>
        </w:rPr>
        <w:t>Para aquellos que utilizan roe como un indicador de la calidad del negocio, puede * parecer * como el negocio está empeorando constantemente. Pero la realidad es muy diferente. El poder adquisitivo de la empresa está en el tacto. Y a medida que se paga la deuda, el negocio podría decirse que se vuelve * menos * riesgoso, * menos * frágil.</w:t>
      </w:r>
    </w:p>
    <w:p w:rsidR="005C6BF5" w:rsidRPr="00A8751D" w:rsidRDefault="005C6BF5" w:rsidP="00281BCC">
      <w:pPr>
        <w:jc w:val="both"/>
        <w:rPr>
          <w:color w:val="BF8F00" w:themeColor="accent4" w:themeShade="BF"/>
          <w:lang w:val="en-US"/>
        </w:rPr>
      </w:pPr>
      <w:r w:rsidRPr="00A8751D">
        <w:rPr>
          <w:color w:val="BF8F00" w:themeColor="accent4" w:themeShade="BF"/>
          <w:lang w:val="en-US"/>
        </w:rPr>
        <w:t>7/ It's just that the capital structure of the business is shifting. The equity/debt mix is tilting more towards equity than debt. But that causes ROE to drop.</w:t>
      </w:r>
    </w:p>
    <w:p w:rsidR="00281BCC" w:rsidRPr="00281BCC" w:rsidRDefault="00281BCC" w:rsidP="00281BCC">
      <w:pPr>
        <w:jc w:val="both"/>
      </w:pPr>
      <w:r w:rsidRPr="005C6BF5">
        <w:rPr>
          <w:lang w:val="es"/>
        </w:rPr>
        <w:t>7</w:t>
      </w:r>
      <w:r w:rsidRPr="00A8751D">
        <w:rPr>
          <w:color w:val="C45911" w:themeColor="accent2" w:themeShade="BF"/>
          <w:lang w:val="es"/>
        </w:rPr>
        <w:t xml:space="preserve">/ Es sólo que la estructura de capital del negocio está cambiando. La combinación de capital y deuda se está inclinando más hacia el capital que hacia la deuda. </w:t>
      </w:r>
      <w:r w:rsidRPr="005C6BF5">
        <w:rPr>
          <w:lang w:val="es"/>
        </w:rPr>
        <w:t>Pero eso hace que el ROE baje.</w:t>
      </w:r>
    </w:p>
    <w:p w:rsidR="005C6BF5" w:rsidRPr="00A8751D" w:rsidRDefault="005C6BF5" w:rsidP="00281BCC">
      <w:pPr>
        <w:jc w:val="both"/>
        <w:rPr>
          <w:color w:val="BF8F00" w:themeColor="accent4" w:themeShade="BF"/>
          <w:lang w:val="en-US"/>
        </w:rPr>
      </w:pPr>
      <w:r w:rsidRPr="00A8751D">
        <w:rPr>
          <w:color w:val="BF8F00" w:themeColor="accent4" w:themeShade="BF"/>
          <w:lang w:val="en-US"/>
        </w:rPr>
        <w:t>8/ If management wants to increase ROE, they can do the hard things: improve operating margins, increase returns on invested capital, etc. Or they can do the easy thing and simply saddle the business with ever-increasing levels of debt.</w:t>
      </w:r>
    </w:p>
    <w:p w:rsidR="005C6BF5" w:rsidRPr="00281BCC" w:rsidRDefault="00281BCC" w:rsidP="00281BCC">
      <w:pPr>
        <w:jc w:val="both"/>
      </w:pPr>
      <w:r w:rsidRPr="005C6BF5">
        <w:rPr>
          <w:lang w:val="es"/>
        </w:rPr>
        <w:t>8</w:t>
      </w:r>
      <w:r w:rsidRPr="00A8751D">
        <w:rPr>
          <w:b/>
          <w:bCs/>
          <w:color w:val="C00000"/>
          <w:lang w:val="es"/>
        </w:rPr>
        <w:t>/ Si la administración quiere aumentar el ROE, puede hacer las cosas difíciles: mejorar los márgenes operativos, aumentar los rendimientos del capital invertido, etc. O pueden hacer lo fácil y simplemente cargar el negocio con nive</w:t>
      </w:r>
      <w:bookmarkStart w:id="0" w:name="_GoBack"/>
      <w:bookmarkEnd w:id="0"/>
      <w:r w:rsidRPr="00A8751D">
        <w:rPr>
          <w:b/>
          <w:bCs/>
          <w:color w:val="C00000"/>
          <w:lang w:val="es"/>
        </w:rPr>
        <w:t>les cada vez mayores de deuda</w:t>
      </w:r>
      <w:r w:rsidRPr="005C6BF5">
        <w:rPr>
          <w:lang w:val="es"/>
        </w:rPr>
        <w:t>.</w:t>
      </w:r>
    </w:p>
    <w:p w:rsidR="005C6BF5" w:rsidRPr="00A8751D" w:rsidRDefault="005C6BF5" w:rsidP="00281BCC">
      <w:pPr>
        <w:jc w:val="both"/>
        <w:rPr>
          <w:color w:val="BF8F00" w:themeColor="accent4" w:themeShade="BF"/>
          <w:lang w:val="en-US"/>
        </w:rPr>
      </w:pPr>
      <w:r w:rsidRPr="00A8751D">
        <w:rPr>
          <w:color w:val="BF8F00" w:themeColor="accent4" w:themeShade="BF"/>
          <w:lang w:val="en-US"/>
        </w:rPr>
        <w:t xml:space="preserve">10/ So, the bottom line is: when studying changes in a company's ROE over time, it's important to understand *how* those changes were brought about. Were they the result of genuine operating improvements, or simply the </w:t>
      </w:r>
      <w:proofErr w:type="gramStart"/>
      <w:r w:rsidRPr="00A8751D">
        <w:rPr>
          <w:color w:val="BF8F00" w:themeColor="accent4" w:themeShade="BF"/>
          <w:lang w:val="en-US"/>
        </w:rPr>
        <w:t>after effects</w:t>
      </w:r>
      <w:proofErr w:type="gramEnd"/>
      <w:r w:rsidRPr="00A8751D">
        <w:rPr>
          <w:color w:val="BF8F00" w:themeColor="accent4" w:themeShade="BF"/>
          <w:lang w:val="en-US"/>
        </w:rPr>
        <w:t xml:space="preserve"> of issuing imprudent amounts of debt? /End</w:t>
      </w:r>
    </w:p>
    <w:p w:rsidR="00281BCC" w:rsidRPr="00A8751D" w:rsidRDefault="00281BCC" w:rsidP="00281BCC">
      <w:pPr>
        <w:jc w:val="both"/>
        <w:rPr>
          <w:color w:val="C00000"/>
        </w:rPr>
      </w:pPr>
      <w:r w:rsidRPr="005C6BF5">
        <w:rPr>
          <w:lang w:val="es"/>
        </w:rPr>
        <w:t xml:space="preserve">10/ </w:t>
      </w:r>
      <w:r w:rsidRPr="00A8751D">
        <w:rPr>
          <w:color w:val="C45911" w:themeColor="accent2" w:themeShade="BF"/>
          <w:lang w:val="es"/>
        </w:rPr>
        <w:t xml:space="preserve">Por lo tanto, la conclusión es: al estudiar los cambios en el ROE de una empresa a lo largo del tiempo, es importante entender * cómo * se produjeron esos cambios. </w:t>
      </w:r>
      <w:r w:rsidRPr="00A8751D">
        <w:rPr>
          <w:color w:val="C00000"/>
          <w:lang w:val="es"/>
        </w:rPr>
        <w:t>¿Fueron el resultado de verdaderas mejoras operativas, o simplemente los efectos secundarios de la emisión de cantidades imprudentes de deuda? /Fin</w:t>
      </w:r>
    </w:p>
    <w:p w:rsidR="00281BCC" w:rsidRPr="00281BCC" w:rsidRDefault="00281BCC" w:rsidP="005C6BF5"/>
    <w:p w:rsidR="005C6BF5" w:rsidRPr="00281BCC" w:rsidRDefault="005C6BF5"/>
    <w:sectPr w:rsidR="005C6BF5" w:rsidRPr="00281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F5"/>
    <w:rsid w:val="00281BCC"/>
    <w:rsid w:val="00367FA8"/>
    <w:rsid w:val="005C6BF5"/>
    <w:rsid w:val="00876BA7"/>
    <w:rsid w:val="00A8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FB071D"/>
  <w15:chartTrackingRefBased/>
  <w15:docId w15:val="{514A6804-1542-4598-B5CA-488EEBBE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6B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6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twitter.com/10kdiver/status/140443738701124813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hreadreaderapp.com/user/10kdiv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Cuartas Muñoz</dc:creator>
  <cp:keywords/>
  <dc:description/>
  <cp:lastModifiedBy>Jose Andres Cuartas Muñoz</cp:lastModifiedBy>
  <cp:revision>2</cp:revision>
  <dcterms:created xsi:type="dcterms:W3CDTF">2021-06-28T12:58:00Z</dcterms:created>
  <dcterms:modified xsi:type="dcterms:W3CDTF">2021-06-28T15:24:00Z</dcterms:modified>
</cp:coreProperties>
</file>