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BF61" w14:textId="43458F64" w:rsidR="004238A6" w:rsidRDefault="004238A6" w:rsidP="004238A6">
      <w:pPr>
        <w:spacing w:after="0" w:line="240" w:lineRule="auto"/>
      </w:pPr>
      <w:r>
        <w:rPr>
          <w:rFonts w:ascii="Times New Roman" w:eastAsia="Times New Roman" w:hAnsi="Times New Roman" w:cs="Times New Roman"/>
          <w:noProof/>
          <w:color w:val="1DA1F2"/>
          <w:sz w:val="24"/>
          <w:szCs w:val="24"/>
          <w:lang w:eastAsia="es-CO"/>
        </w:rPr>
        <w:t>Tomado del hilo de Twtiter</w:t>
      </w:r>
      <w:r>
        <w:rPr>
          <w:rFonts w:ascii="Times New Roman" w:eastAsia="Times New Roman" w:hAnsi="Times New Roman" w:cs="Times New Roman"/>
          <w:noProof/>
          <w:color w:val="1DA1F2"/>
          <w:sz w:val="24"/>
          <w:szCs w:val="24"/>
          <w:lang w:eastAsia="es-CO"/>
        </w:rPr>
        <w:t xml:space="preserve"> de </w:t>
      </w:r>
      <w:hyperlink r:id="rId5" w:history="1">
        <w:r w:rsidRPr="00792219">
          <w:rPr>
            <w:rFonts w:ascii="Times New Roman" w:eastAsia="Times New Roman" w:hAnsi="Times New Roman" w:cs="Times New Roman"/>
            <w:b/>
            <w:bCs/>
            <w:color w:val="2E2C2D"/>
            <w:sz w:val="24"/>
            <w:szCs w:val="24"/>
            <w:u w:val="single"/>
            <w:lang w:eastAsia="es-CO"/>
          </w:rPr>
          <w:t xml:space="preserve">10-K </w:t>
        </w:r>
        <w:proofErr w:type="spellStart"/>
        <w:r w:rsidRPr="00792219">
          <w:rPr>
            <w:rFonts w:ascii="Times New Roman" w:eastAsia="Times New Roman" w:hAnsi="Times New Roman" w:cs="Times New Roman"/>
            <w:b/>
            <w:bCs/>
            <w:color w:val="2E2C2D"/>
            <w:sz w:val="24"/>
            <w:szCs w:val="24"/>
            <w:u w:val="single"/>
            <w:lang w:eastAsia="es-CO"/>
          </w:rPr>
          <w:t>Diver</w:t>
        </w:r>
        <w:proofErr w:type="spellEnd"/>
      </w:hyperlink>
    </w:p>
    <w:p w14:paraId="4C861080" w14:textId="50FE8CB0" w:rsidR="000A0BDE" w:rsidRDefault="004238A6" w:rsidP="00345B83">
      <w:pPr>
        <w:shd w:val="clear" w:color="auto" w:fill="FFFFFF"/>
        <w:spacing w:after="0" w:line="240" w:lineRule="auto"/>
        <w:jc w:val="both"/>
      </w:pPr>
      <w:r>
        <w:fldChar w:fldCharType="begin"/>
      </w:r>
      <w:r>
        <w:instrText xml:space="preserve"> HYPERLINK "</w:instrText>
      </w:r>
      <w:r w:rsidRPr="004238A6">
        <w:instrText>https://twitter.com/10kdiver/status/1304814783045099520</w:instrText>
      </w:r>
      <w:r>
        <w:instrText xml:space="preserve">" </w:instrText>
      </w:r>
      <w:r>
        <w:fldChar w:fldCharType="separate"/>
      </w:r>
      <w:r w:rsidRPr="00410E9B">
        <w:rPr>
          <w:rStyle w:val="Hipervnculo"/>
        </w:rPr>
        <w:t>https://twitter.com/10kdiver/status/1304814783045099520</w:t>
      </w:r>
      <w:r>
        <w:fldChar w:fldCharType="end"/>
      </w:r>
    </w:p>
    <w:p w14:paraId="580A552A" w14:textId="77777777" w:rsidR="000A0BDE" w:rsidRDefault="000A0BDE" w:rsidP="00345B83">
      <w:pPr>
        <w:shd w:val="clear" w:color="auto" w:fill="FFFFFF"/>
        <w:spacing w:after="0" w:line="240" w:lineRule="auto"/>
        <w:jc w:val="both"/>
      </w:pPr>
    </w:p>
    <w:p w14:paraId="36EE6766" w14:textId="3D4CF5FF" w:rsidR="00987F31" w:rsidRPr="003D0D98" w:rsidRDefault="00987F31" w:rsidP="00345B83">
      <w:pPr>
        <w:shd w:val="clear" w:color="auto" w:fill="FFFFFF"/>
        <w:spacing w:after="0" w:line="240" w:lineRule="auto"/>
        <w:jc w:val="both"/>
        <w:rPr>
          <w:rFonts w:ascii="Georgia" w:hAnsi="Georgia"/>
          <w:sz w:val="24"/>
          <w:szCs w:val="24"/>
        </w:rPr>
      </w:pPr>
      <w:r w:rsidRPr="003D0D98">
        <w:rPr>
          <w:rFonts w:ascii="Georgia" w:hAnsi="Georgia"/>
          <w:sz w:val="24"/>
          <w:szCs w:val="24"/>
        </w:rPr>
        <w:t>1 /Toma una taza de café.</w:t>
      </w:r>
    </w:p>
    <w:p w14:paraId="40F4607B" w14:textId="32AEE8B4" w:rsidR="00806B14" w:rsidRPr="003D0D98" w:rsidRDefault="00987F31" w:rsidP="00345B83">
      <w:pPr>
        <w:shd w:val="clear" w:color="auto" w:fill="FFFFFF"/>
        <w:spacing w:after="0" w:line="240" w:lineRule="auto"/>
        <w:jc w:val="both"/>
        <w:rPr>
          <w:rFonts w:ascii="Georgia" w:eastAsia="Times New Roman" w:hAnsi="Georgia" w:cs="Segoe UI"/>
          <w:color w:val="4D5156"/>
          <w:spacing w:val="-1"/>
          <w:sz w:val="24"/>
          <w:szCs w:val="24"/>
          <w:lang w:eastAsia="es-CO"/>
        </w:rPr>
      </w:pPr>
      <w:r w:rsidRPr="003D0D98">
        <w:rPr>
          <w:rFonts w:ascii="Georgia" w:hAnsi="Georgia"/>
          <w:sz w:val="24"/>
          <w:szCs w:val="24"/>
        </w:rPr>
        <w:t xml:space="preserve">En este hilo, </w:t>
      </w:r>
      <w:r w:rsidR="00345B83">
        <w:rPr>
          <w:rFonts w:ascii="Georgia" w:hAnsi="Georgia"/>
          <w:sz w:val="24"/>
          <w:szCs w:val="24"/>
        </w:rPr>
        <w:t>pretende ayudarle</w:t>
      </w:r>
      <w:r w:rsidRPr="003D0D98">
        <w:rPr>
          <w:rFonts w:ascii="Georgia" w:hAnsi="Georgia"/>
          <w:sz w:val="24"/>
          <w:szCs w:val="24"/>
        </w:rPr>
        <w:t xml:space="preserve"> a comprender la rotación de inventario.</w:t>
      </w:r>
    </w:p>
    <w:p w14:paraId="4F189577" w14:textId="7D2AE3FF" w:rsidR="00806B14" w:rsidRPr="003D0D98" w:rsidRDefault="00806B14" w:rsidP="00345B83">
      <w:pPr>
        <w:shd w:val="clear" w:color="auto" w:fill="FFFFFF"/>
        <w:spacing w:after="0" w:line="240" w:lineRule="auto"/>
        <w:jc w:val="both"/>
        <w:rPr>
          <w:rFonts w:ascii="Georgia" w:eastAsia="Times New Roman" w:hAnsi="Georgia" w:cs="Segoe UI"/>
          <w:color w:val="4D5156"/>
          <w:spacing w:val="-1"/>
          <w:sz w:val="24"/>
          <w:szCs w:val="24"/>
          <w:lang w:eastAsia="es-CO"/>
        </w:rPr>
      </w:pPr>
    </w:p>
    <w:p w14:paraId="0FAE4F78" w14:textId="1C2EC7E9" w:rsidR="00987F31" w:rsidRPr="003D0D98" w:rsidRDefault="00987F31" w:rsidP="00345B83">
      <w:pPr>
        <w:shd w:val="clear" w:color="auto" w:fill="FFFFFF"/>
        <w:spacing w:after="0" w:line="240" w:lineRule="auto"/>
        <w:jc w:val="both"/>
        <w:rPr>
          <w:rFonts w:ascii="Georgia" w:hAnsi="Georgia"/>
          <w:sz w:val="24"/>
          <w:szCs w:val="24"/>
        </w:rPr>
      </w:pPr>
      <w:r w:rsidRPr="003D0D98">
        <w:rPr>
          <w:rFonts w:ascii="Georgia" w:hAnsi="Georgia"/>
          <w:sz w:val="24"/>
          <w:szCs w:val="24"/>
        </w:rPr>
        <w:t xml:space="preserve">2 /Imagínese que </w:t>
      </w:r>
      <w:r w:rsidR="00700351" w:rsidRPr="003D0D98">
        <w:rPr>
          <w:rFonts w:ascii="Georgia" w:hAnsi="Georgia"/>
          <w:sz w:val="24"/>
          <w:szCs w:val="24"/>
        </w:rPr>
        <w:t>usted tiene</w:t>
      </w:r>
      <w:r w:rsidRPr="003D0D98">
        <w:rPr>
          <w:rFonts w:ascii="Georgia" w:hAnsi="Georgia"/>
          <w:sz w:val="24"/>
          <w:szCs w:val="24"/>
        </w:rPr>
        <w:t xml:space="preserve"> 2 tiendas: G y J.</w:t>
      </w:r>
    </w:p>
    <w:p w14:paraId="2D2B5C60" w14:textId="031C38B7" w:rsidR="00987F31" w:rsidRPr="003D0D98" w:rsidRDefault="00987F31" w:rsidP="00345B83">
      <w:pPr>
        <w:shd w:val="clear" w:color="auto" w:fill="FFFFFF"/>
        <w:spacing w:after="0" w:line="240" w:lineRule="auto"/>
        <w:jc w:val="both"/>
        <w:rPr>
          <w:rFonts w:ascii="Georgia" w:hAnsi="Georgia"/>
          <w:sz w:val="24"/>
          <w:szCs w:val="24"/>
        </w:rPr>
      </w:pPr>
      <w:r w:rsidRPr="003D0D98">
        <w:rPr>
          <w:rFonts w:ascii="Georgia" w:hAnsi="Georgia"/>
          <w:sz w:val="24"/>
          <w:szCs w:val="24"/>
        </w:rPr>
        <w:t xml:space="preserve">G es una tienda de verduras. </w:t>
      </w:r>
      <w:r w:rsidR="00700351" w:rsidRPr="003D0D98">
        <w:rPr>
          <w:rFonts w:ascii="Georgia" w:hAnsi="Georgia"/>
          <w:sz w:val="24"/>
          <w:szCs w:val="24"/>
        </w:rPr>
        <w:t>Tiene márgenes</w:t>
      </w:r>
      <w:r w:rsidRPr="003D0D98">
        <w:rPr>
          <w:rFonts w:ascii="Georgia" w:hAnsi="Georgia"/>
          <w:sz w:val="24"/>
          <w:szCs w:val="24"/>
        </w:rPr>
        <w:t xml:space="preserve"> brutos bajos (30%). </w:t>
      </w:r>
      <w:r w:rsidR="002718EB" w:rsidRPr="003D0D98">
        <w:rPr>
          <w:rFonts w:ascii="Georgia" w:hAnsi="Georgia"/>
          <w:sz w:val="24"/>
          <w:szCs w:val="24"/>
        </w:rPr>
        <w:t xml:space="preserve">Donde se compran </w:t>
      </w:r>
      <w:r w:rsidRPr="003D0D98">
        <w:rPr>
          <w:rFonts w:ascii="Georgia" w:hAnsi="Georgia"/>
          <w:sz w:val="24"/>
          <w:szCs w:val="24"/>
        </w:rPr>
        <w:t>repollos por 70 centavos y las vendes por un dólar.</w:t>
      </w:r>
    </w:p>
    <w:p w14:paraId="7179B1CF" w14:textId="34663A8C" w:rsidR="00806B14" w:rsidRPr="00F25402" w:rsidRDefault="00987F31" w:rsidP="00345B83">
      <w:pPr>
        <w:shd w:val="clear" w:color="auto" w:fill="FFFFFF"/>
        <w:spacing w:after="0" w:line="240" w:lineRule="auto"/>
        <w:jc w:val="both"/>
        <w:rPr>
          <w:rFonts w:ascii="Georgia" w:eastAsia="Times New Roman" w:hAnsi="Georgia" w:cs="Segoe UI"/>
          <w:color w:val="4D5156"/>
          <w:spacing w:val="-1"/>
          <w:sz w:val="24"/>
          <w:szCs w:val="24"/>
          <w:lang w:eastAsia="es-CO"/>
        </w:rPr>
      </w:pPr>
      <w:r w:rsidRPr="003D0D98">
        <w:rPr>
          <w:rFonts w:ascii="Georgia" w:hAnsi="Georgia"/>
          <w:sz w:val="24"/>
          <w:szCs w:val="24"/>
        </w:rPr>
        <w:t>J es una joyería. Tiene márgenes brutos mucho más altos (60%). Usted compra diamantes por $ 40K y los vende por $ 100K.</w:t>
      </w:r>
    </w:p>
    <w:p w14:paraId="202FCCED" w14:textId="4559D2B5" w:rsidR="00F25402" w:rsidRPr="00F25402" w:rsidRDefault="00F25402" w:rsidP="00345B83">
      <w:pPr>
        <w:shd w:val="clear" w:color="auto" w:fill="FFFFFF"/>
        <w:spacing w:after="0" w:line="240" w:lineRule="auto"/>
        <w:jc w:val="both"/>
        <w:rPr>
          <w:rFonts w:ascii="Georgia" w:eastAsia="Times New Roman" w:hAnsi="Georgia" w:cs="Times New Roman"/>
          <w:color w:val="4D5156"/>
          <w:sz w:val="24"/>
          <w:szCs w:val="24"/>
          <w:lang w:eastAsia="es-CO"/>
        </w:rPr>
      </w:pPr>
      <w:r w:rsidRPr="003D0D98">
        <w:rPr>
          <w:rFonts w:ascii="Georgia" w:eastAsia="Times New Roman" w:hAnsi="Georgia" w:cs="Times New Roman"/>
          <w:noProof/>
          <w:color w:val="4D5156"/>
          <w:sz w:val="24"/>
          <w:szCs w:val="24"/>
          <w:lang w:eastAsia="es-CO"/>
        </w:rPr>
        <w:drawing>
          <wp:inline distT="0" distB="0" distL="0" distR="0" wp14:anchorId="5D690519" wp14:editId="20C0FF3F">
            <wp:extent cx="3630930" cy="18154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5110" cy="1817555"/>
                    </a:xfrm>
                    <a:prstGeom prst="rect">
                      <a:avLst/>
                    </a:prstGeom>
                    <a:noFill/>
                    <a:ln>
                      <a:noFill/>
                    </a:ln>
                  </pic:spPr>
                </pic:pic>
              </a:graphicData>
            </a:graphic>
          </wp:inline>
        </w:drawing>
      </w:r>
    </w:p>
    <w:p w14:paraId="06F99E70" w14:textId="313FDF64" w:rsidR="00806B14" w:rsidRPr="003D0D98" w:rsidRDefault="00806B14" w:rsidP="00345B83">
      <w:pPr>
        <w:shd w:val="clear" w:color="auto" w:fill="FFFFFF"/>
        <w:spacing w:after="0" w:line="240" w:lineRule="auto"/>
        <w:jc w:val="both"/>
        <w:rPr>
          <w:rFonts w:ascii="Georgia" w:eastAsia="Times New Roman" w:hAnsi="Georgia" w:cs="Segoe UI"/>
          <w:color w:val="4D5156"/>
          <w:spacing w:val="-1"/>
          <w:sz w:val="24"/>
          <w:szCs w:val="24"/>
          <w:lang w:eastAsia="es-CO"/>
        </w:rPr>
      </w:pPr>
    </w:p>
    <w:p w14:paraId="258327D9" w14:textId="02FCE534" w:rsidR="00987F31" w:rsidRPr="003D0D98" w:rsidRDefault="00987F31" w:rsidP="00345B83">
      <w:pPr>
        <w:shd w:val="clear" w:color="auto" w:fill="FFFFFF"/>
        <w:spacing w:after="0" w:line="240" w:lineRule="auto"/>
        <w:jc w:val="both"/>
        <w:rPr>
          <w:rFonts w:ascii="Georgia" w:hAnsi="Georgia"/>
          <w:sz w:val="24"/>
          <w:szCs w:val="24"/>
        </w:rPr>
      </w:pPr>
      <w:bookmarkStart w:id="0" w:name="_Hlk51147644"/>
      <w:r w:rsidRPr="003D0D98">
        <w:rPr>
          <w:rFonts w:ascii="Georgia" w:hAnsi="Georgia"/>
          <w:sz w:val="24"/>
          <w:szCs w:val="24"/>
        </w:rPr>
        <w:t xml:space="preserve">3 </w:t>
      </w:r>
      <w:proofErr w:type="gramStart"/>
      <w:r w:rsidRPr="003D0D98">
        <w:rPr>
          <w:rFonts w:ascii="Georgia" w:hAnsi="Georgia"/>
          <w:sz w:val="24"/>
          <w:szCs w:val="24"/>
        </w:rPr>
        <w:t>/¿</w:t>
      </w:r>
      <w:proofErr w:type="gramEnd"/>
      <w:r w:rsidRPr="003D0D98">
        <w:rPr>
          <w:rFonts w:ascii="Georgia" w:hAnsi="Georgia"/>
          <w:sz w:val="24"/>
          <w:szCs w:val="24"/>
        </w:rPr>
        <w:t>Cual tienda cree que  entregue mejores rendimientos en el  tiempo?</w:t>
      </w:r>
    </w:p>
    <w:p w14:paraId="339C6794" w14:textId="77777777" w:rsidR="00987F31" w:rsidRPr="003D0D98" w:rsidRDefault="00987F31" w:rsidP="00345B83">
      <w:pPr>
        <w:shd w:val="clear" w:color="auto" w:fill="FFFFFF"/>
        <w:spacing w:after="0" w:line="240" w:lineRule="auto"/>
        <w:jc w:val="both"/>
        <w:rPr>
          <w:rFonts w:ascii="Georgia" w:hAnsi="Georgia"/>
          <w:sz w:val="24"/>
          <w:szCs w:val="24"/>
        </w:rPr>
      </w:pPr>
      <w:r w:rsidRPr="003D0D98">
        <w:rPr>
          <w:rFonts w:ascii="Georgia" w:hAnsi="Georgia"/>
          <w:sz w:val="24"/>
          <w:szCs w:val="24"/>
        </w:rPr>
        <w:t>Generalmente como inversores, solemos asociar márgenes brutos más altos con mejores rendimientos.</w:t>
      </w:r>
    </w:p>
    <w:p w14:paraId="7A69DBB6" w14:textId="20E2FD28" w:rsidR="00806B14" w:rsidRPr="003D0D98" w:rsidRDefault="00987F31" w:rsidP="00345B83">
      <w:pPr>
        <w:shd w:val="clear" w:color="auto" w:fill="FFFFFF"/>
        <w:spacing w:after="0" w:line="240" w:lineRule="auto"/>
        <w:jc w:val="both"/>
        <w:rPr>
          <w:rFonts w:ascii="Georgia" w:hAnsi="Georgia"/>
          <w:sz w:val="24"/>
          <w:szCs w:val="24"/>
        </w:rPr>
      </w:pPr>
      <w:r w:rsidRPr="003D0D98">
        <w:rPr>
          <w:rFonts w:ascii="Georgia" w:hAnsi="Georgia"/>
          <w:sz w:val="24"/>
          <w:szCs w:val="24"/>
        </w:rPr>
        <w:t>Por lo tanto, puede sentirse tentado a decir que J le dará mejores rendimientos que G</w:t>
      </w:r>
      <w:r w:rsidR="00345B83">
        <w:rPr>
          <w:rFonts w:ascii="Georgia" w:hAnsi="Georgia"/>
          <w:sz w:val="24"/>
          <w:szCs w:val="24"/>
        </w:rPr>
        <w:t>, p</w:t>
      </w:r>
      <w:r w:rsidRPr="003D0D98">
        <w:rPr>
          <w:rFonts w:ascii="Georgia" w:hAnsi="Georgia"/>
          <w:sz w:val="24"/>
          <w:szCs w:val="24"/>
        </w:rPr>
        <w:t xml:space="preserve">ero, de hecho, puede resultar </w:t>
      </w:r>
      <w:r w:rsidR="00345B83" w:rsidRPr="003D0D98">
        <w:rPr>
          <w:rFonts w:ascii="Georgia" w:hAnsi="Georgia"/>
          <w:sz w:val="24"/>
          <w:szCs w:val="24"/>
        </w:rPr>
        <w:t>que es</w:t>
      </w:r>
      <w:r w:rsidR="00345B83">
        <w:rPr>
          <w:rFonts w:ascii="Georgia" w:hAnsi="Georgia"/>
          <w:sz w:val="24"/>
          <w:szCs w:val="24"/>
        </w:rPr>
        <w:t xml:space="preserve"> todo </w:t>
      </w:r>
      <w:r w:rsidRPr="003D0D98">
        <w:rPr>
          <w:rFonts w:ascii="Georgia" w:hAnsi="Georgia"/>
          <w:sz w:val="24"/>
          <w:szCs w:val="24"/>
        </w:rPr>
        <w:t>lo contrario.</w:t>
      </w:r>
    </w:p>
    <w:p w14:paraId="2F13B4D4" w14:textId="77777777" w:rsidR="00987F31" w:rsidRPr="00F25402" w:rsidRDefault="00987F31" w:rsidP="00345B83">
      <w:pPr>
        <w:shd w:val="clear" w:color="auto" w:fill="FFFFFF"/>
        <w:spacing w:after="0" w:line="240" w:lineRule="auto"/>
        <w:jc w:val="both"/>
        <w:rPr>
          <w:rFonts w:ascii="Georgia" w:eastAsia="Times New Roman" w:hAnsi="Georgia" w:cs="Segoe UI"/>
          <w:color w:val="4D5156"/>
          <w:spacing w:val="-1"/>
          <w:sz w:val="24"/>
          <w:szCs w:val="24"/>
          <w:lang w:eastAsia="es-CO"/>
        </w:rPr>
      </w:pPr>
    </w:p>
    <w:bookmarkEnd w:id="0"/>
    <w:p w14:paraId="5167839F" w14:textId="6A8391F4" w:rsidR="00251FE9" w:rsidRPr="003D0D98" w:rsidRDefault="00251FE9" w:rsidP="00345B83">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 xml:space="preserve">4 </w:t>
      </w:r>
      <w:proofErr w:type="gramStart"/>
      <w:r w:rsidRPr="003D0D98">
        <w:rPr>
          <w:rFonts w:ascii="Georgia" w:eastAsia="Times New Roman" w:hAnsi="Georgia" w:cs="Segoe UI"/>
          <w:spacing w:val="-1"/>
          <w:sz w:val="24"/>
          <w:szCs w:val="24"/>
          <w:lang w:eastAsia="es-CO"/>
        </w:rPr>
        <w:t>/¿</w:t>
      </w:r>
      <w:proofErr w:type="gramEnd"/>
      <w:r w:rsidRPr="003D0D98">
        <w:rPr>
          <w:rFonts w:ascii="Georgia" w:eastAsia="Times New Roman" w:hAnsi="Georgia" w:cs="Segoe UI"/>
          <w:spacing w:val="-1"/>
          <w:sz w:val="24"/>
          <w:szCs w:val="24"/>
          <w:lang w:eastAsia="es-CO"/>
        </w:rPr>
        <w:t>Por qué? Porque, aunque los márgenes brutos son importantes, no son el único factor que determina la rentabilidad.</w:t>
      </w:r>
    </w:p>
    <w:p w14:paraId="7C3F41C7" w14:textId="3D393C7D" w:rsidR="00806B14" w:rsidRPr="003D0D98" w:rsidRDefault="00251FE9" w:rsidP="00345B83">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Para comprender realmente un negocio minorista (como una tienda de verduras o una joyería), es necesario estudiar el movimiento de inventario dentro y fuera del negocio.</w:t>
      </w:r>
    </w:p>
    <w:p w14:paraId="0FDFE31F" w14:textId="77777777" w:rsidR="00251FE9" w:rsidRPr="003D0D98" w:rsidRDefault="00251FE9" w:rsidP="00345B83">
      <w:pPr>
        <w:shd w:val="clear" w:color="auto" w:fill="FFFFFF"/>
        <w:spacing w:after="0" w:line="240" w:lineRule="auto"/>
        <w:jc w:val="both"/>
        <w:rPr>
          <w:rFonts w:ascii="Georgia" w:eastAsia="Times New Roman" w:hAnsi="Georgia" w:cs="Segoe UI"/>
          <w:spacing w:val="-1"/>
          <w:sz w:val="24"/>
          <w:szCs w:val="24"/>
          <w:lang w:eastAsia="es-CO"/>
        </w:rPr>
      </w:pPr>
    </w:p>
    <w:p w14:paraId="142810D2" w14:textId="3A5AC7EC" w:rsidR="00806B14" w:rsidRPr="003D0D98" w:rsidRDefault="00251FE9" w:rsidP="00345B83">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 xml:space="preserve">5 </w:t>
      </w:r>
      <w:proofErr w:type="gramStart"/>
      <w:r w:rsidRPr="003D0D98">
        <w:rPr>
          <w:rFonts w:ascii="Georgia" w:eastAsia="Times New Roman" w:hAnsi="Georgia" w:cs="Segoe UI"/>
          <w:spacing w:val="-1"/>
          <w:sz w:val="24"/>
          <w:szCs w:val="24"/>
          <w:lang w:eastAsia="es-CO"/>
        </w:rPr>
        <w:t>/¿</w:t>
      </w:r>
      <w:proofErr w:type="gramEnd"/>
      <w:r w:rsidRPr="003D0D98">
        <w:rPr>
          <w:rFonts w:ascii="Georgia" w:eastAsia="Times New Roman" w:hAnsi="Georgia" w:cs="Segoe UI"/>
          <w:spacing w:val="-1"/>
          <w:sz w:val="24"/>
          <w:szCs w:val="24"/>
          <w:lang w:eastAsia="es-CO"/>
        </w:rPr>
        <w:t>Qué es exactamente "inventario"? Es un elegante término contable. Simplificando, significa "unas cosas que se han comprado pero que aún no se han vendido".</w:t>
      </w:r>
    </w:p>
    <w:p w14:paraId="1EB73271" w14:textId="77777777" w:rsidR="00251FE9" w:rsidRPr="00F25402" w:rsidRDefault="00251FE9" w:rsidP="00345B83">
      <w:pPr>
        <w:shd w:val="clear" w:color="auto" w:fill="FFFFFF"/>
        <w:spacing w:after="0" w:line="240" w:lineRule="auto"/>
        <w:jc w:val="both"/>
        <w:rPr>
          <w:rFonts w:ascii="Georgia" w:eastAsia="Times New Roman" w:hAnsi="Georgia" w:cs="Segoe UI"/>
          <w:color w:val="4D5156"/>
          <w:spacing w:val="-1"/>
          <w:sz w:val="24"/>
          <w:szCs w:val="24"/>
          <w:lang w:eastAsia="es-CO"/>
        </w:rPr>
      </w:pPr>
    </w:p>
    <w:p w14:paraId="6D95480F" w14:textId="7743B70A" w:rsidR="00251FE9" w:rsidRPr="003D0D98" w:rsidRDefault="00251FE9" w:rsidP="00345B83">
      <w:pPr>
        <w:shd w:val="clear" w:color="auto" w:fill="FFFFFF"/>
        <w:spacing w:after="0" w:line="240" w:lineRule="auto"/>
        <w:jc w:val="both"/>
        <w:rPr>
          <w:rFonts w:ascii="Georgia" w:hAnsi="Georgia"/>
          <w:sz w:val="24"/>
          <w:szCs w:val="24"/>
        </w:rPr>
      </w:pPr>
      <w:r w:rsidRPr="003D0D98">
        <w:rPr>
          <w:rFonts w:ascii="Georgia" w:hAnsi="Georgia"/>
          <w:sz w:val="24"/>
          <w:szCs w:val="24"/>
        </w:rPr>
        <w:t>6 /Por ejemplo, suponga que G (su tienda de verduras) compra un repollo a un granjero. Este repollo se coloca en la estantería, hasta que alguien lo compra.</w:t>
      </w:r>
    </w:p>
    <w:p w14:paraId="7FC81E08" w14:textId="12FA4E07" w:rsidR="00806B14" w:rsidRPr="003D0D98" w:rsidRDefault="00251FE9" w:rsidP="00345B83">
      <w:pPr>
        <w:shd w:val="clear" w:color="auto" w:fill="FFFFFF"/>
        <w:spacing w:after="0" w:line="240" w:lineRule="auto"/>
        <w:jc w:val="both"/>
        <w:rPr>
          <w:rFonts w:ascii="Georgia" w:eastAsia="Times New Roman" w:hAnsi="Georgia" w:cs="Segoe UI"/>
          <w:color w:val="4D5156"/>
          <w:spacing w:val="-1"/>
          <w:sz w:val="24"/>
          <w:szCs w:val="24"/>
          <w:lang w:eastAsia="es-CO"/>
        </w:rPr>
      </w:pPr>
      <w:r w:rsidRPr="003D0D98">
        <w:rPr>
          <w:rFonts w:ascii="Georgia" w:hAnsi="Georgia"/>
          <w:sz w:val="24"/>
          <w:szCs w:val="24"/>
        </w:rPr>
        <w:t>Mientras el repollo esté en la estantería (es decir, el repollo ha sido comprado por G, pero aún no vendido), cuenta como "inventario".</w:t>
      </w:r>
    </w:p>
    <w:p w14:paraId="7D9889C8" w14:textId="77777777" w:rsidR="00806B14" w:rsidRPr="00F25402" w:rsidRDefault="00806B14" w:rsidP="00345B83">
      <w:pPr>
        <w:shd w:val="clear" w:color="auto" w:fill="FFFFFF"/>
        <w:spacing w:after="0" w:line="240" w:lineRule="auto"/>
        <w:jc w:val="both"/>
        <w:rPr>
          <w:rFonts w:ascii="Georgia" w:eastAsia="Times New Roman" w:hAnsi="Georgia" w:cs="Segoe UI"/>
          <w:color w:val="4D5156"/>
          <w:spacing w:val="-1"/>
          <w:sz w:val="24"/>
          <w:szCs w:val="24"/>
          <w:lang w:eastAsia="es-CO"/>
        </w:rPr>
      </w:pPr>
    </w:p>
    <w:p w14:paraId="143CBC37" w14:textId="270CE0C4" w:rsidR="00251FE9" w:rsidRPr="003D0D98" w:rsidRDefault="00251FE9" w:rsidP="00345B83">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7 /Suponga que G le paga al agricultor $ 0.70 cuando le compra el repollo.</w:t>
      </w:r>
      <w:r w:rsidR="00C80CE9" w:rsidRPr="003D0D98">
        <w:rPr>
          <w:rFonts w:ascii="Georgia" w:eastAsia="Times New Roman" w:hAnsi="Georgia" w:cs="Segoe UI"/>
          <w:spacing w:val="-1"/>
          <w:sz w:val="24"/>
          <w:szCs w:val="24"/>
          <w:lang w:eastAsia="es-CO"/>
        </w:rPr>
        <w:t xml:space="preserve"> </w:t>
      </w:r>
      <w:r w:rsidRPr="003D0D98">
        <w:rPr>
          <w:rFonts w:ascii="Georgia" w:eastAsia="Times New Roman" w:hAnsi="Georgia" w:cs="Segoe UI"/>
          <w:spacing w:val="-1"/>
          <w:sz w:val="24"/>
          <w:szCs w:val="24"/>
          <w:lang w:eastAsia="es-CO"/>
        </w:rPr>
        <w:t xml:space="preserve">Inmediatamente después de comprar el repollo, G desembolsa $ 0,70 "de su bolsillo". Pero el inventario aumenta </w:t>
      </w:r>
      <w:r w:rsidR="00C80CE9" w:rsidRPr="003D0D98">
        <w:rPr>
          <w:rFonts w:ascii="Georgia" w:eastAsia="Times New Roman" w:hAnsi="Georgia" w:cs="Segoe UI"/>
          <w:spacing w:val="-1"/>
          <w:sz w:val="24"/>
          <w:szCs w:val="24"/>
          <w:lang w:eastAsia="es-CO"/>
        </w:rPr>
        <w:t>su valor</w:t>
      </w:r>
      <w:r w:rsidRPr="003D0D98">
        <w:rPr>
          <w:rFonts w:ascii="Georgia" w:eastAsia="Times New Roman" w:hAnsi="Georgia" w:cs="Segoe UI"/>
          <w:spacing w:val="-1"/>
          <w:sz w:val="24"/>
          <w:szCs w:val="24"/>
          <w:lang w:eastAsia="es-CO"/>
        </w:rPr>
        <w:t xml:space="preserve"> en $ 0.70 (</w:t>
      </w:r>
      <w:r w:rsidR="00C80CE9" w:rsidRPr="003D0D98">
        <w:rPr>
          <w:rFonts w:ascii="Georgia" w:eastAsia="Times New Roman" w:hAnsi="Georgia" w:cs="Segoe UI"/>
          <w:spacing w:val="-1"/>
          <w:sz w:val="24"/>
          <w:szCs w:val="24"/>
          <w:lang w:eastAsia="es-CO"/>
        </w:rPr>
        <w:t xml:space="preserve">el </w:t>
      </w:r>
      <w:r w:rsidRPr="003D0D98">
        <w:rPr>
          <w:rFonts w:ascii="Georgia" w:eastAsia="Times New Roman" w:hAnsi="Georgia" w:cs="Segoe UI"/>
          <w:spacing w:val="-1"/>
          <w:sz w:val="24"/>
          <w:szCs w:val="24"/>
          <w:lang w:eastAsia="es-CO"/>
        </w:rPr>
        <w:t>precio del repollo).</w:t>
      </w:r>
      <w:r w:rsidR="00C80CE9" w:rsidRPr="003D0D98">
        <w:rPr>
          <w:rFonts w:ascii="Georgia" w:eastAsia="Times New Roman" w:hAnsi="Georgia" w:cs="Segoe UI"/>
          <w:spacing w:val="-1"/>
          <w:sz w:val="24"/>
          <w:szCs w:val="24"/>
          <w:lang w:eastAsia="es-CO"/>
        </w:rPr>
        <w:t xml:space="preserve"> </w:t>
      </w:r>
      <w:r w:rsidRPr="003D0D98">
        <w:rPr>
          <w:rFonts w:ascii="Georgia" w:eastAsia="Times New Roman" w:hAnsi="Georgia" w:cs="Segoe UI"/>
          <w:spacing w:val="-1"/>
          <w:sz w:val="24"/>
          <w:szCs w:val="24"/>
          <w:lang w:eastAsia="es-CO"/>
        </w:rPr>
        <w:t xml:space="preserve">Finalmente, G </w:t>
      </w:r>
      <w:r w:rsidRPr="003D0D98">
        <w:rPr>
          <w:rFonts w:ascii="Georgia" w:eastAsia="Times New Roman" w:hAnsi="Georgia" w:cs="Segoe UI"/>
          <w:spacing w:val="-1"/>
          <w:sz w:val="24"/>
          <w:szCs w:val="24"/>
          <w:lang w:eastAsia="es-CO"/>
        </w:rPr>
        <w:lastRenderedPageBreak/>
        <w:t>vende el repollo por $ 1. Así es como G obtiene su margen bruto</w:t>
      </w:r>
      <w:r w:rsidR="00345B83">
        <w:rPr>
          <w:rFonts w:ascii="Georgia" w:eastAsia="Times New Roman" w:hAnsi="Georgia" w:cs="Segoe UI"/>
          <w:spacing w:val="-1"/>
          <w:sz w:val="24"/>
          <w:szCs w:val="24"/>
          <w:lang w:eastAsia="es-CO"/>
        </w:rPr>
        <w:t xml:space="preserve"> </w:t>
      </w:r>
      <w:r w:rsidR="00C80CE9" w:rsidRPr="003D0D98">
        <w:rPr>
          <w:rFonts w:ascii="Georgia" w:eastAsia="Times New Roman" w:hAnsi="Georgia" w:cs="Segoe UI"/>
          <w:spacing w:val="-1"/>
          <w:sz w:val="24"/>
          <w:szCs w:val="24"/>
          <w:lang w:eastAsia="es-CO"/>
        </w:rPr>
        <w:t>(</w:t>
      </w:r>
      <w:proofErr w:type="spellStart"/>
      <w:r w:rsidR="00C80CE9" w:rsidRPr="00F25402">
        <w:rPr>
          <w:rFonts w:ascii="Georgia" w:eastAsia="Times New Roman" w:hAnsi="Georgia" w:cs="Segoe UI"/>
          <w:spacing w:val="-1"/>
          <w:sz w:val="24"/>
          <w:szCs w:val="24"/>
          <w:lang w:eastAsia="es-CO"/>
        </w:rPr>
        <w:t>gross</w:t>
      </w:r>
      <w:proofErr w:type="spellEnd"/>
      <w:r w:rsidR="00C80CE9" w:rsidRPr="00F25402">
        <w:rPr>
          <w:rFonts w:ascii="Georgia" w:eastAsia="Times New Roman" w:hAnsi="Georgia" w:cs="Segoe UI"/>
          <w:spacing w:val="-1"/>
          <w:sz w:val="24"/>
          <w:szCs w:val="24"/>
          <w:lang w:eastAsia="es-CO"/>
        </w:rPr>
        <w:t xml:space="preserve"> </w:t>
      </w:r>
      <w:proofErr w:type="spellStart"/>
      <w:r w:rsidR="00C80CE9" w:rsidRPr="00F25402">
        <w:rPr>
          <w:rFonts w:ascii="Georgia" w:eastAsia="Times New Roman" w:hAnsi="Georgia" w:cs="Segoe UI"/>
          <w:spacing w:val="-1"/>
          <w:sz w:val="24"/>
          <w:szCs w:val="24"/>
          <w:lang w:eastAsia="es-CO"/>
        </w:rPr>
        <w:t>margin</w:t>
      </w:r>
      <w:proofErr w:type="spellEnd"/>
      <w:r w:rsidR="00C80CE9" w:rsidRPr="003D0D98">
        <w:rPr>
          <w:rFonts w:ascii="Georgia" w:eastAsia="Times New Roman" w:hAnsi="Georgia" w:cs="Segoe UI"/>
          <w:spacing w:val="-1"/>
          <w:sz w:val="24"/>
          <w:szCs w:val="24"/>
          <w:lang w:eastAsia="es-CO"/>
        </w:rPr>
        <w:t>)</w:t>
      </w:r>
      <w:r w:rsidRPr="003D0D98">
        <w:rPr>
          <w:rFonts w:ascii="Georgia" w:eastAsia="Times New Roman" w:hAnsi="Georgia" w:cs="Segoe UI"/>
          <w:spacing w:val="-1"/>
          <w:sz w:val="24"/>
          <w:szCs w:val="24"/>
          <w:lang w:eastAsia="es-CO"/>
        </w:rPr>
        <w:t xml:space="preserve"> del 30%.</w:t>
      </w:r>
    </w:p>
    <w:p w14:paraId="671ABAE3" w14:textId="078073D4" w:rsidR="00806B14" w:rsidRPr="003D0D98" w:rsidRDefault="00806B14" w:rsidP="00F25402">
      <w:pPr>
        <w:shd w:val="clear" w:color="auto" w:fill="FFFFFF"/>
        <w:spacing w:after="0" w:line="240" w:lineRule="auto"/>
        <w:rPr>
          <w:rFonts w:ascii="Georgia" w:eastAsia="Times New Roman" w:hAnsi="Georgia" w:cs="Segoe UI"/>
          <w:spacing w:val="-1"/>
          <w:sz w:val="24"/>
          <w:szCs w:val="24"/>
          <w:lang w:eastAsia="es-CO"/>
        </w:rPr>
      </w:pPr>
    </w:p>
    <w:p w14:paraId="68F4033E" w14:textId="77777777" w:rsidR="00A95891" w:rsidRPr="003D0D98" w:rsidRDefault="00A95891" w:rsidP="008E5A26">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 xml:space="preserve">8 / La pregunta clave es: ¿cuánto tiempo le toma a G vender el repollo? </w:t>
      </w:r>
    </w:p>
    <w:p w14:paraId="2DDA461B" w14:textId="618FD985" w:rsidR="00A95891" w:rsidRPr="003D0D98" w:rsidRDefault="00A95891" w:rsidP="008E5A26">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Cuanto antes G venda el repollo, más rápido recupera su dinero</w:t>
      </w:r>
      <w:r w:rsidR="00D978C3">
        <w:rPr>
          <w:rFonts w:ascii="Georgia" w:eastAsia="Times New Roman" w:hAnsi="Georgia" w:cs="Segoe UI"/>
          <w:spacing w:val="-1"/>
          <w:sz w:val="24"/>
          <w:szCs w:val="24"/>
          <w:lang w:eastAsia="es-CO"/>
        </w:rPr>
        <w:t xml:space="preserve">, con </w:t>
      </w:r>
      <w:r w:rsidRPr="003D0D98">
        <w:rPr>
          <w:rFonts w:ascii="Georgia" w:eastAsia="Times New Roman" w:hAnsi="Georgia" w:cs="Segoe UI"/>
          <w:spacing w:val="-1"/>
          <w:sz w:val="24"/>
          <w:szCs w:val="24"/>
          <w:lang w:eastAsia="es-CO"/>
        </w:rPr>
        <w:t xml:space="preserve">ese dinero </w:t>
      </w:r>
      <w:r w:rsidR="00D978C3">
        <w:rPr>
          <w:rFonts w:ascii="Georgia" w:eastAsia="Times New Roman" w:hAnsi="Georgia" w:cs="Segoe UI"/>
          <w:spacing w:val="-1"/>
          <w:sz w:val="24"/>
          <w:szCs w:val="24"/>
          <w:lang w:eastAsia="es-CO"/>
        </w:rPr>
        <w:t xml:space="preserve">recibido </w:t>
      </w:r>
      <w:r w:rsidRPr="003D0D98">
        <w:rPr>
          <w:rFonts w:ascii="Georgia" w:eastAsia="Times New Roman" w:hAnsi="Georgia" w:cs="Segoe UI"/>
          <w:spacing w:val="-1"/>
          <w:sz w:val="24"/>
          <w:szCs w:val="24"/>
          <w:lang w:eastAsia="es-CO"/>
        </w:rPr>
        <w:t>de la venta, G puede usarlo para comprar otro repollo. Y el "ciclo del repollo" puede continuar:</w:t>
      </w:r>
    </w:p>
    <w:p w14:paraId="5B44FFBD" w14:textId="0113CE9B" w:rsidR="00806B14" w:rsidRPr="003D0D98" w:rsidRDefault="00806B14" w:rsidP="008E5A26">
      <w:pPr>
        <w:shd w:val="clear" w:color="auto" w:fill="FFFFFF"/>
        <w:spacing w:after="0" w:line="240" w:lineRule="auto"/>
        <w:jc w:val="both"/>
        <w:rPr>
          <w:rFonts w:ascii="Georgia" w:eastAsia="Times New Roman" w:hAnsi="Georgia" w:cs="Segoe UI"/>
          <w:color w:val="4D5156"/>
          <w:spacing w:val="-1"/>
          <w:sz w:val="24"/>
          <w:szCs w:val="24"/>
          <w:lang w:eastAsia="es-CO"/>
        </w:rPr>
      </w:pPr>
    </w:p>
    <w:p w14:paraId="7285BD8D" w14:textId="176B8184" w:rsidR="00F25402" w:rsidRPr="00F25402" w:rsidRDefault="00F25402" w:rsidP="008E5A26">
      <w:pPr>
        <w:shd w:val="clear" w:color="auto" w:fill="FFFFFF"/>
        <w:spacing w:after="0" w:line="240" w:lineRule="auto"/>
        <w:jc w:val="both"/>
        <w:rPr>
          <w:rFonts w:ascii="Georgia" w:eastAsia="Times New Roman" w:hAnsi="Georgia" w:cs="Times New Roman"/>
          <w:color w:val="4D5156"/>
          <w:sz w:val="24"/>
          <w:szCs w:val="24"/>
          <w:lang w:eastAsia="es-CO"/>
        </w:rPr>
      </w:pPr>
      <w:r w:rsidRPr="003D0D98">
        <w:rPr>
          <w:rFonts w:ascii="Georgia" w:eastAsia="Times New Roman" w:hAnsi="Georgia" w:cs="Times New Roman"/>
          <w:noProof/>
          <w:color w:val="4D5156"/>
          <w:sz w:val="24"/>
          <w:szCs w:val="24"/>
          <w:lang w:eastAsia="es-CO"/>
        </w:rPr>
        <w:drawing>
          <wp:inline distT="0" distB="0" distL="0" distR="0" wp14:anchorId="20F587E5" wp14:editId="0F3C4D3B">
            <wp:extent cx="5612130" cy="26327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632710"/>
                    </a:xfrm>
                    <a:prstGeom prst="rect">
                      <a:avLst/>
                    </a:prstGeom>
                    <a:noFill/>
                    <a:ln>
                      <a:noFill/>
                    </a:ln>
                  </pic:spPr>
                </pic:pic>
              </a:graphicData>
            </a:graphic>
          </wp:inline>
        </w:drawing>
      </w:r>
    </w:p>
    <w:p w14:paraId="272CA383" w14:textId="7689A9F6" w:rsidR="00806B14" w:rsidRPr="003D0D98" w:rsidRDefault="00806B14" w:rsidP="008E5A26">
      <w:pPr>
        <w:shd w:val="clear" w:color="auto" w:fill="FFFFFF"/>
        <w:spacing w:after="0" w:line="240" w:lineRule="auto"/>
        <w:jc w:val="both"/>
        <w:rPr>
          <w:rFonts w:ascii="Georgia" w:eastAsia="Times New Roman" w:hAnsi="Georgia" w:cs="Segoe UI"/>
          <w:color w:val="4D5156"/>
          <w:spacing w:val="-1"/>
          <w:sz w:val="24"/>
          <w:szCs w:val="24"/>
          <w:lang w:eastAsia="es-CO"/>
        </w:rPr>
      </w:pPr>
    </w:p>
    <w:p w14:paraId="6A6BC799" w14:textId="77777777" w:rsidR="00A95891" w:rsidRPr="003D0D98" w:rsidRDefault="00A95891" w:rsidP="008E5A26">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 xml:space="preserve">9 </w:t>
      </w:r>
      <w:proofErr w:type="gramStart"/>
      <w:r w:rsidRPr="003D0D98">
        <w:rPr>
          <w:rFonts w:ascii="Georgia" w:eastAsia="Times New Roman" w:hAnsi="Georgia" w:cs="Segoe UI"/>
          <w:spacing w:val="-1"/>
          <w:sz w:val="24"/>
          <w:szCs w:val="24"/>
          <w:lang w:eastAsia="es-CO"/>
        </w:rPr>
        <w:t>/¿</w:t>
      </w:r>
      <w:proofErr w:type="gramEnd"/>
      <w:r w:rsidRPr="003D0D98">
        <w:rPr>
          <w:rFonts w:ascii="Georgia" w:eastAsia="Times New Roman" w:hAnsi="Georgia" w:cs="Segoe UI"/>
          <w:spacing w:val="-1"/>
          <w:sz w:val="24"/>
          <w:szCs w:val="24"/>
          <w:lang w:eastAsia="es-CO"/>
        </w:rPr>
        <w:t>Ves cómo G se queda con  $ 0,30 en ganancias brutas cada vez que recorre el ciclo del repollo?</w:t>
      </w:r>
    </w:p>
    <w:p w14:paraId="43D5254E" w14:textId="5AE92D06" w:rsidR="00A95891" w:rsidRPr="003D0D98" w:rsidRDefault="00A95891" w:rsidP="008E5A26">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Por ejemplo, suponga que G puede vender un repollo el mismo día que los compra. Entonces, G puede ejecutar el ciclo del repollo 365 veces al año. Esto es $ 0.30 * 365 = $ 109.50 en ganancias brutas anuales</w:t>
      </w:r>
      <w:r w:rsidR="00D978C3">
        <w:rPr>
          <w:rFonts w:ascii="Georgia" w:eastAsia="Times New Roman" w:hAnsi="Georgia" w:cs="Segoe UI"/>
          <w:spacing w:val="-1"/>
          <w:sz w:val="24"/>
          <w:szCs w:val="24"/>
          <w:lang w:eastAsia="es-CO"/>
        </w:rPr>
        <w:t xml:space="preserve"> por repollo</w:t>
      </w:r>
      <w:r w:rsidRPr="003D0D98">
        <w:rPr>
          <w:rFonts w:ascii="Georgia" w:eastAsia="Times New Roman" w:hAnsi="Georgia" w:cs="Segoe UI"/>
          <w:spacing w:val="-1"/>
          <w:sz w:val="24"/>
          <w:szCs w:val="24"/>
          <w:lang w:eastAsia="es-CO"/>
        </w:rPr>
        <w:t>.</w:t>
      </w:r>
    </w:p>
    <w:p w14:paraId="1A4A3D41" w14:textId="77777777" w:rsidR="00806B14" w:rsidRPr="00F25402" w:rsidRDefault="00806B14" w:rsidP="008E5A26">
      <w:pPr>
        <w:shd w:val="clear" w:color="auto" w:fill="FFFFFF"/>
        <w:spacing w:after="0" w:line="240" w:lineRule="auto"/>
        <w:jc w:val="both"/>
        <w:rPr>
          <w:rFonts w:ascii="Georgia" w:eastAsia="Times New Roman" w:hAnsi="Georgia" w:cs="Segoe UI"/>
          <w:spacing w:val="-1"/>
          <w:sz w:val="24"/>
          <w:szCs w:val="24"/>
          <w:lang w:eastAsia="es-CO"/>
        </w:rPr>
      </w:pPr>
    </w:p>
    <w:p w14:paraId="4419BB37" w14:textId="6CA7DEE2" w:rsidR="00A95891" w:rsidRPr="003D0D98" w:rsidRDefault="00A95891" w:rsidP="008E5A26">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 xml:space="preserve">10 /Supongamos que el </w:t>
      </w:r>
      <w:r w:rsidR="00D978C3" w:rsidRPr="003D0D98">
        <w:rPr>
          <w:rFonts w:ascii="Georgia" w:eastAsia="Times New Roman" w:hAnsi="Georgia" w:cs="Segoe UI"/>
          <w:spacing w:val="-1"/>
          <w:sz w:val="24"/>
          <w:szCs w:val="24"/>
          <w:lang w:eastAsia="es-CO"/>
        </w:rPr>
        <w:t>repollo permanece</w:t>
      </w:r>
      <w:r w:rsidRPr="003D0D98">
        <w:rPr>
          <w:rFonts w:ascii="Georgia" w:eastAsia="Times New Roman" w:hAnsi="Georgia" w:cs="Segoe UI"/>
          <w:spacing w:val="-1"/>
          <w:sz w:val="24"/>
          <w:szCs w:val="24"/>
          <w:lang w:eastAsia="es-CO"/>
        </w:rPr>
        <w:t xml:space="preserve"> en </w:t>
      </w:r>
      <w:r w:rsidR="00D978C3" w:rsidRPr="003D0D98">
        <w:rPr>
          <w:rFonts w:ascii="Georgia" w:eastAsia="Times New Roman" w:hAnsi="Georgia" w:cs="Segoe UI"/>
          <w:spacing w:val="-1"/>
          <w:sz w:val="24"/>
          <w:szCs w:val="24"/>
          <w:lang w:eastAsia="es-CO"/>
        </w:rPr>
        <w:t>el mostrador</w:t>
      </w:r>
      <w:r w:rsidRPr="003D0D98">
        <w:rPr>
          <w:rFonts w:ascii="Georgia" w:eastAsia="Times New Roman" w:hAnsi="Georgia" w:cs="Segoe UI"/>
          <w:spacing w:val="-1"/>
          <w:sz w:val="24"/>
          <w:szCs w:val="24"/>
          <w:lang w:eastAsia="es-CO"/>
        </w:rPr>
        <w:t xml:space="preserve"> de G durante aproximadamente una semana antes de venderlo.</w:t>
      </w:r>
      <w:r w:rsidR="00D978C3">
        <w:rPr>
          <w:rFonts w:ascii="Georgia" w:eastAsia="Times New Roman" w:hAnsi="Georgia" w:cs="Segoe UI"/>
          <w:spacing w:val="-1"/>
          <w:sz w:val="24"/>
          <w:szCs w:val="24"/>
          <w:lang w:eastAsia="es-CO"/>
        </w:rPr>
        <w:t xml:space="preserve"> </w:t>
      </w:r>
      <w:r w:rsidR="00F22F46" w:rsidRPr="003D0D98">
        <w:rPr>
          <w:rFonts w:ascii="Georgia" w:eastAsia="Times New Roman" w:hAnsi="Georgia" w:cs="Segoe UI"/>
          <w:spacing w:val="-1"/>
          <w:sz w:val="24"/>
          <w:szCs w:val="24"/>
          <w:lang w:eastAsia="es-CO"/>
        </w:rPr>
        <w:t>En este caso</w:t>
      </w:r>
      <w:r w:rsidRPr="003D0D98">
        <w:rPr>
          <w:rFonts w:ascii="Georgia" w:eastAsia="Times New Roman" w:hAnsi="Georgia" w:cs="Segoe UI"/>
          <w:spacing w:val="-1"/>
          <w:sz w:val="24"/>
          <w:szCs w:val="24"/>
          <w:lang w:eastAsia="es-CO"/>
        </w:rPr>
        <w:t xml:space="preserve">, G puede ejecutar el ciclo del repollo </w:t>
      </w:r>
      <w:r w:rsidR="00D978C3" w:rsidRPr="003D0D98">
        <w:rPr>
          <w:rFonts w:ascii="Georgia" w:eastAsia="Times New Roman" w:hAnsi="Georgia" w:cs="Segoe UI"/>
          <w:spacing w:val="-1"/>
          <w:sz w:val="24"/>
          <w:szCs w:val="24"/>
          <w:lang w:eastAsia="es-CO"/>
        </w:rPr>
        <w:t>solamente 52</w:t>
      </w:r>
      <w:r w:rsidRPr="003D0D98">
        <w:rPr>
          <w:rFonts w:ascii="Georgia" w:eastAsia="Times New Roman" w:hAnsi="Georgia" w:cs="Segoe UI"/>
          <w:spacing w:val="-1"/>
          <w:sz w:val="24"/>
          <w:szCs w:val="24"/>
          <w:lang w:eastAsia="es-CO"/>
        </w:rPr>
        <w:t xml:space="preserve"> veces al año. Esto es solo $ 0.30 * 52 = $ 15.60 en ganancias brutas anuales.</w:t>
      </w:r>
    </w:p>
    <w:p w14:paraId="776280B5" w14:textId="77777777" w:rsidR="00F22F46" w:rsidRPr="003D0D98" w:rsidRDefault="00F22F46" w:rsidP="008E5A26">
      <w:pPr>
        <w:jc w:val="both"/>
        <w:rPr>
          <w:rFonts w:ascii="Georgia" w:hAnsi="Georgia"/>
          <w:sz w:val="24"/>
          <w:szCs w:val="24"/>
        </w:rPr>
      </w:pPr>
    </w:p>
    <w:p w14:paraId="3B4BB4CE" w14:textId="2032EF3E" w:rsidR="002D3DCF" w:rsidRPr="003D0D98" w:rsidRDefault="00F22F46" w:rsidP="008E5A26">
      <w:pPr>
        <w:jc w:val="both"/>
        <w:rPr>
          <w:rFonts w:ascii="Georgia" w:hAnsi="Georgia"/>
          <w:sz w:val="24"/>
          <w:szCs w:val="24"/>
        </w:rPr>
      </w:pPr>
      <w:r w:rsidRPr="003D0D98">
        <w:rPr>
          <w:rFonts w:ascii="Georgia" w:hAnsi="Georgia"/>
          <w:sz w:val="24"/>
          <w:szCs w:val="24"/>
        </w:rPr>
        <w:t xml:space="preserve">11 / Por lo tanto, la "cantidad de veces que G puede ejecutar el ciclo del repollo en un año" es muy importante. En el </w:t>
      </w:r>
      <w:r w:rsidR="00D978C3" w:rsidRPr="003D0D98">
        <w:rPr>
          <w:rFonts w:ascii="Georgia" w:hAnsi="Georgia"/>
          <w:sz w:val="24"/>
          <w:szCs w:val="24"/>
        </w:rPr>
        <w:t>lenguaje de</w:t>
      </w:r>
      <w:r w:rsidRPr="003D0D98">
        <w:rPr>
          <w:rFonts w:ascii="Georgia" w:hAnsi="Georgia"/>
          <w:sz w:val="24"/>
          <w:szCs w:val="24"/>
        </w:rPr>
        <w:t xml:space="preserve"> los negocios, este número se llama "rotación de inventario". A mayor rotación de </w:t>
      </w:r>
      <w:proofErr w:type="gramStart"/>
      <w:r w:rsidRPr="003D0D98">
        <w:rPr>
          <w:rFonts w:ascii="Georgia" w:hAnsi="Georgia"/>
          <w:sz w:val="24"/>
          <w:szCs w:val="24"/>
        </w:rPr>
        <w:t>inventario</w:t>
      </w:r>
      <w:r w:rsidR="00D978C3">
        <w:rPr>
          <w:rFonts w:ascii="Georgia" w:hAnsi="Georgia"/>
          <w:sz w:val="24"/>
          <w:szCs w:val="24"/>
        </w:rPr>
        <w:t>(</w:t>
      </w:r>
      <w:proofErr w:type="gramEnd"/>
      <w:r w:rsidR="00D978C3">
        <w:rPr>
          <w:rFonts w:ascii="Georgia" w:hAnsi="Georgia"/>
          <w:sz w:val="24"/>
          <w:szCs w:val="24"/>
        </w:rPr>
        <w:t>mayor número)</w:t>
      </w:r>
      <w:r w:rsidRPr="003D0D98">
        <w:rPr>
          <w:rFonts w:ascii="Georgia" w:hAnsi="Georgia"/>
          <w:sz w:val="24"/>
          <w:szCs w:val="24"/>
        </w:rPr>
        <w:t>, mayores ganancias brutas.</w:t>
      </w:r>
    </w:p>
    <w:p w14:paraId="3619CB5D" w14:textId="77777777" w:rsidR="002D3DCF" w:rsidRPr="00F25402" w:rsidRDefault="002D3DCF" w:rsidP="00F25402">
      <w:pPr>
        <w:shd w:val="clear" w:color="auto" w:fill="FFFFFF"/>
        <w:spacing w:after="0" w:line="240" w:lineRule="auto"/>
        <w:rPr>
          <w:rFonts w:ascii="Georgia" w:eastAsia="Times New Roman" w:hAnsi="Georgia" w:cs="Segoe UI"/>
          <w:color w:val="4D5156"/>
          <w:spacing w:val="-1"/>
          <w:sz w:val="24"/>
          <w:szCs w:val="24"/>
          <w:lang w:eastAsia="es-CO"/>
        </w:rPr>
      </w:pPr>
    </w:p>
    <w:p w14:paraId="64A832C1" w14:textId="2451E949" w:rsidR="00F25402" w:rsidRPr="00F25402" w:rsidRDefault="00F25402" w:rsidP="00F25402">
      <w:pPr>
        <w:shd w:val="clear" w:color="auto" w:fill="FFFFFF"/>
        <w:spacing w:after="0" w:line="240" w:lineRule="auto"/>
        <w:rPr>
          <w:rFonts w:ascii="Georgia" w:eastAsia="Times New Roman" w:hAnsi="Georgia" w:cs="Times New Roman"/>
          <w:color w:val="4D5156"/>
          <w:sz w:val="24"/>
          <w:szCs w:val="24"/>
          <w:lang w:eastAsia="es-CO"/>
        </w:rPr>
      </w:pPr>
      <w:r w:rsidRPr="003D0D98">
        <w:rPr>
          <w:rFonts w:ascii="Georgia" w:eastAsia="Times New Roman" w:hAnsi="Georgia" w:cs="Times New Roman"/>
          <w:noProof/>
          <w:color w:val="4D5156"/>
          <w:sz w:val="24"/>
          <w:szCs w:val="24"/>
          <w:lang w:eastAsia="es-CO"/>
        </w:rPr>
        <w:lastRenderedPageBreak/>
        <w:drawing>
          <wp:inline distT="0" distB="0" distL="0" distR="0" wp14:anchorId="066B20AE" wp14:editId="2A8A1A40">
            <wp:extent cx="4162425" cy="312205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1183" cy="3128624"/>
                    </a:xfrm>
                    <a:prstGeom prst="rect">
                      <a:avLst/>
                    </a:prstGeom>
                    <a:noFill/>
                    <a:ln>
                      <a:noFill/>
                    </a:ln>
                  </pic:spPr>
                </pic:pic>
              </a:graphicData>
            </a:graphic>
          </wp:inline>
        </w:drawing>
      </w:r>
    </w:p>
    <w:p w14:paraId="23A23C66" w14:textId="77777777" w:rsidR="004C3DF8" w:rsidRPr="003D0D98" w:rsidRDefault="004C3DF8" w:rsidP="004C3DF8">
      <w:pPr>
        <w:shd w:val="clear" w:color="auto" w:fill="FFFFFF"/>
        <w:spacing w:after="0" w:line="240" w:lineRule="auto"/>
        <w:rPr>
          <w:rFonts w:ascii="Georgia" w:eastAsia="Times New Roman" w:hAnsi="Georgia" w:cs="Segoe UI"/>
          <w:color w:val="4D5156"/>
          <w:spacing w:val="-1"/>
          <w:sz w:val="24"/>
          <w:szCs w:val="24"/>
          <w:lang w:eastAsia="es-CO"/>
        </w:rPr>
      </w:pPr>
    </w:p>
    <w:p w14:paraId="4D343FEF" w14:textId="4D885764" w:rsidR="002D3DCF" w:rsidRPr="003D0D98" w:rsidRDefault="004C3DF8" w:rsidP="008E5A26">
      <w:pPr>
        <w:shd w:val="clear" w:color="auto" w:fill="FFFFFF"/>
        <w:spacing w:after="0" w:line="240" w:lineRule="auto"/>
        <w:jc w:val="both"/>
        <w:rPr>
          <w:rFonts w:ascii="Georgia" w:eastAsia="Times New Roman" w:hAnsi="Georgia" w:cs="Segoe UI"/>
          <w:spacing w:val="-1"/>
          <w:sz w:val="24"/>
          <w:szCs w:val="24"/>
          <w:lang w:eastAsia="es-CO"/>
        </w:rPr>
      </w:pPr>
      <w:r w:rsidRPr="003D0D98">
        <w:rPr>
          <w:rFonts w:ascii="Georgia" w:eastAsia="Times New Roman" w:hAnsi="Georgia" w:cs="Segoe UI"/>
          <w:spacing w:val="-1"/>
          <w:sz w:val="24"/>
          <w:szCs w:val="24"/>
          <w:lang w:eastAsia="es-CO"/>
        </w:rPr>
        <w:t>12 / Si G vende repollos el mismo día que las compra, la rotación de inventario será de 365. Pero si G tarda una semana en vender los repollos, la rotación del inventario bajará a 52, lo que disminuye las ganancias brutas.</w:t>
      </w:r>
    </w:p>
    <w:p w14:paraId="028D8780" w14:textId="77777777" w:rsidR="003D0D98" w:rsidRPr="00F25402" w:rsidRDefault="003D0D98" w:rsidP="008E5A26">
      <w:pPr>
        <w:shd w:val="clear" w:color="auto" w:fill="FFFFFF"/>
        <w:spacing w:after="0" w:line="240" w:lineRule="auto"/>
        <w:jc w:val="both"/>
        <w:rPr>
          <w:rFonts w:ascii="Georgia" w:eastAsia="Times New Roman" w:hAnsi="Georgia" w:cs="Segoe UI"/>
          <w:color w:val="4D5156"/>
          <w:spacing w:val="-1"/>
          <w:sz w:val="24"/>
          <w:szCs w:val="24"/>
          <w:lang w:eastAsia="es-CO"/>
        </w:rPr>
      </w:pPr>
    </w:p>
    <w:p w14:paraId="5E957643" w14:textId="79102576" w:rsidR="002D3DCF" w:rsidRPr="003D0D98" w:rsidRDefault="002D3DCF" w:rsidP="008E5A26">
      <w:pPr>
        <w:jc w:val="both"/>
        <w:rPr>
          <w:rFonts w:ascii="Georgia" w:hAnsi="Georgia"/>
          <w:sz w:val="24"/>
          <w:szCs w:val="24"/>
        </w:rPr>
      </w:pPr>
      <w:r w:rsidRPr="003D0D98">
        <w:rPr>
          <w:rFonts w:ascii="Georgia" w:hAnsi="Georgia"/>
          <w:sz w:val="24"/>
          <w:szCs w:val="24"/>
        </w:rPr>
        <w:t>13 /</w:t>
      </w:r>
      <w:r w:rsidR="004C3DF8" w:rsidRPr="003D0D98">
        <w:rPr>
          <w:rFonts w:ascii="Georgia" w:hAnsi="Georgia"/>
          <w:sz w:val="24"/>
          <w:szCs w:val="24"/>
        </w:rPr>
        <w:t>Esta es</w:t>
      </w:r>
      <w:r w:rsidRPr="003D0D98">
        <w:rPr>
          <w:rFonts w:ascii="Georgia" w:hAnsi="Georgia"/>
          <w:sz w:val="24"/>
          <w:szCs w:val="24"/>
        </w:rPr>
        <w:t xml:space="preserve"> una fórmula que puede usar para estimar la rotación de inventario: simplemente divida el costo de los bienes vendidos (COGS) por el inventario promedio </w:t>
      </w:r>
      <w:r w:rsidR="004C3DF8" w:rsidRPr="003D0D98">
        <w:rPr>
          <w:rFonts w:ascii="Georgia" w:hAnsi="Georgia"/>
          <w:sz w:val="24"/>
          <w:szCs w:val="24"/>
        </w:rPr>
        <w:t>que se mantiene</w:t>
      </w:r>
      <w:r w:rsidRPr="003D0D98">
        <w:rPr>
          <w:rFonts w:ascii="Georgia" w:hAnsi="Georgia"/>
          <w:sz w:val="24"/>
          <w:szCs w:val="24"/>
        </w:rPr>
        <w:t xml:space="preserve"> durante el año.</w:t>
      </w:r>
    </w:p>
    <w:p w14:paraId="7EB3527A" w14:textId="77777777" w:rsidR="002D3DCF" w:rsidRPr="00F25402" w:rsidRDefault="002D3DCF" w:rsidP="008E5A26">
      <w:pPr>
        <w:shd w:val="clear" w:color="auto" w:fill="FFFFFF"/>
        <w:spacing w:after="0" w:line="240" w:lineRule="auto"/>
        <w:jc w:val="both"/>
        <w:rPr>
          <w:rFonts w:ascii="Segoe UI" w:eastAsia="Times New Roman" w:hAnsi="Segoe UI" w:cs="Segoe UI"/>
          <w:color w:val="4D5156"/>
          <w:spacing w:val="-1"/>
          <w:sz w:val="30"/>
          <w:szCs w:val="30"/>
          <w:lang w:eastAsia="es-CO"/>
        </w:rPr>
      </w:pPr>
    </w:p>
    <w:p w14:paraId="5EBF03A8" w14:textId="5ADDAA01" w:rsidR="00F25402" w:rsidRPr="00F25402" w:rsidRDefault="00F25402" w:rsidP="008E5A26">
      <w:pPr>
        <w:shd w:val="clear" w:color="auto" w:fill="FFFFFF"/>
        <w:spacing w:after="0" w:line="240" w:lineRule="auto"/>
        <w:jc w:val="both"/>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drawing>
          <wp:inline distT="0" distB="0" distL="0" distR="0" wp14:anchorId="56D1676F" wp14:editId="06957C52">
            <wp:extent cx="4259580" cy="21297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2404" cy="2131202"/>
                    </a:xfrm>
                    <a:prstGeom prst="rect">
                      <a:avLst/>
                    </a:prstGeom>
                    <a:noFill/>
                    <a:ln>
                      <a:noFill/>
                    </a:ln>
                  </pic:spPr>
                </pic:pic>
              </a:graphicData>
            </a:graphic>
          </wp:inline>
        </w:drawing>
      </w:r>
    </w:p>
    <w:p w14:paraId="4F388ECE" w14:textId="79D32AAF" w:rsidR="004C3DF8" w:rsidRPr="00B9580E" w:rsidRDefault="005D6B8E" w:rsidP="00F43B48">
      <w:pPr>
        <w:shd w:val="clear" w:color="auto" w:fill="FFFFFF"/>
        <w:spacing w:after="0" w:line="240" w:lineRule="auto"/>
        <w:jc w:val="both"/>
        <w:rPr>
          <w:rFonts w:ascii="Segoe UI" w:eastAsia="Times New Roman" w:hAnsi="Segoe UI" w:cs="Segoe UI"/>
          <w:spacing w:val="-1"/>
          <w:sz w:val="30"/>
          <w:szCs w:val="30"/>
          <w:lang w:eastAsia="es-CO"/>
        </w:rPr>
      </w:pPr>
      <w:r w:rsidRPr="005D6B8E">
        <w:rPr>
          <w:rFonts w:ascii="Georgia" w:hAnsi="Georgia"/>
          <w:sz w:val="24"/>
          <w:szCs w:val="24"/>
        </w:rPr>
        <w:t xml:space="preserve">14 / Nota: muchos inversores estiman la rotación de inventario dividiendo * ingresos * - en lugar de * COGS * - por el inventario. esto no es estrictamente correcto: el inventario se mantiene en libros al * precio de costo *, mientras que los ingresos se registran con el * precio de venta *. </w:t>
      </w:r>
      <w:bookmarkStart w:id="1" w:name="_Hlk51148164"/>
      <w:r w:rsidR="004C3DF8" w:rsidRPr="00B9580E">
        <w:rPr>
          <w:rFonts w:ascii="Segoe UI" w:eastAsia="Times New Roman" w:hAnsi="Segoe UI" w:cs="Segoe UI"/>
          <w:spacing w:val="-1"/>
          <w:sz w:val="30"/>
          <w:szCs w:val="30"/>
          <w:lang w:eastAsia="es-CO"/>
        </w:rPr>
        <w:t xml:space="preserve"> </w:t>
      </w:r>
      <w:bookmarkEnd w:id="1"/>
      <w:r w:rsidR="004C3DF8" w:rsidRPr="00B9580E">
        <w:rPr>
          <w:rFonts w:ascii="Segoe UI" w:eastAsia="Times New Roman" w:hAnsi="Segoe UI" w:cs="Segoe UI"/>
          <w:spacing w:val="-1"/>
          <w:sz w:val="30"/>
          <w:szCs w:val="30"/>
          <w:lang w:eastAsia="es-CO"/>
        </w:rPr>
        <w:t>(</w:t>
      </w:r>
      <w:r w:rsidR="00F43B48" w:rsidRPr="00F43B48">
        <w:rPr>
          <w:rFonts w:ascii="Georgia" w:hAnsi="Georgia"/>
          <w:sz w:val="24"/>
          <w:szCs w:val="24"/>
        </w:rPr>
        <w:t xml:space="preserve">Twitter </w:t>
      </w:r>
      <w:proofErr w:type="spellStart"/>
      <w:r w:rsidR="004C3DF8" w:rsidRPr="00F43B48">
        <w:rPr>
          <w:rFonts w:ascii="Georgia" w:eastAsia="Times New Roman" w:hAnsi="Georgia" w:cs="Segoe UI"/>
          <w:spacing w:val="-1"/>
          <w:sz w:val="24"/>
          <w:szCs w:val="24"/>
          <w:lang w:eastAsia="es-CO"/>
        </w:rPr>
        <w:t>Geoff</w:t>
      </w:r>
      <w:proofErr w:type="spellEnd"/>
      <w:r w:rsidR="004C3DF8" w:rsidRPr="00F43B48">
        <w:rPr>
          <w:rFonts w:ascii="Georgia" w:eastAsia="Times New Roman" w:hAnsi="Georgia" w:cs="Segoe UI"/>
          <w:spacing w:val="-1"/>
          <w:sz w:val="24"/>
          <w:szCs w:val="24"/>
          <w:lang w:eastAsia="es-CO"/>
        </w:rPr>
        <w:t xml:space="preserve"> </w:t>
      </w:r>
      <w:proofErr w:type="spellStart"/>
      <w:r w:rsidR="004C3DF8" w:rsidRPr="00F43B48">
        <w:rPr>
          <w:rFonts w:ascii="Georgia" w:eastAsia="Times New Roman" w:hAnsi="Georgia" w:cs="Segoe UI"/>
          <w:spacing w:val="-1"/>
          <w:sz w:val="24"/>
          <w:szCs w:val="24"/>
          <w:lang w:eastAsia="es-CO"/>
        </w:rPr>
        <w:t>Gannon</w:t>
      </w:r>
      <w:proofErr w:type="spellEnd"/>
      <w:r w:rsidR="004C3DF8" w:rsidRPr="00F43B48">
        <w:rPr>
          <w:rFonts w:ascii="Georgia" w:eastAsia="Times New Roman" w:hAnsi="Georgia" w:cs="Segoe UI"/>
          <w:spacing w:val="-1"/>
          <w:sz w:val="24"/>
          <w:szCs w:val="24"/>
          <w:lang w:eastAsia="es-CO"/>
        </w:rPr>
        <w:t xml:space="preserve"> </w:t>
      </w:r>
      <w:hyperlink r:id="rId10" w:tgtFrame="__blank" w:history="1">
        <w:r w:rsidR="004C3DF8" w:rsidRPr="00F43B48">
          <w:rPr>
            <w:rFonts w:ascii="Georgia" w:eastAsia="Times New Roman" w:hAnsi="Georgia" w:cs="Segoe UI"/>
            <w:spacing w:val="-1"/>
            <w:sz w:val="24"/>
            <w:szCs w:val="24"/>
            <w:u w:val="single"/>
            <w:lang w:eastAsia="es-CO"/>
          </w:rPr>
          <w:t>@Focused</w:t>
        </w:r>
        <w:r w:rsidR="004C3DF8" w:rsidRPr="00F43B48">
          <w:rPr>
            <w:rFonts w:ascii="Georgia" w:eastAsia="Times New Roman" w:hAnsi="Georgia" w:cs="Segoe UI"/>
            <w:spacing w:val="-1"/>
            <w:sz w:val="24"/>
            <w:szCs w:val="24"/>
            <w:u w:val="single"/>
            <w:lang w:eastAsia="es-CO"/>
          </w:rPr>
          <w:t>C</w:t>
        </w:r>
        <w:r w:rsidR="004C3DF8" w:rsidRPr="00F43B48">
          <w:rPr>
            <w:rFonts w:ascii="Georgia" w:eastAsia="Times New Roman" w:hAnsi="Georgia" w:cs="Segoe UI"/>
            <w:spacing w:val="-1"/>
            <w:sz w:val="24"/>
            <w:szCs w:val="24"/>
            <w:u w:val="single"/>
            <w:lang w:eastAsia="es-CO"/>
          </w:rPr>
          <w:t>om</w:t>
        </w:r>
        <w:r w:rsidR="004C3DF8" w:rsidRPr="00F43B48">
          <w:rPr>
            <w:rFonts w:ascii="Georgia" w:eastAsia="Times New Roman" w:hAnsi="Georgia" w:cs="Segoe UI"/>
            <w:spacing w:val="-1"/>
            <w:sz w:val="24"/>
            <w:szCs w:val="24"/>
            <w:u w:val="single"/>
            <w:lang w:eastAsia="es-CO"/>
          </w:rPr>
          <w:t>p</w:t>
        </w:r>
        <w:r w:rsidR="004C3DF8" w:rsidRPr="00F43B48">
          <w:rPr>
            <w:rFonts w:ascii="Georgia" w:eastAsia="Times New Roman" w:hAnsi="Georgia" w:cs="Segoe UI"/>
            <w:spacing w:val="-1"/>
            <w:sz w:val="24"/>
            <w:szCs w:val="24"/>
            <w:u w:val="single"/>
            <w:lang w:eastAsia="es-CO"/>
          </w:rPr>
          <w:t>ound</w:t>
        </w:r>
      </w:hyperlink>
      <w:r w:rsidR="004C3DF8" w:rsidRPr="00F43B48">
        <w:rPr>
          <w:rFonts w:ascii="Georgia" w:eastAsia="Times New Roman" w:hAnsi="Georgia" w:cs="Segoe UI"/>
          <w:spacing w:val="-1"/>
          <w:sz w:val="24"/>
          <w:szCs w:val="24"/>
          <w:lang w:eastAsia="es-CO"/>
        </w:rPr>
        <w:t>)</w:t>
      </w:r>
    </w:p>
    <w:p w14:paraId="74006542" w14:textId="77777777" w:rsidR="002D3DCF" w:rsidRPr="00F25402" w:rsidRDefault="002D3DCF" w:rsidP="00F25402">
      <w:pPr>
        <w:shd w:val="clear" w:color="auto" w:fill="FFFFFF"/>
        <w:spacing w:after="0" w:line="240" w:lineRule="auto"/>
        <w:rPr>
          <w:rFonts w:ascii="Segoe UI" w:eastAsia="Times New Roman" w:hAnsi="Segoe UI" w:cs="Segoe UI"/>
          <w:color w:val="4D5156"/>
          <w:spacing w:val="-1"/>
          <w:sz w:val="30"/>
          <w:szCs w:val="30"/>
          <w:lang w:eastAsia="es-CO"/>
        </w:rPr>
      </w:pPr>
    </w:p>
    <w:p w14:paraId="247823F0" w14:textId="62375C30" w:rsidR="00F25402" w:rsidRPr="00F25402" w:rsidRDefault="00441CCE" w:rsidP="00E756F2">
      <w:pPr>
        <w:rPr>
          <w:rFonts w:ascii="Helvetica" w:eastAsia="Times New Roman" w:hAnsi="Helvetica" w:cs="Times New Roman"/>
          <w:color w:val="4D5156"/>
          <w:sz w:val="30"/>
          <w:szCs w:val="30"/>
          <w:lang w:eastAsia="es-CO"/>
        </w:rPr>
      </w:pPr>
      <w:r w:rsidRPr="00441CCE">
        <w:rPr>
          <w:rFonts w:ascii="Georgia" w:hAnsi="Georgia"/>
          <w:sz w:val="24"/>
          <w:szCs w:val="24"/>
        </w:rPr>
        <w:lastRenderedPageBreak/>
        <w:t xml:space="preserve">15 / Una métrica muy relacionada es </w:t>
      </w:r>
      <w:r w:rsidR="00376C5A">
        <w:rPr>
          <w:rFonts w:ascii="Georgia" w:hAnsi="Georgia"/>
          <w:sz w:val="24"/>
          <w:szCs w:val="24"/>
        </w:rPr>
        <w:t>la de los</w:t>
      </w:r>
      <w:r w:rsidRPr="00441CCE">
        <w:rPr>
          <w:rFonts w:ascii="Georgia" w:hAnsi="Georgia"/>
          <w:sz w:val="24"/>
          <w:szCs w:val="24"/>
        </w:rPr>
        <w:t xml:space="preserve"> "días de inventario retenido</w:t>
      </w:r>
      <w:proofErr w:type="gramStart"/>
      <w:r w:rsidRPr="00441CCE">
        <w:rPr>
          <w:rFonts w:ascii="Georgia" w:hAnsi="Georgia"/>
          <w:sz w:val="24"/>
          <w:szCs w:val="24"/>
        </w:rPr>
        <w:t>"</w:t>
      </w:r>
      <w:r w:rsidRPr="00441CCE">
        <w:rPr>
          <w:rFonts w:ascii="Georgia" w:hAnsi="Georgia"/>
          <w:sz w:val="24"/>
          <w:szCs w:val="24"/>
        </w:rPr>
        <w:t>(</w:t>
      </w:r>
      <w:r w:rsidRPr="00441CCE">
        <w:rPr>
          <w:rFonts w:ascii="Georgia" w:eastAsia="Times New Roman" w:hAnsi="Georgia" w:cs="Segoe UI"/>
          <w:spacing w:val="-1"/>
          <w:sz w:val="24"/>
          <w:szCs w:val="24"/>
          <w:lang w:eastAsia="es-CO"/>
        </w:rPr>
        <w:t xml:space="preserve"> </w:t>
      </w:r>
      <w:proofErr w:type="spellStart"/>
      <w:r w:rsidRPr="00441CCE">
        <w:rPr>
          <w:rFonts w:ascii="Georgia" w:eastAsia="Times New Roman" w:hAnsi="Georgia" w:cs="Segoe UI"/>
          <w:spacing w:val="-1"/>
          <w:sz w:val="24"/>
          <w:szCs w:val="24"/>
          <w:lang w:eastAsia="es-CO"/>
        </w:rPr>
        <w:t>days</w:t>
      </w:r>
      <w:proofErr w:type="spellEnd"/>
      <w:proofErr w:type="gramEnd"/>
      <w:r w:rsidRPr="00441CCE">
        <w:rPr>
          <w:rFonts w:ascii="Georgia" w:eastAsia="Times New Roman" w:hAnsi="Georgia" w:cs="Segoe UI"/>
          <w:spacing w:val="-1"/>
          <w:sz w:val="24"/>
          <w:szCs w:val="24"/>
          <w:lang w:eastAsia="es-CO"/>
        </w:rPr>
        <w:t xml:space="preserve"> </w:t>
      </w:r>
      <w:proofErr w:type="spellStart"/>
      <w:r w:rsidRPr="00441CCE">
        <w:rPr>
          <w:rFonts w:ascii="Georgia" w:eastAsia="Times New Roman" w:hAnsi="Georgia" w:cs="Segoe UI"/>
          <w:spacing w:val="-1"/>
          <w:sz w:val="24"/>
          <w:szCs w:val="24"/>
          <w:lang w:eastAsia="es-CO"/>
        </w:rPr>
        <w:t>of</w:t>
      </w:r>
      <w:proofErr w:type="spellEnd"/>
      <w:r w:rsidRPr="00441CCE">
        <w:rPr>
          <w:rFonts w:ascii="Georgia" w:eastAsia="Times New Roman" w:hAnsi="Georgia" w:cs="Segoe UI"/>
          <w:spacing w:val="-1"/>
          <w:sz w:val="24"/>
          <w:szCs w:val="24"/>
          <w:lang w:eastAsia="es-CO"/>
        </w:rPr>
        <w:t xml:space="preserve"> </w:t>
      </w:r>
      <w:proofErr w:type="spellStart"/>
      <w:r w:rsidRPr="00441CCE">
        <w:rPr>
          <w:rFonts w:ascii="Georgia" w:eastAsia="Times New Roman" w:hAnsi="Georgia" w:cs="Segoe UI"/>
          <w:spacing w:val="-1"/>
          <w:sz w:val="24"/>
          <w:szCs w:val="24"/>
          <w:lang w:eastAsia="es-CO"/>
        </w:rPr>
        <w:t>inventory</w:t>
      </w:r>
      <w:proofErr w:type="spellEnd"/>
      <w:r w:rsidRPr="00441CCE">
        <w:rPr>
          <w:rFonts w:ascii="Georgia" w:eastAsia="Times New Roman" w:hAnsi="Georgia" w:cs="Segoe UI"/>
          <w:spacing w:val="-1"/>
          <w:sz w:val="24"/>
          <w:szCs w:val="24"/>
          <w:lang w:eastAsia="es-CO"/>
        </w:rPr>
        <w:t xml:space="preserve"> </w:t>
      </w:r>
      <w:proofErr w:type="spellStart"/>
      <w:r w:rsidRPr="00441CCE">
        <w:rPr>
          <w:rFonts w:ascii="Georgia" w:eastAsia="Times New Roman" w:hAnsi="Georgia" w:cs="Segoe UI"/>
          <w:spacing w:val="-1"/>
          <w:sz w:val="24"/>
          <w:szCs w:val="24"/>
          <w:lang w:eastAsia="es-CO"/>
        </w:rPr>
        <w:t>held</w:t>
      </w:r>
      <w:proofErr w:type="spellEnd"/>
      <w:r w:rsidRPr="00441CCE">
        <w:rPr>
          <w:rFonts w:ascii="Georgia" w:eastAsia="Times New Roman" w:hAnsi="Georgia" w:cs="Segoe UI"/>
          <w:spacing w:val="-1"/>
          <w:sz w:val="24"/>
          <w:szCs w:val="24"/>
          <w:lang w:eastAsia="es-CO"/>
        </w:rPr>
        <w:t>)</w:t>
      </w:r>
      <w:r w:rsidRPr="00441CCE">
        <w:rPr>
          <w:rFonts w:ascii="Georgia" w:hAnsi="Georgia"/>
          <w:sz w:val="24"/>
          <w:szCs w:val="24"/>
        </w:rPr>
        <w:t>,</w:t>
      </w:r>
      <w:r w:rsidR="00E756F2">
        <w:rPr>
          <w:rFonts w:ascii="Georgia" w:hAnsi="Georgia"/>
          <w:sz w:val="24"/>
          <w:szCs w:val="24"/>
        </w:rPr>
        <w:t>también</w:t>
      </w:r>
      <w:r>
        <w:rPr>
          <w:rFonts w:ascii="Georgia" w:hAnsi="Georgia"/>
          <w:sz w:val="24"/>
          <w:szCs w:val="24"/>
        </w:rPr>
        <w:t xml:space="preserve"> conocida como</w:t>
      </w:r>
      <w:r w:rsidRPr="00F43B48">
        <w:rPr>
          <w:rFonts w:ascii="Georgia" w:hAnsi="Georgia"/>
          <w:sz w:val="24"/>
          <w:szCs w:val="24"/>
        </w:rPr>
        <w:t xml:space="preserve">( </w:t>
      </w:r>
      <w:proofErr w:type="spellStart"/>
      <w:r w:rsidRPr="00F43B48">
        <w:rPr>
          <w:rStyle w:val="nfasis"/>
          <w:rFonts w:ascii="Arial" w:hAnsi="Arial" w:cs="Arial"/>
          <w:b/>
          <w:bCs/>
          <w:i w:val="0"/>
          <w:iCs w:val="0"/>
          <w:sz w:val="21"/>
          <w:szCs w:val="21"/>
          <w:shd w:val="clear" w:color="auto" w:fill="FFFFFF"/>
        </w:rPr>
        <w:t>Days</w:t>
      </w:r>
      <w:proofErr w:type="spellEnd"/>
      <w:r w:rsidRPr="00F43B48">
        <w:rPr>
          <w:rStyle w:val="nfasis"/>
          <w:rFonts w:ascii="Arial" w:hAnsi="Arial" w:cs="Arial"/>
          <w:b/>
          <w:bCs/>
          <w:i w:val="0"/>
          <w:iCs w:val="0"/>
          <w:sz w:val="21"/>
          <w:szCs w:val="21"/>
          <w:shd w:val="clear" w:color="auto" w:fill="FFFFFF"/>
        </w:rPr>
        <w:t xml:space="preserve"> </w:t>
      </w:r>
      <w:proofErr w:type="spellStart"/>
      <w:r w:rsidRPr="00F43B48">
        <w:rPr>
          <w:rStyle w:val="nfasis"/>
          <w:rFonts w:ascii="Arial" w:hAnsi="Arial" w:cs="Arial"/>
          <w:b/>
          <w:bCs/>
          <w:i w:val="0"/>
          <w:iCs w:val="0"/>
          <w:sz w:val="21"/>
          <w:szCs w:val="21"/>
          <w:shd w:val="clear" w:color="auto" w:fill="FFFFFF"/>
        </w:rPr>
        <w:t>inventory</w:t>
      </w:r>
      <w:proofErr w:type="spellEnd"/>
      <w:r w:rsidRPr="00F43B48">
        <w:rPr>
          <w:rFonts w:ascii="Arial" w:hAnsi="Arial" w:cs="Arial"/>
          <w:sz w:val="21"/>
          <w:szCs w:val="21"/>
          <w:shd w:val="clear" w:color="auto" w:fill="FFFFFF"/>
        </w:rPr>
        <w:t> </w:t>
      </w:r>
      <w:proofErr w:type="spellStart"/>
      <w:r w:rsidRPr="00F43B48">
        <w:rPr>
          <w:rFonts w:ascii="Arial" w:hAnsi="Arial" w:cs="Arial"/>
          <w:sz w:val="21"/>
          <w:szCs w:val="21"/>
          <w:shd w:val="clear" w:color="auto" w:fill="FFFFFF"/>
        </w:rPr>
        <w:t>outstanding</w:t>
      </w:r>
      <w:proofErr w:type="spellEnd"/>
      <w:r w:rsidRPr="00F43B48">
        <w:rPr>
          <w:rFonts w:ascii="Arial" w:hAnsi="Arial" w:cs="Arial"/>
          <w:sz w:val="21"/>
          <w:szCs w:val="21"/>
          <w:shd w:val="clear" w:color="auto" w:fill="FFFFFF"/>
        </w:rPr>
        <w:t xml:space="preserve"> (DIO) </w:t>
      </w:r>
      <w:r w:rsidRPr="00F43B48">
        <w:rPr>
          <w:rFonts w:ascii="Arial" w:hAnsi="Arial" w:cs="Arial"/>
          <w:sz w:val="21"/>
          <w:szCs w:val="21"/>
          <w:shd w:val="clear" w:color="auto" w:fill="FFFFFF"/>
        </w:rPr>
        <w:t>)</w:t>
      </w:r>
      <w:r w:rsidRPr="00F43B48">
        <w:rPr>
          <w:rFonts w:ascii="Georgia" w:hAnsi="Georgia"/>
          <w:sz w:val="24"/>
          <w:szCs w:val="24"/>
        </w:rPr>
        <w:t xml:space="preserve"> </w:t>
      </w:r>
      <w:r w:rsidRPr="00441CCE">
        <w:rPr>
          <w:rFonts w:ascii="Georgia" w:hAnsi="Georgia"/>
          <w:sz w:val="24"/>
          <w:szCs w:val="24"/>
        </w:rPr>
        <w:t xml:space="preserve">esto es </w:t>
      </w:r>
      <w:r>
        <w:rPr>
          <w:rFonts w:ascii="Georgia" w:hAnsi="Georgia"/>
          <w:sz w:val="24"/>
          <w:szCs w:val="24"/>
        </w:rPr>
        <w:t xml:space="preserve">el </w:t>
      </w:r>
      <w:r w:rsidRPr="00441CCE">
        <w:rPr>
          <w:rFonts w:ascii="Georgia" w:hAnsi="Georgia"/>
          <w:sz w:val="24"/>
          <w:szCs w:val="24"/>
        </w:rPr>
        <w:t xml:space="preserve"> invers</w:t>
      </w:r>
      <w:r w:rsidR="00E756F2">
        <w:rPr>
          <w:rFonts w:ascii="Georgia" w:hAnsi="Georgia"/>
          <w:sz w:val="24"/>
          <w:szCs w:val="24"/>
        </w:rPr>
        <w:t>o</w:t>
      </w:r>
      <w:r w:rsidRPr="00441CCE">
        <w:rPr>
          <w:rFonts w:ascii="Georgia" w:hAnsi="Georgia"/>
          <w:sz w:val="24"/>
          <w:szCs w:val="24"/>
        </w:rPr>
        <w:t xml:space="preserve"> de la rotación de inventario. Esta </w:t>
      </w:r>
      <w:r w:rsidRPr="00441CCE">
        <w:rPr>
          <w:rFonts w:ascii="Georgia" w:hAnsi="Georgia"/>
          <w:sz w:val="24"/>
          <w:szCs w:val="24"/>
        </w:rPr>
        <w:t>métrica</w:t>
      </w:r>
      <w:r w:rsidRPr="00441CCE">
        <w:rPr>
          <w:rFonts w:ascii="Georgia" w:hAnsi="Georgia"/>
          <w:sz w:val="24"/>
          <w:szCs w:val="24"/>
        </w:rPr>
        <w:t xml:space="preserve"> mide los días que tardará una empresa en vender todo el inventario que tiene:</w:t>
      </w:r>
      <w:r w:rsidR="00F25402" w:rsidRPr="00F25402">
        <w:rPr>
          <w:rFonts w:ascii="Helvetica" w:eastAsia="Times New Roman" w:hAnsi="Helvetica" w:cs="Times New Roman"/>
          <w:noProof/>
          <w:color w:val="4D5156"/>
          <w:sz w:val="30"/>
          <w:szCs w:val="30"/>
          <w:lang w:eastAsia="es-CO"/>
        </w:rPr>
        <w:drawing>
          <wp:inline distT="0" distB="0" distL="0" distR="0" wp14:anchorId="3A79FE51" wp14:editId="4DC04493">
            <wp:extent cx="5221605" cy="26108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477" cy="2611739"/>
                    </a:xfrm>
                    <a:prstGeom prst="rect">
                      <a:avLst/>
                    </a:prstGeom>
                    <a:noFill/>
                    <a:ln>
                      <a:noFill/>
                    </a:ln>
                  </pic:spPr>
                </pic:pic>
              </a:graphicData>
            </a:graphic>
          </wp:inline>
        </w:drawing>
      </w:r>
    </w:p>
    <w:p w14:paraId="4E0B01FB" w14:textId="6E41BB4B" w:rsidR="002D3DCF" w:rsidRPr="005D6B8E" w:rsidRDefault="002D3DCF" w:rsidP="00217DF2">
      <w:pPr>
        <w:jc w:val="both"/>
        <w:rPr>
          <w:rFonts w:ascii="Georgia" w:eastAsia="Times New Roman" w:hAnsi="Georgia" w:cs="Segoe UI"/>
          <w:color w:val="4D5156"/>
          <w:spacing w:val="-1"/>
          <w:sz w:val="24"/>
          <w:szCs w:val="24"/>
          <w:lang w:eastAsia="es-CO"/>
        </w:rPr>
      </w:pPr>
      <w:r w:rsidRPr="005D6B8E">
        <w:rPr>
          <w:rFonts w:ascii="Georgia" w:hAnsi="Georgia"/>
          <w:sz w:val="24"/>
          <w:szCs w:val="24"/>
        </w:rPr>
        <w:t>16/</w:t>
      </w:r>
      <w:r w:rsidR="00831E73" w:rsidRPr="005D6B8E">
        <w:rPr>
          <w:rFonts w:ascii="Georgia" w:hAnsi="Georgia"/>
          <w:sz w:val="24"/>
          <w:szCs w:val="24"/>
        </w:rPr>
        <w:t xml:space="preserve"> </w:t>
      </w:r>
      <w:r w:rsidRPr="005D6B8E">
        <w:rPr>
          <w:rFonts w:ascii="Georgia" w:hAnsi="Georgia"/>
          <w:sz w:val="24"/>
          <w:szCs w:val="24"/>
        </w:rPr>
        <w:t>Estos conceptos pueden ayudarnos a comparar nuestr</w:t>
      </w:r>
      <w:r w:rsidR="00574AF2" w:rsidRPr="005D6B8E">
        <w:rPr>
          <w:rFonts w:ascii="Georgia" w:hAnsi="Georgia"/>
          <w:sz w:val="24"/>
          <w:szCs w:val="24"/>
        </w:rPr>
        <w:t xml:space="preserve">a </w:t>
      </w:r>
      <w:r w:rsidRPr="005D6B8E">
        <w:rPr>
          <w:rFonts w:ascii="Georgia" w:hAnsi="Georgia"/>
          <w:sz w:val="24"/>
          <w:szCs w:val="24"/>
        </w:rPr>
        <w:t>tienda (G) con nuestro negocio de joyería (J).</w:t>
      </w:r>
      <w:r w:rsidR="00353BDC" w:rsidRPr="005D6B8E">
        <w:rPr>
          <w:rFonts w:ascii="Georgia" w:hAnsi="Georgia"/>
          <w:sz w:val="24"/>
          <w:szCs w:val="24"/>
        </w:rPr>
        <w:t xml:space="preserve"> </w:t>
      </w:r>
      <w:r w:rsidRPr="005D6B8E">
        <w:rPr>
          <w:rFonts w:ascii="Georgia" w:hAnsi="Georgia"/>
          <w:sz w:val="24"/>
          <w:szCs w:val="24"/>
        </w:rPr>
        <w:t xml:space="preserve">El hecho es que dar la </w:t>
      </w:r>
      <w:proofErr w:type="gramStart"/>
      <w:r w:rsidRPr="005D6B8E">
        <w:rPr>
          <w:rFonts w:ascii="Georgia" w:hAnsi="Georgia"/>
          <w:sz w:val="24"/>
          <w:szCs w:val="24"/>
        </w:rPr>
        <w:t>vuelta</w:t>
      </w:r>
      <w:r w:rsidR="00353BDC" w:rsidRPr="005D6B8E">
        <w:rPr>
          <w:rFonts w:ascii="Georgia" w:hAnsi="Georgia"/>
          <w:sz w:val="24"/>
          <w:szCs w:val="24"/>
        </w:rPr>
        <w:t>(</w:t>
      </w:r>
      <w:proofErr w:type="gramEnd"/>
      <w:r w:rsidR="00353BDC" w:rsidRPr="005D6B8E">
        <w:rPr>
          <w:rFonts w:ascii="Georgia" w:hAnsi="Georgia"/>
          <w:sz w:val="24"/>
          <w:szCs w:val="24"/>
        </w:rPr>
        <w:t>vender y volver a comprar)</w:t>
      </w:r>
      <w:r w:rsidRPr="005D6B8E">
        <w:rPr>
          <w:rFonts w:ascii="Georgia" w:hAnsi="Georgia"/>
          <w:sz w:val="24"/>
          <w:szCs w:val="24"/>
        </w:rPr>
        <w:t xml:space="preserve"> l</w:t>
      </w:r>
      <w:r w:rsidR="00353BDC" w:rsidRPr="005D6B8E">
        <w:rPr>
          <w:rFonts w:ascii="Georgia" w:hAnsi="Georgia"/>
          <w:sz w:val="24"/>
          <w:szCs w:val="24"/>
        </w:rPr>
        <w:t xml:space="preserve">os repollos </w:t>
      </w:r>
      <w:r w:rsidRPr="005D6B8E">
        <w:rPr>
          <w:rFonts w:ascii="Georgia" w:hAnsi="Georgia"/>
          <w:sz w:val="24"/>
          <w:szCs w:val="24"/>
        </w:rPr>
        <w:t xml:space="preserve">es mucho más fácil que  </w:t>
      </w:r>
      <w:r w:rsidR="00831E73" w:rsidRPr="005D6B8E">
        <w:rPr>
          <w:rFonts w:ascii="Georgia" w:hAnsi="Georgia"/>
          <w:sz w:val="24"/>
          <w:szCs w:val="24"/>
        </w:rPr>
        <w:t xml:space="preserve">con </w:t>
      </w:r>
      <w:r w:rsidRPr="005D6B8E">
        <w:rPr>
          <w:rFonts w:ascii="Georgia" w:hAnsi="Georgia"/>
          <w:sz w:val="24"/>
          <w:szCs w:val="24"/>
        </w:rPr>
        <w:t>los diamantes.</w:t>
      </w:r>
      <w:r w:rsidR="00353BDC" w:rsidRPr="005D6B8E">
        <w:rPr>
          <w:rFonts w:ascii="Georgia" w:hAnsi="Georgia"/>
          <w:sz w:val="24"/>
          <w:szCs w:val="24"/>
        </w:rPr>
        <w:t xml:space="preserve"> </w:t>
      </w:r>
      <w:r w:rsidRPr="005D6B8E">
        <w:rPr>
          <w:rFonts w:ascii="Georgia" w:hAnsi="Georgia"/>
          <w:sz w:val="24"/>
          <w:szCs w:val="24"/>
        </w:rPr>
        <w:t xml:space="preserve">Por </w:t>
      </w:r>
      <w:r w:rsidR="00831E73" w:rsidRPr="005D6B8E">
        <w:rPr>
          <w:rFonts w:ascii="Georgia" w:hAnsi="Georgia"/>
          <w:sz w:val="24"/>
          <w:szCs w:val="24"/>
        </w:rPr>
        <w:t>consiguiente</w:t>
      </w:r>
      <w:r w:rsidRPr="005D6B8E">
        <w:rPr>
          <w:rFonts w:ascii="Georgia" w:hAnsi="Georgia"/>
          <w:sz w:val="24"/>
          <w:szCs w:val="24"/>
        </w:rPr>
        <w:t>, la rotación del inventario será mayor en G, pero los márgenes brutos serán mayores en J.</w:t>
      </w:r>
    </w:p>
    <w:p w14:paraId="5068EEB9" w14:textId="2A381949" w:rsidR="002D3DCF" w:rsidRPr="00F25402" w:rsidRDefault="002D3DCF" w:rsidP="00217DF2">
      <w:pPr>
        <w:jc w:val="both"/>
        <w:rPr>
          <w:rFonts w:ascii="Segoe UI" w:eastAsia="Times New Roman" w:hAnsi="Segoe UI" w:cs="Segoe UI"/>
          <w:color w:val="4D5156"/>
          <w:spacing w:val="-1"/>
          <w:sz w:val="30"/>
          <w:szCs w:val="30"/>
          <w:lang w:eastAsia="es-CO"/>
        </w:rPr>
      </w:pPr>
      <w:r w:rsidRPr="005D6B8E">
        <w:rPr>
          <w:rFonts w:ascii="Georgia" w:hAnsi="Georgia"/>
          <w:sz w:val="24"/>
          <w:szCs w:val="24"/>
        </w:rPr>
        <w:t>17 /</w:t>
      </w:r>
      <w:r w:rsidR="00353BDC" w:rsidRPr="005D6B8E">
        <w:rPr>
          <w:rFonts w:ascii="Georgia" w:hAnsi="Georgia"/>
          <w:sz w:val="24"/>
          <w:szCs w:val="24"/>
        </w:rPr>
        <w:t>p</w:t>
      </w:r>
      <w:r w:rsidRPr="005D6B8E">
        <w:rPr>
          <w:rFonts w:ascii="Georgia" w:hAnsi="Georgia"/>
          <w:sz w:val="24"/>
          <w:szCs w:val="24"/>
        </w:rPr>
        <w:t xml:space="preserve">or ejemplo, suponga que G es comparable a una tienda </w:t>
      </w:r>
      <w:proofErr w:type="spellStart"/>
      <w:r w:rsidRPr="005D6B8E">
        <w:rPr>
          <w:rFonts w:ascii="Georgia" w:hAnsi="Georgia"/>
          <w:sz w:val="24"/>
          <w:szCs w:val="24"/>
        </w:rPr>
        <w:t>Sprouts</w:t>
      </w:r>
      <w:proofErr w:type="spellEnd"/>
      <w:r w:rsidR="008946E1" w:rsidRPr="005D6B8E">
        <w:rPr>
          <w:rFonts w:ascii="Georgia" w:hAnsi="Georgia"/>
          <w:sz w:val="24"/>
          <w:szCs w:val="24"/>
        </w:rPr>
        <w:t xml:space="preserve"> (</w:t>
      </w:r>
      <w:r w:rsidR="008946E1" w:rsidRPr="005D6B8E">
        <w:rPr>
          <w:rFonts w:ascii="Georgia" w:hAnsi="Georgia"/>
          <w:b/>
          <w:bCs/>
          <w:sz w:val="24"/>
          <w:szCs w:val="24"/>
        </w:rPr>
        <w:t>SFM:NASDAQ</w:t>
      </w:r>
      <w:r w:rsidR="008946E1" w:rsidRPr="005D6B8E">
        <w:rPr>
          <w:rFonts w:ascii="Georgia" w:hAnsi="Georgia"/>
          <w:sz w:val="24"/>
          <w:szCs w:val="24"/>
        </w:rPr>
        <w:t xml:space="preserve">), </w:t>
      </w:r>
      <w:r w:rsidRPr="005D6B8E">
        <w:rPr>
          <w:rFonts w:ascii="Georgia" w:hAnsi="Georgia"/>
          <w:sz w:val="24"/>
          <w:szCs w:val="24"/>
        </w:rPr>
        <w:t xml:space="preserve"> y J es comparable a una tienda Tiffany</w:t>
      </w:r>
      <w:r w:rsidR="00574AF2" w:rsidRPr="005D6B8E">
        <w:rPr>
          <w:rFonts w:ascii="Georgia" w:hAnsi="Georgia"/>
          <w:sz w:val="24"/>
          <w:szCs w:val="24"/>
        </w:rPr>
        <w:t>(</w:t>
      </w:r>
      <w:r w:rsidR="00574AF2" w:rsidRPr="005D6B8E">
        <w:rPr>
          <w:rStyle w:val="w8qarf"/>
          <w:rFonts w:ascii="Georgia" w:hAnsi="Georgia" w:cs="Arial"/>
          <w:b/>
          <w:bCs/>
          <w:sz w:val="24"/>
          <w:szCs w:val="24"/>
          <w:shd w:val="clear" w:color="auto" w:fill="FFFFFF"/>
        </w:rPr>
        <w:t> </w:t>
      </w:r>
      <w:hyperlink r:id="rId12" w:history="1">
        <w:r w:rsidR="00574AF2" w:rsidRPr="005D6B8E">
          <w:rPr>
            <w:rStyle w:val="Hipervnculo"/>
            <w:rFonts w:ascii="Georgia" w:hAnsi="Georgia" w:cs="Arial"/>
            <w:b/>
            <w:bCs/>
            <w:color w:val="auto"/>
            <w:sz w:val="24"/>
            <w:szCs w:val="24"/>
            <w:shd w:val="clear" w:color="auto" w:fill="FFFFFF"/>
          </w:rPr>
          <w:t>TIF</w:t>
        </w:r>
      </w:hyperlink>
      <w:r w:rsidR="00574AF2" w:rsidRPr="005D6B8E">
        <w:rPr>
          <w:rStyle w:val="kno-fv"/>
          <w:rFonts w:ascii="Georgia" w:hAnsi="Georgia" w:cs="Arial"/>
          <w:b/>
          <w:bCs/>
          <w:sz w:val="24"/>
          <w:szCs w:val="24"/>
          <w:shd w:val="clear" w:color="auto" w:fill="FFFFFF"/>
        </w:rPr>
        <w:t>:</w:t>
      </w:r>
      <w:r w:rsidR="00574AF2" w:rsidRPr="005D6B8E">
        <w:rPr>
          <w:rStyle w:val="r3ikmc"/>
          <w:rFonts w:ascii="Georgia" w:hAnsi="Georgia" w:cs="Arial"/>
          <w:b/>
          <w:bCs/>
          <w:sz w:val="24"/>
          <w:szCs w:val="24"/>
          <w:shd w:val="clear" w:color="auto" w:fill="FFFFFF"/>
        </w:rPr>
        <w:t>NYSE</w:t>
      </w:r>
      <w:r w:rsidR="00574AF2" w:rsidRPr="005D6B8E">
        <w:rPr>
          <w:rStyle w:val="r3ikmc"/>
          <w:rFonts w:ascii="Georgia" w:hAnsi="Georgia" w:cs="Arial"/>
          <w:sz w:val="24"/>
          <w:szCs w:val="24"/>
          <w:shd w:val="clear" w:color="auto" w:fill="FFFFFF"/>
        </w:rPr>
        <w:t>)</w:t>
      </w:r>
      <w:r w:rsidRPr="005D6B8E">
        <w:rPr>
          <w:rFonts w:ascii="Georgia" w:hAnsi="Georgia"/>
          <w:sz w:val="24"/>
          <w:szCs w:val="24"/>
        </w:rPr>
        <w:t>.</w:t>
      </w:r>
      <w:r w:rsidR="00353BDC" w:rsidRPr="005D6B8E">
        <w:rPr>
          <w:rFonts w:ascii="Georgia" w:hAnsi="Georgia"/>
          <w:sz w:val="24"/>
          <w:szCs w:val="24"/>
        </w:rPr>
        <w:t xml:space="preserve"> </w:t>
      </w:r>
      <w:r w:rsidRPr="005D6B8E">
        <w:rPr>
          <w:rFonts w:ascii="Georgia" w:hAnsi="Georgia"/>
          <w:sz w:val="24"/>
          <w:szCs w:val="24"/>
        </w:rPr>
        <w:t xml:space="preserve">Entonces, </w:t>
      </w:r>
      <w:r w:rsidR="00831E73" w:rsidRPr="005D6B8E">
        <w:rPr>
          <w:rFonts w:ascii="Georgia" w:hAnsi="Georgia"/>
          <w:sz w:val="24"/>
          <w:szCs w:val="24"/>
        </w:rPr>
        <w:t xml:space="preserve">esta sería una forma de </w:t>
      </w:r>
      <w:proofErr w:type="gramStart"/>
      <w:r w:rsidR="00831E73" w:rsidRPr="005D6B8E">
        <w:rPr>
          <w:rFonts w:ascii="Georgia" w:hAnsi="Georgia"/>
          <w:sz w:val="24"/>
          <w:szCs w:val="24"/>
        </w:rPr>
        <w:t xml:space="preserve">comparar </w:t>
      </w:r>
      <w:r w:rsidRPr="005D6B8E">
        <w:rPr>
          <w:rFonts w:ascii="Georgia" w:hAnsi="Georgia"/>
          <w:sz w:val="24"/>
          <w:szCs w:val="24"/>
        </w:rPr>
        <w:t xml:space="preserve"> G</w:t>
      </w:r>
      <w:proofErr w:type="gramEnd"/>
      <w:r w:rsidRPr="005D6B8E">
        <w:rPr>
          <w:rFonts w:ascii="Georgia" w:hAnsi="Georgia"/>
          <w:sz w:val="24"/>
          <w:szCs w:val="24"/>
        </w:rPr>
        <w:t xml:space="preserve"> con J (según las finanzas de 2019 de </w:t>
      </w:r>
      <w:proofErr w:type="spellStart"/>
      <w:r w:rsidRPr="005D6B8E">
        <w:rPr>
          <w:rFonts w:ascii="Georgia" w:hAnsi="Georgia"/>
          <w:sz w:val="24"/>
          <w:szCs w:val="24"/>
        </w:rPr>
        <w:t>Sprouts</w:t>
      </w:r>
      <w:proofErr w:type="spellEnd"/>
      <w:r w:rsidRPr="005D6B8E">
        <w:rPr>
          <w:rFonts w:ascii="Georgia" w:hAnsi="Georgia"/>
          <w:sz w:val="24"/>
          <w:szCs w:val="24"/>
        </w:rPr>
        <w:t xml:space="preserve"> y Tiffany):</w:t>
      </w:r>
    </w:p>
    <w:p w14:paraId="55362029" w14:textId="7FE1F86A"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drawing>
          <wp:inline distT="0" distB="0" distL="0" distR="0" wp14:anchorId="751E3FF7" wp14:editId="190D31B1">
            <wp:extent cx="4497705" cy="22488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8341" cy="2249171"/>
                    </a:xfrm>
                    <a:prstGeom prst="rect">
                      <a:avLst/>
                    </a:prstGeom>
                    <a:noFill/>
                    <a:ln>
                      <a:noFill/>
                    </a:ln>
                  </pic:spPr>
                </pic:pic>
              </a:graphicData>
            </a:graphic>
          </wp:inline>
        </w:drawing>
      </w:r>
    </w:p>
    <w:p w14:paraId="50AADB5F" w14:textId="76E83A17" w:rsidR="003D0D98" w:rsidRPr="005D6B8E" w:rsidRDefault="002D3DCF" w:rsidP="00217DF2">
      <w:pPr>
        <w:jc w:val="both"/>
        <w:rPr>
          <w:rFonts w:ascii="Georgia" w:hAnsi="Georgia"/>
          <w:sz w:val="24"/>
          <w:szCs w:val="24"/>
        </w:rPr>
      </w:pPr>
      <w:r w:rsidRPr="005D6B8E">
        <w:rPr>
          <w:rFonts w:ascii="Georgia" w:hAnsi="Georgia"/>
          <w:sz w:val="24"/>
          <w:szCs w:val="24"/>
        </w:rPr>
        <w:t>18 /</w:t>
      </w:r>
      <w:r w:rsidR="00353BDC" w:rsidRPr="005D6B8E">
        <w:rPr>
          <w:rFonts w:ascii="Georgia" w:hAnsi="Georgia"/>
          <w:sz w:val="24"/>
          <w:szCs w:val="24"/>
        </w:rPr>
        <w:t xml:space="preserve"> Lo clave es</w:t>
      </w:r>
      <w:r w:rsidRPr="005D6B8E">
        <w:rPr>
          <w:rFonts w:ascii="Georgia" w:hAnsi="Georgia"/>
          <w:sz w:val="24"/>
          <w:szCs w:val="24"/>
        </w:rPr>
        <w:t>: los márgenes brutos por sí solos no le dicen</w:t>
      </w:r>
      <w:r w:rsidR="00353BDC" w:rsidRPr="005D6B8E">
        <w:rPr>
          <w:rFonts w:ascii="Georgia" w:hAnsi="Georgia"/>
          <w:sz w:val="24"/>
          <w:szCs w:val="24"/>
        </w:rPr>
        <w:t xml:space="preserve"> realmente</w:t>
      </w:r>
      <w:r w:rsidRPr="005D6B8E">
        <w:rPr>
          <w:rFonts w:ascii="Georgia" w:hAnsi="Georgia"/>
          <w:sz w:val="24"/>
          <w:szCs w:val="24"/>
        </w:rPr>
        <w:t xml:space="preserve"> cuánto </w:t>
      </w:r>
      <w:r w:rsidR="00353BDC" w:rsidRPr="005D6B8E">
        <w:rPr>
          <w:rFonts w:ascii="Georgia" w:hAnsi="Georgia"/>
          <w:sz w:val="24"/>
          <w:szCs w:val="24"/>
        </w:rPr>
        <w:t>es el retorno de</w:t>
      </w:r>
      <w:r w:rsidRPr="005D6B8E">
        <w:rPr>
          <w:rFonts w:ascii="Georgia" w:hAnsi="Georgia"/>
          <w:sz w:val="24"/>
          <w:szCs w:val="24"/>
        </w:rPr>
        <w:t xml:space="preserve"> una empresa sobre el </w:t>
      </w:r>
      <w:r w:rsidR="00831E73" w:rsidRPr="005D6B8E">
        <w:rPr>
          <w:rFonts w:ascii="Georgia" w:hAnsi="Georgia"/>
          <w:sz w:val="24"/>
          <w:szCs w:val="24"/>
        </w:rPr>
        <w:t>capital.</w:t>
      </w:r>
      <w:r w:rsidRPr="005D6B8E">
        <w:rPr>
          <w:rFonts w:ascii="Georgia" w:hAnsi="Georgia"/>
          <w:sz w:val="24"/>
          <w:szCs w:val="24"/>
        </w:rPr>
        <w:t xml:space="preserve"> También</w:t>
      </w:r>
      <w:r w:rsidR="00353BDC" w:rsidRPr="005D6B8E">
        <w:rPr>
          <w:rFonts w:ascii="Georgia" w:hAnsi="Georgia"/>
          <w:sz w:val="24"/>
          <w:szCs w:val="24"/>
        </w:rPr>
        <w:t>,</w:t>
      </w:r>
      <w:r w:rsidRPr="005D6B8E">
        <w:rPr>
          <w:rFonts w:ascii="Georgia" w:hAnsi="Georgia"/>
          <w:sz w:val="24"/>
          <w:szCs w:val="24"/>
        </w:rPr>
        <w:t xml:space="preserve"> </w:t>
      </w:r>
      <w:r w:rsidR="00353BDC" w:rsidRPr="005D6B8E">
        <w:rPr>
          <w:rFonts w:ascii="Georgia" w:hAnsi="Georgia"/>
          <w:sz w:val="24"/>
          <w:szCs w:val="24"/>
        </w:rPr>
        <w:t xml:space="preserve">se </w:t>
      </w:r>
      <w:r w:rsidRPr="005D6B8E">
        <w:rPr>
          <w:rFonts w:ascii="Georgia" w:hAnsi="Georgia"/>
          <w:sz w:val="24"/>
          <w:szCs w:val="24"/>
        </w:rPr>
        <w:t>debe considerar la rotación de inventario.</w:t>
      </w:r>
    </w:p>
    <w:p w14:paraId="6567FF52" w14:textId="09D32436" w:rsidR="00B356C0" w:rsidRPr="005D6B8E" w:rsidRDefault="00B356C0" w:rsidP="00217DF2">
      <w:pPr>
        <w:jc w:val="both"/>
        <w:rPr>
          <w:rFonts w:ascii="Georgia" w:eastAsia="Times New Roman" w:hAnsi="Georgia" w:cs="Segoe UI"/>
          <w:color w:val="4D5156"/>
          <w:spacing w:val="-1"/>
          <w:sz w:val="24"/>
          <w:szCs w:val="24"/>
          <w:lang w:eastAsia="es-CO"/>
        </w:rPr>
      </w:pPr>
      <w:r w:rsidRPr="005D6B8E">
        <w:rPr>
          <w:rFonts w:ascii="Georgia" w:hAnsi="Georgia"/>
          <w:sz w:val="24"/>
          <w:szCs w:val="24"/>
        </w:rPr>
        <w:lastRenderedPageBreak/>
        <w:t>19 /</w:t>
      </w:r>
      <w:r w:rsidR="003D0D98" w:rsidRPr="005D6B8E">
        <w:rPr>
          <w:rFonts w:ascii="Georgia" w:hAnsi="Georgia"/>
          <w:sz w:val="24"/>
          <w:szCs w:val="24"/>
        </w:rPr>
        <w:t xml:space="preserve"> </w:t>
      </w:r>
      <w:r w:rsidRPr="005D6B8E">
        <w:rPr>
          <w:rFonts w:ascii="Georgia" w:hAnsi="Georgia"/>
          <w:sz w:val="24"/>
          <w:szCs w:val="24"/>
        </w:rPr>
        <w:t xml:space="preserve">Por ejemplo, si su capital está inmovilizado en un inventario que tarda mucho en venderse (como 521 días en el caso de Tiffany), es </w:t>
      </w:r>
      <w:r w:rsidR="003D0D98" w:rsidRPr="005D6B8E">
        <w:rPr>
          <w:rFonts w:ascii="Georgia" w:hAnsi="Georgia"/>
          <w:sz w:val="24"/>
          <w:szCs w:val="24"/>
        </w:rPr>
        <w:t>probable</w:t>
      </w:r>
      <w:r w:rsidRPr="005D6B8E">
        <w:rPr>
          <w:rFonts w:ascii="Georgia" w:hAnsi="Georgia"/>
          <w:sz w:val="24"/>
          <w:szCs w:val="24"/>
        </w:rPr>
        <w:t xml:space="preserve"> que no obtenga un alto rendimiento de</w:t>
      </w:r>
      <w:r w:rsidR="00353BDC" w:rsidRPr="005D6B8E">
        <w:rPr>
          <w:rFonts w:ascii="Georgia" w:hAnsi="Georgia"/>
          <w:sz w:val="24"/>
          <w:szCs w:val="24"/>
        </w:rPr>
        <w:t>l</w:t>
      </w:r>
      <w:r w:rsidRPr="005D6B8E">
        <w:rPr>
          <w:rFonts w:ascii="Georgia" w:hAnsi="Georgia"/>
          <w:sz w:val="24"/>
          <w:szCs w:val="24"/>
        </w:rPr>
        <w:t xml:space="preserve"> capital, incluso si vende el inventario </w:t>
      </w:r>
      <w:r w:rsidR="003D0D98" w:rsidRPr="005D6B8E">
        <w:rPr>
          <w:rFonts w:ascii="Georgia" w:hAnsi="Georgia"/>
          <w:sz w:val="24"/>
          <w:szCs w:val="24"/>
        </w:rPr>
        <w:t>con</w:t>
      </w:r>
      <w:r w:rsidRPr="005D6B8E">
        <w:rPr>
          <w:rFonts w:ascii="Georgia" w:hAnsi="Georgia"/>
          <w:sz w:val="24"/>
          <w:szCs w:val="24"/>
        </w:rPr>
        <w:t xml:space="preserve"> un gran margen de beneficio.</w:t>
      </w:r>
    </w:p>
    <w:p w14:paraId="397252C4" w14:textId="09AF748F" w:rsidR="00B356C0" w:rsidRPr="005D6B8E" w:rsidRDefault="00B356C0" w:rsidP="00217DF2">
      <w:pPr>
        <w:jc w:val="both"/>
        <w:rPr>
          <w:rFonts w:ascii="Georgia" w:hAnsi="Georgia"/>
          <w:sz w:val="24"/>
          <w:szCs w:val="24"/>
        </w:rPr>
      </w:pPr>
      <w:r w:rsidRPr="005D6B8E">
        <w:rPr>
          <w:rFonts w:ascii="Georgia" w:hAnsi="Georgia"/>
          <w:sz w:val="24"/>
          <w:szCs w:val="24"/>
        </w:rPr>
        <w:t>20 /</w:t>
      </w:r>
      <w:r w:rsidR="00831E73" w:rsidRPr="005D6B8E">
        <w:rPr>
          <w:rFonts w:ascii="Georgia" w:hAnsi="Georgia"/>
          <w:sz w:val="24"/>
          <w:szCs w:val="24"/>
        </w:rPr>
        <w:t xml:space="preserve"> </w:t>
      </w:r>
      <w:r w:rsidRPr="005D6B8E">
        <w:rPr>
          <w:rFonts w:ascii="Georgia" w:hAnsi="Georgia"/>
          <w:sz w:val="24"/>
          <w:szCs w:val="24"/>
        </w:rPr>
        <w:t xml:space="preserve">Pero si puede </w:t>
      </w:r>
      <w:r w:rsidR="001857F7" w:rsidRPr="005D6B8E">
        <w:rPr>
          <w:rFonts w:ascii="Georgia" w:hAnsi="Georgia"/>
          <w:sz w:val="24"/>
          <w:szCs w:val="24"/>
        </w:rPr>
        <w:t>rotar</w:t>
      </w:r>
      <w:r w:rsidRPr="005D6B8E">
        <w:rPr>
          <w:rFonts w:ascii="Georgia" w:hAnsi="Georgia"/>
          <w:sz w:val="24"/>
          <w:szCs w:val="24"/>
        </w:rPr>
        <w:t xml:space="preserve"> su inventario rápidamente (27 días, como en </w:t>
      </w:r>
      <w:proofErr w:type="spellStart"/>
      <w:r w:rsidRPr="005D6B8E">
        <w:rPr>
          <w:rFonts w:ascii="Georgia" w:hAnsi="Georgia"/>
          <w:sz w:val="24"/>
          <w:szCs w:val="24"/>
        </w:rPr>
        <w:t>Sprouts</w:t>
      </w:r>
      <w:proofErr w:type="spellEnd"/>
      <w:r w:rsidRPr="005D6B8E">
        <w:rPr>
          <w:rFonts w:ascii="Georgia" w:hAnsi="Georgia"/>
          <w:sz w:val="24"/>
          <w:szCs w:val="24"/>
        </w:rPr>
        <w:t xml:space="preserve">), es posible que pueda obtener un alto rendimiento de su capital incluso si sus márgenes brutos no son tan </w:t>
      </w:r>
      <w:r w:rsidR="001857F7" w:rsidRPr="005D6B8E">
        <w:rPr>
          <w:rFonts w:ascii="Georgia" w:hAnsi="Georgia"/>
          <w:sz w:val="24"/>
          <w:szCs w:val="24"/>
        </w:rPr>
        <w:t>altos</w:t>
      </w:r>
      <w:r w:rsidRPr="005D6B8E">
        <w:rPr>
          <w:rFonts w:ascii="Georgia" w:hAnsi="Georgia"/>
          <w:sz w:val="24"/>
          <w:szCs w:val="24"/>
        </w:rPr>
        <w:t>.</w:t>
      </w:r>
    </w:p>
    <w:p w14:paraId="72E596BD" w14:textId="4CECE16A" w:rsidR="001857F7" w:rsidRPr="00FF5B48" w:rsidRDefault="001857F7" w:rsidP="00217DF2">
      <w:pPr>
        <w:spacing w:after="0" w:line="240" w:lineRule="auto"/>
        <w:jc w:val="both"/>
        <w:rPr>
          <w:rFonts w:ascii="Georgia" w:eastAsia="Times New Roman" w:hAnsi="Georgia" w:cs="Lucida Sans Unicode"/>
          <w:sz w:val="24"/>
          <w:szCs w:val="24"/>
          <w:lang w:eastAsia="es-CO"/>
        </w:rPr>
      </w:pPr>
      <w:r w:rsidRPr="00FF5B48">
        <w:rPr>
          <w:rFonts w:ascii="Georgia" w:eastAsia="Times New Roman" w:hAnsi="Georgia" w:cs="Lucida Sans Unicode"/>
          <w:sz w:val="24"/>
          <w:szCs w:val="24"/>
          <w:lang w:eastAsia="es-CO"/>
        </w:rPr>
        <w:t>21 /De acuerdo. Por tal motivo, los márgenes brutos como la rotación del inventario son importantes.</w:t>
      </w:r>
    </w:p>
    <w:p w14:paraId="6CD4C82B" w14:textId="77777777" w:rsidR="001857F7" w:rsidRPr="00FF5B48" w:rsidRDefault="001857F7" w:rsidP="00217DF2">
      <w:pPr>
        <w:spacing w:after="0" w:line="240" w:lineRule="auto"/>
        <w:jc w:val="both"/>
        <w:rPr>
          <w:rFonts w:ascii="Georgia" w:eastAsia="Times New Roman" w:hAnsi="Georgia" w:cs="Lucida Sans Unicode"/>
          <w:sz w:val="24"/>
          <w:szCs w:val="24"/>
          <w:lang w:eastAsia="es-CO"/>
        </w:rPr>
      </w:pPr>
      <w:r w:rsidRPr="00FF5B48">
        <w:rPr>
          <w:rFonts w:ascii="Georgia" w:eastAsia="Times New Roman" w:hAnsi="Georgia" w:cs="Lucida Sans Unicode"/>
          <w:sz w:val="24"/>
          <w:szCs w:val="24"/>
          <w:lang w:eastAsia="es-CO"/>
        </w:rPr>
        <w:t>¿</w:t>
      </w:r>
      <w:proofErr w:type="spellStart"/>
      <w:r w:rsidRPr="00FF5B48">
        <w:rPr>
          <w:rFonts w:ascii="Georgia" w:eastAsia="Times New Roman" w:hAnsi="Georgia" w:cs="Lucida Sans Unicode"/>
          <w:sz w:val="24"/>
          <w:szCs w:val="24"/>
          <w:lang w:eastAsia="es-CO"/>
        </w:rPr>
        <w:t>Que</w:t>
      </w:r>
      <w:proofErr w:type="spellEnd"/>
      <w:r w:rsidRPr="00FF5B48">
        <w:rPr>
          <w:rFonts w:ascii="Georgia" w:eastAsia="Times New Roman" w:hAnsi="Georgia" w:cs="Lucida Sans Unicode"/>
          <w:sz w:val="24"/>
          <w:szCs w:val="24"/>
          <w:lang w:eastAsia="es-CO"/>
        </w:rPr>
        <w:t xml:space="preserve"> más debemos tener en la cuenta?</w:t>
      </w:r>
    </w:p>
    <w:p w14:paraId="3A100F09" w14:textId="56D86F58" w:rsidR="001857F7" w:rsidRPr="00FF5B48" w:rsidRDefault="001857F7" w:rsidP="00217DF2">
      <w:pPr>
        <w:spacing w:after="0" w:line="240" w:lineRule="auto"/>
        <w:jc w:val="both"/>
        <w:rPr>
          <w:rFonts w:ascii="Georgia" w:eastAsia="Times New Roman" w:hAnsi="Georgia" w:cs="Lucida Sans Unicode"/>
          <w:sz w:val="24"/>
          <w:szCs w:val="24"/>
          <w:lang w:eastAsia="es-CO"/>
        </w:rPr>
      </w:pPr>
      <w:r w:rsidRPr="00FF5B48">
        <w:rPr>
          <w:rFonts w:ascii="Georgia" w:eastAsia="Times New Roman" w:hAnsi="Georgia" w:cs="Lucida Sans Unicode"/>
          <w:sz w:val="24"/>
          <w:szCs w:val="24"/>
          <w:lang w:eastAsia="es-CO"/>
        </w:rPr>
        <w:t xml:space="preserve">La sincronización de los flujos de efectivo es un factor clave. Esto se compone de 2 </w:t>
      </w:r>
      <w:proofErr w:type="spellStart"/>
      <w:r w:rsidRPr="00FF5B48">
        <w:rPr>
          <w:rFonts w:ascii="Georgia" w:eastAsia="Times New Roman" w:hAnsi="Georgia" w:cs="Lucida Sans Unicode"/>
          <w:sz w:val="24"/>
          <w:szCs w:val="24"/>
          <w:lang w:eastAsia="es-CO"/>
        </w:rPr>
        <w:t>items</w:t>
      </w:r>
      <w:proofErr w:type="spellEnd"/>
      <w:r w:rsidRPr="00FF5B48">
        <w:rPr>
          <w:rFonts w:ascii="Georgia" w:eastAsia="Times New Roman" w:hAnsi="Georgia" w:cs="Lucida Sans Unicode"/>
          <w:sz w:val="24"/>
          <w:szCs w:val="24"/>
          <w:lang w:eastAsia="es-CO"/>
        </w:rPr>
        <w:t>:</w:t>
      </w:r>
    </w:p>
    <w:p w14:paraId="151D9806" w14:textId="77777777" w:rsidR="001857F7" w:rsidRPr="00FF5B48" w:rsidRDefault="001857F7" w:rsidP="00217DF2">
      <w:pPr>
        <w:spacing w:after="0" w:line="240" w:lineRule="auto"/>
        <w:jc w:val="both"/>
        <w:rPr>
          <w:rFonts w:ascii="Georgia" w:eastAsia="Times New Roman" w:hAnsi="Georgia" w:cs="Lucida Sans Unicode"/>
          <w:sz w:val="24"/>
          <w:szCs w:val="24"/>
          <w:lang w:eastAsia="es-CO"/>
        </w:rPr>
      </w:pPr>
      <w:r w:rsidRPr="00FF5B48">
        <w:rPr>
          <w:rFonts w:ascii="Georgia" w:eastAsia="Times New Roman" w:hAnsi="Georgia" w:cs="Lucida Sans Unicode"/>
          <w:sz w:val="24"/>
          <w:szCs w:val="24"/>
          <w:lang w:eastAsia="es-CO"/>
        </w:rPr>
        <w:t>1. Cuánto tiempo tardan los clientes en pagarle los productos y</w:t>
      </w:r>
    </w:p>
    <w:p w14:paraId="033C620F" w14:textId="3F5E1EEF" w:rsidR="00B356C0" w:rsidRPr="00FF5B48" w:rsidRDefault="001857F7" w:rsidP="00217DF2">
      <w:pPr>
        <w:spacing w:after="0" w:line="240" w:lineRule="auto"/>
        <w:jc w:val="both"/>
        <w:rPr>
          <w:rFonts w:ascii="Georgia" w:hAnsi="Georgia"/>
          <w:sz w:val="24"/>
          <w:szCs w:val="24"/>
        </w:rPr>
      </w:pPr>
      <w:r w:rsidRPr="00FF5B48">
        <w:rPr>
          <w:rFonts w:ascii="Georgia" w:eastAsia="Times New Roman" w:hAnsi="Georgia" w:cs="Lucida Sans Unicode"/>
          <w:sz w:val="24"/>
          <w:szCs w:val="24"/>
          <w:lang w:eastAsia="es-CO"/>
        </w:rPr>
        <w:t xml:space="preserve">2. Cuánto tiempo se tiene para pagar a los proveedores por el inventario. </w:t>
      </w:r>
    </w:p>
    <w:p w14:paraId="7E2CDC09" w14:textId="77777777" w:rsidR="00B356C0" w:rsidRPr="00FF5B48" w:rsidRDefault="00B356C0" w:rsidP="00217DF2">
      <w:pPr>
        <w:shd w:val="clear" w:color="auto" w:fill="FFFFFF"/>
        <w:spacing w:after="0" w:line="240" w:lineRule="auto"/>
        <w:jc w:val="both"/>
        <w:rPr>
          <w:rFonts w:ascii="Georgia" w:eastAsia="Times New Roman" w:hAnsi="Georgia" w:cs="Segoe UI"/>
          <w:color w:val="4D5156"/>
          <w:spacing w:val="-1"/>
          <w:sz w:val="24"/>
          <w:szCs w:val="24"/>
          <w:lang w:eastAsia="es-CO"/>
        </w:rPr>
      </w:pPr>
    </w:p>
    <w:p w14:paraId="1A9BCA21" w14:textId="3FD911ED" w:rsidR="00306237" w:rsidRPr="00FF5B48" w:rsidRDefault="00306237" w:rsidP="00217DF2">
      <w:pPr>
        <w:shd w:val="clear" w:color="auto" w:fill="FFFFFF"/>
        <w:spacing w:after="0" w:line="240" w:lineRule="auto"/>
        <w:jc w:val="both"/>
        <w:rPr>
          <w:rFonts w:ascii="Georgia" w:hAnsi="Georgia"/>
          <w:sz w:val="24"/>
          <w:szCs w:val="24"/>
        </w:rPr>
      </w:pPr>
      <w:r w:rsidRPr="00FF5B48">
        <w:rPr>
          <w:rFonts w:ascii="Georgia" w:hAnsi="Georgia"/>
          <w:sz w:val="24"/>
          <w:szCs w:val="24"/>
        </w:rPr>
        <w:t xml:space="preserve">22 / Cuánto tiempo tardan los clientes en pagar. En las mejores empresas, los clientes pagan * por adelantado * los productos, pero estos son </w:t>
      </w:r>
      <w:proofErr w:type="gramStart"/>
      <w:r w:rsidRPr="00FF5B48">
        <w:rPr>
          <w:rFonts w:ascii="Georgia" w:hAnsi="Georgia"/>
          <w:sz w:val="24"/>
          <w:szCs w:val="24"/>
        </w:rPr>
        <w:t>pagados  después</w:t>
      </w:r>
      <w:proofErr w:type="gramEnd"/>
      <w:r w:rsidRPr="00FF5B48">
        <w:rPr>
          <w:rFonts w:ascii="Georgia" w:hAnsi="Georgia"/>
          <w:sz w:val="24"/>
          <w:szCs w:val="24"/>
        </w:rPr>
        <w:t xml:space="preserve"> por la empresa.</w:t>
      </w:r>
    </w:p>
    <w:p w14:paraId="65A6110E" w14:textId="77777777" w:rsidR="00306237" w:rsidRPr="00FF5B48" w:rsidRDefault="00306237" w:rsidP="00217DF2">
      <w:pPr>
        <w:shd w:val="clear" w:color="auto" w:fill="FFFFFF"/>
        <w:spacing w:after="0" w:line="240" w:lineRule="auto"/>
        <w:jc w:val="both"/>
        <w:rPr>
          <w:rFonts w:ascii="Georgia" w:hAnsi="Georgia"/>
          <w:sz w:val="24"/>
          <w:szCs w:val="24"/>
        </w:rPr>
      </w:pPr>
      <w:r w:rsidRPr="00FF5B48">
        <w:rPr>
          <w:rFonts w:ascii="Georgia" w:hAnsi="Georgia"/>
          <w:sz w:val="24"/>
          <w:szCs w:val="24"/>
        </w:rPr>
        <w:t>Pero no todas las empresas son tan afortunadas. Generalmente, cuanto más tiempo se toman los clientes para pagar los bienes, más capital se inmoviliza en cuentas por cobrar, capital con una ganancia del 0%.</w:t>
      </w:r>
    </w:p>
    <w:p w14:paraId="3BC6FCD1" w14:textId="77777777" w:rsidR="00B356C0" w:rsidRPr="00FF5B48" w:rsidRDefault="00B356C0" w:rsidP="00217DF2">
      <w:pPr>
        <w:shd w:val="clear" w:color="auto" w:fill="FFFFFF"/>
        <w:spacing w:after="0" w:line="240" w:lineRule="auto"/>
        <w:jc w:val="both"/>
        <w:rPr>
          <w:rFonts w:ascii="Georgia" w:eastAsia="Times New Roman" w:hAnsi="Georgia" w:cs="Segoe UI"/>
          <w:color w:val="4D5156"/>
          <w:spacing w:val="-1"/>
          <w:sz w:val="24"/>
          <w:szCs w:val="24"/>
          <w:lang w:eastAsia="es-CO"/>
        </w:rPr>
      </w:pPr>
    </w:p>
    <w:p w14:paraId="3DA2A63B" w14:textId="3E96C9C2" w:rsidR="00376C5A" w:rsidRPr="008E5A26" w:rsidRDefault="00376C5A" w:rsidP="00217DF2">
      <w:pPr>
        <w:shd w:val="clear" w:color="auto" w:fill="FFFFFF"/>
        <w:spacing w:after="0" w:line="240" w:lineRule="auto"/>
        <w:jc w:val="both"/>
        <w:rPr>
          <w:rFonts w:ascii="Georgia" w:hAnsi="Georgia"/>
          <w:sz w:val="24"/>
          <w:szCs w:val="24"/>
        </w:rPr>
      </w:pPr>
      <w:r w:rsidRPr="008E5A26">
        <w:rPr>
          <w:rFonts w:ascii="Georgia" w:hAnsi="Georgia"/>
          <w:sz w:val="24"/>
          <w:szCs w:val="24"/>
        </w:rPr>
        <w:t xml:space="preserve">23 / Por ejemplo, Starbucks es una empresa </w:t>
      </w:r>
      <w:r w:rsidRPr="008E5A26">
        <w:rPr>
          <w:rFonts w:ascii="Georgia" w:hAnsi="Georgia"/>
          <w:sz w:val="24"/>
          <w:szCs w:val="24"/>
        </w:rPr>
        <w:t xml:space="preserve">que en algunos casos </w:t>
      </w:r>
      <w:r w:rsidRPr="008E5A26">
        <w:rPr>
          <w:rFonts w:ascii="Georgia" w:hAnsi="Georgia"/>
          <w:sz w:val="24"/>
          <w:szCs w:val="24"/>
        </w:rPr>
        <w:t xml:space="preserve">el cliente paga por adelantado. Cuando carga su tarjeta Starbucks con dinero, está pagando por adelantado a Starbucks </w:t>
      </w:r>
      <w:r w:rsidR="00C1349E" w:rsidRPr="008E5A26">
        <w:rPr>
          <w:rFonts w:ascii="Georgia" w:hAnsi="Georgia"/>
          <w:sz w:val="24"/>
          <w:szCs w:val="24"/>
        </w:rPr>
        <w:t>un</w:t>
      </w:r>
      <w:r w:rsidRPr="008E5A26">
        <w:rPr>
          <w:rFonts w:ascii="Georgia" w:hAnsi="Georgia"/>
          <w:sz w:val="24"/>
          <w:szCs w:val="24"/>
        </w:rPr>
        <w:t xml:space="preserve"> café que comprará más tarde.</w:t>
      </w:r>
    </w:p>
    <w:p w14:paraId="23CFFFB9" w14:textId="58E62A8B" w:rsidR="00376C5A" w:rsidRPr="008E5A26" w:rsidRDefault="00376C5A" w:rsidP="00217DF2">
      <w:pPr>
        <w:shd w:val="clear" w:color="auto" w:fill="FFFFFF"/>
        <w:spacing w:after="0" w:line="240" w:lineRule="auto"/>
        <w:jc w:val="both"/>
        <w:rPr>
          <w:rFonts w:ascii="Georgia" w:hAnsi="Georgia"/>
          <w:sz w:val="24"/>
          <w:szCs w:val="24"/>
        </w:rPr>
      </w:pPr>
      <w:r w:rsidRPr="008E5A26">
        <w:rPr>
          <w:rFonts w:ascii="Georgia" w:hAnsi="Georgia"/>
          <w:sz w:val="24"/>
          <w:szCs w:val="24"/>
        </w:rPr>
        <w:t xml:space="preserve">Este </w:t>
      </w:r>
      <w:proofErr w:type="gramStart"/>
      <w:r w:rsidRPr="008E5A26">
        <w:rPr>
          <w:rFonts w:ascii="Georgia" w:hAnsi="Georgia"/>
          <w:sz w:val="24"/>
          <w:szCs w:val="24"/>
        </w:rPr>
        <w:t xml:space="preserve">es </w:t>
      </w:r>
      <w:r w:rsidRPr="008E5A26">
        <w:rPr>
          <w:rFonts w:ascii="Georgia" w:hAnsi="Georgia"/>
          <w:sz w:val="24"/>
          <w:szCs w:val="24"/>
        </w:rPr>
        <w:t xml:space="preserve"> un</w:t>
      </w:r>
      <w:proofErr w:type="gramEnd"/>
      <w:r w:rsidRPr="008E5A26">
        <w:rPr>
          <w:rFonts w:ascii="Georgia" w:hAnsi="Georgia"/>
          <w:sz w:val="24"/>
          <w:szCs w:val="24"/>
        </w:rPr>
        <w:t xml:space="preserve"> excelente artículo sobre esto (</w:t>
      </w:r>
      <w:r w:rsidR="00E43120">
        <w:rPr>
          <w:rFonts w:ascii="Georgia" w:hAnsi="Georgia"/>
          <w:sz w:val="24"/>
          <w:szCs w:val="24"/>
        </w:rPr>
        <w:t>Twitter</w:t>
      </w:r>
      <w:r w:rsidRPr="008E5A26">
        <w:rPr>
          <w:rFonts w:ascii="Georgia" w:hAnsi="Georgia"/>
          <w:sz w:val="24"/>
          <w:szCs w:val="24"/>
        </w:rPr>
        <w:t xml:space="preserve"> @jp_koning, @rationalwalk):</w:t>
      </w:r>
    </w:p>
    <w:p w14:paraId="05686C6B" w14:textId="53748C30" w:rsidR="008E5A26" w:rsidRPr="008E5A26" w:rsidRDefault="008E5A26" w:rsidP="00217DF2">
      <w:pPr>
        <w:shd w:val="clear" w:color="auto" w:fill="FFFFFF"/>
        <w:spacing w:after="0" w:line="240" w:lineRule="auto"/>
        <w:jc w:val="both"/>
        <w:rPr>
          <w:rFonts w:ascii="Georgia" w:eastAsia="Times New Roman" w:hAnsi="Georgia" w:cs="Segoe UI"/>
          <w:color w:val="4D5156"/>
          <w:spacing w:val="-1"/>
          <w:sz w:val="24"/>
          <w:szCs w:val="24"/>
          <w:lang w:eastAsia="es-CO"/>
        </w:rPr>
      </w:pPr>
      <w:hyperlink r:id="rId14" w:history="1">
        <w:r w:rsidRPr="008E5A26">
          <w:rPr>
            <w:rStyle w:val="Hipervnculo"/>
            <w:rFonts w:ascii="Georgia" w:hAnsi="Georgia"/>
            <w:sz w:val="24"/>
            <w:szCs w:val="24"/>
          </w:rPr>
          <w:t>http://jpkoning.blogspot.com/2019/08/starbucks-monetary-superpower.html</w:t>
        </w:r>
      </w:hyperlink>
    </w:p>
    <w:p w14:paraId="74C1F3B7" w14:textId="77777777" w:rsidR="008E5A26" w:rsidRPr="008E5A26" w:rsidRDefault="008E5A26" w:rsidP="00217DF2">
      <w:pPr>
        <w:shd w:val="clear" w:color="auto" w:fill="FFFFFF"/>
        <w:spacing w:after="0" w:line="240" w:lineRule="auto"/>
        <w:jc w:val="both"/>
        <w:rPr>
          <w:rFonts w:ascii="Georgia" w:eastAsia="Times New Roman" w:hAnsi="Georgia" w:cs="Segoe UI"/>
          <w:color w:val="4D5156"/>
          <w:spacing w:val="-1"/>
          <w:sz w:val="24"/>
          <w:szCs w:val="24"/>
          <w:lang w:eastAsia="es-CO"/>
        </w:rPr>
      </w:pPr>
    </w:p>
    <w:p w14:paraId="118F3F5E" w14:textId="39330134" w:rsidR="00C1349E" w:rsidRPr="008E5A26" w:rsidRDefault="00C1349E" w:rsidP="00217DF2">
      <w:pPr>
        <w:shd w:val="clear" w:color="auto" w:fill="FFFFFF"/>
        <w:spacing w:after="0" w:line="240" w:lineRule="auto"/>
        <w:jc w:val="both"/>
        <w:rPr>
          <w:rFonts w:ascii="Georgia" w:eastAsia="Times New Roman" w:hAnsi="Georgia" w:cs="Segoe UI"/>
          <w:color w:val="4D5156"/>
          <w:spacing w:val="-1"/>
          <w:sz w:val="24"/>
          <w:szCs w:val="24"/>
          <w:lang w:eastAsia="es-CO"/>
        </w:rPr>
      </w:pPr>
      <w:r w:rsidRPr="008E5A26">
        <w:rPr>
          <w:rFonts w:ascii="Georgia" w:hAnsi="Georgia"/>
          <w:sz w:val="24"/>
          <w:szCs w:val="24"/>
        </w:rPr>
        <w:t>24 / Cuánto tiempo puede tomar para pagar a los proveedores por el inventario que les compra. En general, cuanto más tiempo pueda tomar, mejor será su rendimiento del capital.</w:t>
      </w:r>
    </w:p>
    <w:p w14:paraId="3F7EB9BD" w14:textId="3E0199EB" w:rsidR="00C1349E" w:rsidRPr="008E5A26" w:rsidRDefault="00C1349E" w:rsidP="00217DF2">
      <w:pPr>
        <w:shd w:val="clear" w:color="auto" w:fill="FFFFFF"/>
        <w:spacing w:after="0" w:line="240" w:lineRule="auto"/>
        <w:jc w:val="both"/>
        <w:rPr>
          <w:rFonts w:ascii="Georgia" w:hAnsi="Georgia"/>
          <w:sz w:val="24"/>
          <w:szCs w:val="24"/>
        </w:rPr>
      </w:pPr>
      <w:r w:rsidRPr="008E5A26">
        <w:rPr>
          <w:rFonts w:ascii="Georgia" w:hAnsi="Georgia"/>
          <w:sz w:val="24"/>
          <w:szCs w:val="24"/>
        </w:rPr>
        <w:t xml:space="preserve">De hecho, sus proveedores están pagando parte de su inventario, mientras usted no page. Es el capital del </w:t>
      </w:r>
      <w:r w:rsidR="008E5A26" w:rsidRPr="008E5A26">
        <w:rPr>
          <w:rFonts w:ascii="Georgia" w:hAnsi="Georgia"/>
          <w:sz w:val="24"/>
          <w:szCs w:val="24"/>
        </w:rPr>
        <w:t>proveedor</w:t>
      </w:r>
      <w:r w:rsidRPr="008E5A26">
        <w:rPr>
          <w:rFonts w:ascii="Georgia" w:hAnsi="Georgia"/>
          <w:sz w:val="24"/>
          <w:szCs w:val="24"/>
        </w:rPr>
        <w:t xml:space="preserve"> el que </w:t>
      </w:r>
      <w:r w:rsidR="008E5A26" w:rsidRPr="008E5A26">
        <w:rPr>
          <w:rFonts w:ascii="Georgia" w:hAnsi="Georgia"/>
          <w:sz w:val="24"/>
          <w:szCs w:val="24"/>
        </w:rPr>
        <w:t>está</w:t>
      </w:r>
      <w:r w:rsidRPr="008E5A26">
        <w:rPr>
          <w:rFonts w:ascii="Georgia" w:hAnsi="Georgia"/>
          <w:sz w:val="24"/>
          <w:szCs w:val="24"/>
        </w:rPr>
        <w:t xml:space="preserve"> en sus mostradores, no el suyo.</w:t>
      </w:r>
    </w:p>
    <w:p w14:paraId="72F9597D" w14:textId="77777777" w:rsidR="00B356C0" w:rsidRPr="008E5A26" w:rsidRDefault="00B356C0" w:rsidP="00217DF2">
      <w:pPr>
        <w:shd w:val="clear" w:color="auto" w:fill="FFFFFF"/>
        <w:spacing w:after="0" w:line="240" w:lineRule="auto"/>
        <w:jc w:val="both"/>
        <w:rPr>
          <w:rFonts w:ascii="Georgia" w:eastAsia="Times New Roman" w:hAnsi="Georgia" w:cs="Segoe UI"/>
          <w:color w:val="4D5156"/>
          <w:spacing w:val="-1"/>
          <w:sz w:val="24"/>
          <w:szCs w:val="24"/>
          <w:lang w:eastAsia="es-CO"/>
        </w:rPr>
      </w:pPr>
    </w:p>
    <w:p w14:paraId="1757FCB9" w14:textId="77777777" w:rsidR="00B356C0" w:rsidRPr="008E5A26" w:rsidRDefault="00B356C0" w:rsidP="00217DF2">
      <w:pPr>
        <w:shd w:val="clear" w:color="auto" w:fill="FFFFFF"/>
        <w:spacing w:after="0" w:line="240" w:lineRule="auto"/>
        <w:jc w:val="both"/>
        <w:rPr>
          <w:rFonts w:ascii="Georgia" w:eastAsia="Times New Roman" w:hAnsi="Georgia" w:cs="Segoe UI"/>
          <w:color w:val="4D5156"/>
          <w:spacing w:val="-1"/>
          <w:sz w:val="24"/>
          <w:szCs w:val="24"/>
          <w:lang w:eastAsia="es-CO"/>
        </w:rPr>
      </w:pPr>
    </w:p>
    <w:p w14:paraId="53ED8AB4" w14:textId="6843BF1F" w:rsidR="00C1349E" w:rsidRPr="008E5A26" w:rsidRDefault="00C1349E" w:rsidP="00217DF2">
      <w:pPr>
        <w:shd w:val="clear" w:color="auto" w:fill="FFFFFF"/>
        <w:spacing w:after="0" w:line="240" w:lineRule="auto"/>
        <w:jc w:val="both"/>
        <w:rPr>
          <w:rFonts w:ascii="Georgia" w:eastAsia="Times New Roman" w:hAnsi="Georgia" w:cs="Segoe UI"/>
          <w:spacing w:val="-1"/>
          <w:sz w:val="24"/>
          <w:szCs w:val="24"/>
          <w:lang w:eastAsia="es-CO"/>
        </w:rPr>
      </w:pPr>
      <w:r w:rsidRPr="008E5A26">
        <w:rPr>
          <w:rFonts w:ascii="Georgia" w:eastAsia="Times New Roman" w:hAnsi="Georgia" w:cs="Segoe UI"/>
          <w:spacing w:val="-1"/>
          <w:sz w:val="24"/>
          <w:szCs w:val="24"/>
          <w:lang w:eastAsia="es-CO"/>
        </w:rPr>
        <w:t xml:space="preserve">25 / La empresa </w:t>
      </w:r>
      <w:proofErr w:type="spellStart"/>
      <w:proofErr w:type="gramStart"/>
      <w:r w:rsidRPr="008E5A26">
        <w:rPr>
          <w:rFonts w:ascii="Georgia" w:eastAsia="Times New Roman" w:hAnsi="Georgia" w:cs="Segoe UI"/>
          <w:spacing w:val="-1"/>
          <w:sz w:val="24"/>
          <w:szCs w:val="24"/>
          <w:lang w:eastAsia="es-CO"/>
        </w:rPr>
        <w:t>AutoZone</w:t>
      </w:r>
      <w:proofErr w:type="spellEnd"/>
      <w:r w:rsidRPr="008E5A26">
        <w:rPr>
          <w:rFonts w:ascii="Georgia" w:eastAsia="Times New Roman" w:hAnsi="Georgia" w:cs="Segoe UI"/>
          <w:spacing w:val="-1"/>
          <w:sz w:val="24"/>
          <w:szCs w:val="24"/>
          <w:lang w:eastAsia="es-CO"/>
        </w:rPr>
        <w:t>(</w:t>
      </w:r>
      <w:proofErr w:type="gramEnd"/>
      <w:r w:rsidRPr="008E5A26">
        <w:rPr>
          <w:rFonts w:ascii="Georgia" w:eastAsia="Times New Roman" w:hAnsi="Georgia" w:cs="Segoe UI"/>
          <w:spacing w:val="-1"/>
          <w:sz w:val="24"/>
          <w:szCs w:val="24"/>
          <w:lang w:eastAsia="es-CO"/>
        </w:rPr>
        <w:t>AZO:</w:t>
      </w:r>
      <w:r w:rsidRPr="008E5A26">
        <w:rPr>
          <w:rFonts w:ascii="Georgia" w:eastAsia="Times New Roman" w:hAnsi="Georgia" w:cs="Segoe UI"/>
          <w:spacing w:val="-1"/>
          <w:sz w:val="24"/>
          <w:szCs w:val="24"/>
          <w:lang w:eastAsia="es-CO"/>
        </w:rPr>
        <w:t xml:space="preserve"> </w:t>
      </w:r>
      <w:r w:rsidRPr="008E5A26">
        <w:rPr>
          <w:rFonts w:ascii="Georgia" w:eastAsia="Times New Roman" w:hAnsi="Georgia" w:cs="Segoe UI"/>
          <w:spacing w:val="-1"/>
          <w:sz w:val="24"/>
          <w:szCs w:val="24"/>
          <w:lang w:eastAsia="es-CO"/>
        </w:rPr>
        <w:t>NYSE) es excelente en este sentido. Al 31 de agosto de 2019, tenían $ 4.300 millones en inventario, pero debían $ 4.900 millones a sus proveedores. Esto significa que no pagan por el inventario hasta * después * de venderlo, ¡con una ganancia bruta de más del 50%!</w:t>
      </w:r>
    </w:p>
    <w:p w14:paraId="2ADE3EA1" w14:textId="5AEEF647" w:rsidR="00B356C0" w:rsidRPr="008E5A26" w:rsidRDefault="00C1349E" w:rsidP="00217DF2">
      <w:pPr>
        <w:shd w:val="clear" w:color="auto" w:fill="FFFFFF"/>
        <w:spacing w:after="0" w:line="240" w:lineRule="auto"/>
        <w:jc w:val="both"/>
        <w:rPr>
          <w:rFonts w:ascii="Georgia" w:eastAsia="Times New Roman" w:hAnsi="Georgia" w:cs="Segoe UI"/>
          <w:spacing w:val="-1"/>
          <w:sz w:val="24"/>
          <w:szCs w:val="24"/>
          <w:lang w:eastAsia="es-CO"/>
        </w:rPr>
      </w:pPr>
      <w:r w:rsidRPr="008E5A26">
        <w:rPr>
          <w:rFonts w:ascii="Georgia" w:eastAsia="Times New Roman" w:hAnsi="Georgia" w:cs="Segoe UI"/>
          <w:spacing w:val="-1"/>
          <w:sz w:val="24"/>
          <w:szCs w:val="24"/>
          <w:lang w:eastAsia="es-CO"/>
        </w:rPr>
        <w:t>A esto se le llama "capital de trabajo negativo". Es raro.</w:t>
      </w:r>
    </w:p>
    <w:p w14:paraId="4481E8BB" w14:textId="59AECBAA"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lastRenderedPageBreak/>
        <w:drawing>
          <wp:inline distT="0" distB="0" distL="0" distR="0" wp14:anchorId="2488DF11" wp14:editId="6D22589F">
            <wp:extent cx="5612130" cy="4752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752975"/>
                    </a:xfrm>
                    <a:prstGeom prst="rect">
                      <a:avLst/>
                    </a:prstGeom>
                    <a:noFill/>
                    <a:ln>
                      <a:noFill/>
                    </a:ln>
                  </pic:spPr>
                </pic:pic>
              </a:graphicData>
            </a:graphic>
          </wp:inline>
        </w:drawing>
      </w:r>
    </w:p>
    <w:p w14:paraId="02CAC974" w14:textId="77777777" w:rsidR="00306237" w:rsidRDefault="00306237" w:rsidP="00F25402">
      <w:pPr>
        <w:shd w:val="clear" w:color="auto" w:fill="FFFFFF"/>
        <w:spacing w:after="0" w:line="240" w:lineRule="auto"/>
        <w:rPr>
          <w:rFonts w:ascii="Segoe UI" w:eastAsia="Times New Roman" w:hAnsi="Segoe UI" w:cs="Segoe UI"/>
          <w:color w:val="4D5156"/>
          <w:spacing w:val="-1"/>
          <w:sz w:val="30"/>
          <w:szCs w:val="30"/>
          <w:lang w:eastAsia="es-CO"/>
        </w:rPr>
      </w:pPr>
    </w:p>
    <w:p w14:paraId="431EFE47" w14:textId="77777777" w:rsidR="00306237" w:rsidRPr="00FF5B48" w:rsidRDefault="00306237" w:rsidP="00217DF2">
      <w:pPr>
        <w:shd w:val="clear" w:color="auto" w:fill="FFFFFF"/>
        <w:spacing w:after="0" w:line="240" w:lineRule="auto"/>
        <w:jc w:val="both"/>
        <w:rPr>
          <w:rFonts w:ascii="Georgia" w:hAnsi="Georgia"/>
          <w:sz w:val="24"/>
          <w:szCs w:val="24"/>
        </w:rPr>
      </w:pPr>
      <w:r w:rsidRPr="00FF5B48">
        <w:rPr>
          <w:rFonts w:ascii="Georgia" w:hAnsi="Georgia"/>
          <w:sz w:val="24"/>
          <w:szCs w:val="24"/>
        </w:rPr>
        <w:t>26 /Por lo tanto, hay 4 parámetros de rotación de inventario: 1) cuando se compra el inventario, 2) cuando se paga a los proveedores, 3) cuando se vende y 4) cuando pagan los clientes.</w:t>
      </w:r>
    </w:p>
    <w:p w14:paraId="0F0A34FC" w14:textId="069289F7" w:rsidR="00B356C0" w:rsidRPr="00FF5B48" w:rsidRDefault="00306237" w:rsidP="00217DF2">
      <w:pPr>
        <w:shd w:val="clear" w:color="auto" w:fill="FFFFFF"/>
        <w:spacing w:after="0" w:line="240" w:lineRule="auto"/>
        <w:jc w:val="both"/>
        <w:rPr>
          <w:rFonts w:ascii="Georgia" w:hAnsi="Georgia"/>
          <w:sz w:val="24"/>
          <w:szCs w:val="24"/>
        </w:rPr>
      </w:pPr>
      <w:r w:rsidRPr="00FF5B48">
        <w:rPr>
          <w:rFonts w:ascii="Georgia" w:hAnsi="Georgia"/>
          <w:sz w:val="24"/>
          <w:szCs w:val="24"/>
        </w:rPr>
        <w:t>Estos parámetros, además de los márgenes brutos, determinan la rentabilidad del capital de la empresa.</w:t>
      </w:r>
    </w:p>
    <w:p w14:paraId="3EC38A5E" w14:textId="77777777" w:rsidR="00306237" w:rsidRPr="00FF5B48" w:rsidRDefault="00306237" w:rsidP="00217DF2">
      <w:pPr>
        <w:shd w:val="clear" w:color="auto" w:fill="FFFFFF"/>
        <w:spacing w:after="0" w:line="240" w:lineRule="auto"/>
        <w:jc w:val="both"/>
        <w:rPr>
          <w:rFonts w:ascii="Georgia" w:eastAsia="Times New Roman" w:hAnsi="Georgia" w:cs="Segoe UI"/>
          <w:color w:val="4D5156"/>
          <w:spacing w:val="-1"/>
          <w:sz w:val="24"/>
          <w:szCs w:val="24"/>
          <w:lang w:eastAsia="es-CO"/>
        </w:rPr>
      </w:pPr>
    </w:p>
    <w:p w14:paraId="1CC188B1" w14:textId="637359A8" w:rsidR="00B356C0" w:rsidRPr="00FF5B48" w:rsidRDefault="00B356C0" w:rsidP="00217DF2">
      <w:pPr>
        <w:jc w:val="both"/>
        <w:rPr>
          <w:rFonts w:ascii="Georgia" w:hAnsi="Georgia"/>
          <w:sz w:val="24"/>
          <w:szCs w:val="24"/>
        </w:rPr>
      </w:pPr>
      <w:r w:rsidRPr="00FF5B48">
        <w:rPr>
          <w:rFonts w:ascii="Georgia" w:hAnsi="Georgia"/>
          <w:sz w:val="24"/>
          <w:szCs w:val="24"/>
        </w:rPr>
        <w:t>27 /Aquí hay una fórmula que une todos estos parámetros para predecir el ROCE (</w:t>
      </w:r>
      <w:proofErr w:type="spellStart"/>
      <w:r w:rsidR="008B6ED3" w:rsidRPr="00FF5B48">
        <w:rPr>
          <w:rFonts w:ascii="Georgia" w:hAnsi="Georgia"/>
          <w:sz w:val="24"/>
          <w:szCs w:val="24"/>
        </w:rPr>
        <w:t>Return</w:t>
      </w:r>
      <w:proofErr w:type="spellEnd"/>
      <w:r w:rsidR="008B6ED3" w:rsidRPr="00FF5B48">
        <w:rPr>
          <w:rFonts w:ascii="Georgia" w:hAnsi="Georgia"/>
          <w:sz w:val="24"/>
          <w:szCs w:val="24"/>
        </w:rPr>
        <w:t xml:space="preserve"> </w:t>
      </w:r>
      <w:proofErr w:type="spellStart"/>
      <w:r w:rsidR="008B6ED3" w:rsidRPr="00FF5B48">
        <w:rPr>
          <w:rFonts w:ascii="Georgia" w:hAnsi="Georgia"/>
          <w:sz w:val="24"/>
          <w:szCs w:val="24"/>
        </w:rPr>
        <w:t>on</w:t>
      </w:r>
      <w:proofErr w:type="spellEnd"/>
      <w:r w:rsidR="008B6ED3" w:rsidRPr="00FF5B48">
        <w:rPr>
          <w:rFonts w:ascii="Georgia" w:hAnsi="Georgia"/>
          <w:sz w:val="24"/>
          <w:szCs w:val="24"/>
        </w:rPr>
        <w:t xml:space="preserve"> Capital </w:t>
      </w:r>
      <w:proofErr w:type="spellStart"/>
      <w:r w:rsidR="008B6ED3" w:rsidRPr="00FF5B48">
        <w:rPr>
          <w:rFonts w:ascii="Georgia" w:hAnsi="Georgia"/>
          <w:sz w:val="24"/>
          <w:szCs w:val="24"/>
        </w:rPr>
        <w:t>Employed</w:t>
      </w:r>
      <w:proofErr w:type="spellEnd"/>
      <w:r w:rsidRPr="00FF5B48">
        <w:rPr>
          <w:rFonts w:ascii="Georgia" w:hAnsi="Georgia"/>
          <w:sz w:val="24"/>
          <w:szCs w:val="24"/>
        </w:rPr>
        <w:t>)</w:t>
      </w:r>
      <w:r w:rsidR="008B6ED3" w:rsidRPr="00FF5B48">
        <w:rPr>
          <w:rFonts w:ascii="Georgia" w:hAnsi="Georgia"/>
          <w:sz w:val="24"/>
          <w:szCs w:val="24"/>
        </w:rPr>
        <w:t xml:space="preserve"> pero la formula </w:t>
      </w:r>
      <w:proofErr w:type="gramStart"/>
      <w:r w:rsidR="008B6ED3" w:rsidRPr="00FF5B48">
        <w:rPr>
          <w:rFonts w:ascii="Georgia" w:hAnsi="Georgia"/>
          <w:sz w:val="24"/>
          <w:szCs w:val="24"/>
        </w:rPr>
        <w:t>no  tiene</w:t>
      </w:r>
      <w:proofErr w:type="gramEnd"/>
      <w:r w:rsidR="008B6ED3" w:rsidRPr="00FF5B48">
        <w:rPr>
          <w:rFonts w:ascii="Georgia" w:hAnsi="Georgia"/>
          <w:sz w:val="24"/>
          <w:szCs w:val="24"/>
        </w:rPr>
        <w:t xml:space="preserve"> en la cuenta el </w:t>
      </w:r>
      <w:r w:rsidRPr="00FF5B48">
        <w:rPr>
          <w:rFonts w:ascii="Georgia" w:hAnsi="Georgia"/>
          <w:sz w:val="24"/>
          <w:szCs w:val="24"/>
        </w:rPr>
        <w:t>apalancamiento</w:t>
      </w:r>
      <w:r w:rsidR="00527D95" w:rsidRPr="00FF5B48">
        <w:rPr>
          <w:rFonts w:ascii="Georgia" w:hAnsi="Georgia"/>
          <w:sz w:val="24"/>
          <w:szCs w:val="24"/>
        </w:rPr>
        <w:t xml:space="preserve">. En la imagen la fórmula propuesta es el ROCE de </w:t>
      </w:r>
      <w:proofErr w:type="gramStart"/>
      <w:r w:rsidR="00527D95" w:rsidRPr="00FF5B48">
        <w:rPr>
          <w:rFonts w:ascii="Georgia" w:hAnsi="Georgia"/>
          <w:sz w:val="24"/>
          <w:szCs w:val="24"/>
        </w:rPr>
        <w:t xml:space="preserve">la </w:t>
      </w:r>
      <w:r w:rsidR="008B6ED3" w:rsidRPr="00FF5B48">
        <w:rPr>
          <w:rFonts w:ascii="Georgia" w:hAnsi="Georgia"/>
          <w:sz w:val="24"/>
          <w:szCs w:val="24"/>
        </w:rPr>
        <w:t xml:space="preserve"> empresa</w:t>
      </w:r>
      <w:proofErr w:type="gramEnd"/>
      <w:r w:rsidR="008B6ED3" w:rsidRPr="00FF5B48">
        <w:rPr>
          <w:rFonts w:ascii="Georgia" w:hAnsi="Georgia"/>
          <w:sz w:val="24"/>
          <w:szCs w:val="24"/>
        </w:rPr>
        <w:t xml:space="preserve"> </w:t>
      </w:r>
      <w:r w:rsidR="00527D95" w:rsidRPr="00FF5B48">
        <w:rPr>
          <w:rFonts w:ascii="Georgia" w:hAnsi="Georgia"/>
          <w:sz w:val="24"/>
          <w:szCs w:val="24"/>
        </w:rPr>
        <w:t xml:space="preserve">pero </w:t>
      </w:r>
      <w:r w:rsidR="008B6ED3" w:rsidRPr="00FF5B48">
        <w:rPr>
          <w:rFonts w:ascii="Georgia" w:hAnsi="Georgia"/>
          <w:sz w:val="24"/>
          <w:szCs w:val="24"/>
        </w:rPr>
        <w:t xml:space="preserve"> </w:t>
      </w:r>
      <w:r w:rsidRPr="00FF5B48">
        <w:rPr>
          <w:rFonts w:ascii="Georgia" w:hAnsi="Georgia"/>
          <w:sz w:val="24"/>
          <w:szCs w:val="24"/>
        </w:rPr>
        <w:t xml:space="preserve">antes de </w:t>
      </w:r>
      <w:r w:rsidR="00527D95" w:rsidRPr="00FF5B48">
        <w:rPr>
          <w:rFonts w:ascii="Georgia" w:hAnsi="Georgia"/>
          <w:sz w:val="24"/>
          <w:szCs w:val="24"/>
        </w:rPr>
        <w:t xml:space="preserve">impuestos, además , en la imagen se tiene </w:t>
      </w:r>
      <w:r w:rsidRPr="00FF5B48">
        <w:rPr>
          <w:rFonts w:ascii="Georgia" w:hAnsi="Georgia"/>
          <w:sz w:val="24"/>
          <w:szCs w:val="24"/>
        </w:rPr>
        <w:t xml:space="preserve"> un ejemplo que muestra cómo aplicar la fórmula:</w:t>
      </w:r>
    </w:p>
    <w:p w14:paraId="6828DD28" w14:textId="77777777" w:rsidR="00B356C0" w:rsidRPr="00F25402" w:rsidRDefault="00B356C0" w:rsidP="00F25402">
      <w:pPr>
        <w:shd w:val="clear" w:color="auto" w:fill="FFFFFF"/>
        <w:spacing w:after="0" w:line="240" w:lineRule="auto"/>
        <w:rPr>
          <w:rFonts w:ascii="Segoe UI" w:eastAsia="Times New Roman" w:hAnsi="Segoe UI" w:cs="Segoe UI"/>
          <w:color w:val="4D5156"/>
          <w:spacing w:val="-1"/>
          <w:sz w:val="30"/>
          <w:szCs w:val="30"/>
          <w:lang w:eastAsia="es-CO"/>
        </w:rPr>
      </w:pPr>
    </w:p>
    <w:p w14:paraId="6F6746BF" w14:textId="39B60DE8"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lastRenderedPageBreak/>
        <w:drawing>
          <wp:inline distT="0" distB="0" distL="0" distR="0" wp14:anchorId="31E25E3A" wp14:editId="186B06AF">
            <wp:extent cx="6010275" cy="77804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0752" cy="7794005"/>
                    </a:xfrm>
                    <a:prstGeom prst="rect">
                      <a:avLst/>
                    </a:prstGeom>
                    <a:noFill/>
                    <a:ln>
                      <a:noFill/>
                    </a:ln>
                  </pic:spPr>
                </pic:pic>
              </a:graphicData>
            </a:graphic>
          </wp:inline>
        </w:drawing>
      </w:r>
    </w:p>
    <w:p w14:paraId="6811F4EF" w14:textId="1656D4FD"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lastRenderedPageBreak/>
        <w:drawing>
          <wp:inline distT="0" distB="0" distL="0" distR="0" wp14:anchorId="5445A2BF" wp14:editId="70A2A753">
            <wp:extent cx="5591175" cy="7237909"/>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335" cy="7247177"/>
                    </a:xfrm>
                    <a:prstGeom prst="rect">
                      <a:avLst/>
                    </a:prstGeom>
                    <a:noFill/>
                    <a:ln>
                      <a:noFill/>
                    </a:ln>
                  </pic:spPr>
                </pic:pic>
              </a:graphicData>
            </a:graphic>
          </wp:inline>
        </w:drawing>
      </w:r>
    </w:p>
    <w:p w14:paraId="156F8855" w14:textId="0A3AD7DC" w:rsidR="000728E9" w:rsidRDefault="000728E9" w:rsidP="00F25402">
      <w:pPr>
        <w:shd w:val="clear" w:color="auto" w:fill="FFFFFF"/>
        <w:spacing w:after="0" w:line="240" w:lineRule="auto"/>
        <w:rPr>
          <w:rFonts w:ascii="Segoe UI" w:eastAsia="Times New Roman" w:hAnsi="Segoe UI" w:cs="Segoe UI"/>
          <w:color w:val="4D5156"/>
          <w:spacing w:val="-1"/>
          <w:sz w:val="30"/>
          <w:szCs w:val="30"/>
          <w:lang w:eastAsia="es-CO"/>
        </w:rPr>
      </w:pPr>
    </w:p>
    <w:p w14:paraId="1FB6E3D4" w14:textId="77777777" w:rsidR="00306237" w:rsidRPr="00306237" w:rsidRDefault="00306237" w:rsidP="00306237">
      <w:pPr>
        <w:shd w:val="clear" w:color="auto" w:fill="FFFFFF"/>
        <w:spacing w:after="0" w:line="240" w:lineRule="auto"/>
        <w:rPr>
          <w:rFonts w:ascii="Segoe UI" w:eastAsia="Times New Roman" w:hAnsi="Segoe UI" w:cs="Segoe UI"/>
          <w:color w:val="4D5156"/>
          <w:spacing w:val="-1"/>
          <w:sz w:val="30"/>
          <w:szCs w:val="30"/>
          <w:lang w:eastAsia="es-CO"/>
        </w:rPr>
      </w:pPr>
    </w:p>
    <w:p w14:paraId="472E64CF" w14:textId="77777777" w:rsidR="00FF5B48" w:rsidRDefault="00FF5B48" w:rsidP="00306237">
      <w:pPr>
        <w:shd w:val="clear" w:color="auto" w:fill="FFFFFF"/>
        <w:spacing w:after="0" w:line="240" w:lineRule="auto"/>
        <w:rPr>
          <w:rFonts w:ascii="Georgia" w:eastAsia="Times New Roman" w:hAnsi="Georgia" w:cs="Segoe UI"/>
          <w:color w:val="4D5156"/>
          <w:spacing w:val="-1"/>
          <w:sz w:val="24"/>
          <w:szCs w:val="24"/>
          <w:lang w:eastAsia="es-CO"/>
        </w:rPr>
      </w:pPr>
    </w:p>
    <w:p w14:paraId="3B9EBC9E" w14:textId="13205EDC" w:rsidR="00FF5B48" w:rsidRPr="00FF5B48" w:rsidRDefault="00FF5B48" w:rsidP="00E43120">
      <w:pPr>
        <w:shd w:val="clear" w:color="auto" w:fill="FFFFFF"/>
        <w:spacing w:after="0" w:line="240" w:lineRule="auto"/>
        <w:jc w:val="both"/>
        <w:rPr>
          <w:rFonts w:ascii="Georgia" w:hAnsi="Georgia"/>
          <w:sz w:val="24"/>
          <w:szCs w:val="24"/>
        </w:rPr>
      </w:pPr>
      <w:r w:rsidRPr="00FF5B48">
        <w:rPr>
          <w:rFonts w:ascii="Georgia" w:hAnsi="Georgia"/>
          <w:sz w:val="24"/>
          <w:szCs w:val="24"/>
        </w:rPr>
        <w:lastRenderedPageBreak/>
        <w:t xml:space="preserve">28 / La fórmula anterior muestra que el ROCE depende tanto de los márgenes brutos * como * de los parámetros de rotación de inventario. También, la fórmula del ROCE dependerá de la eficiencia operativa: se </w:t>
      </w:r>
      <w:r w:rsidR="00217DF2" w:rsidRPr="00FF5B48">
        <w:rPr>
          <w:rFonts w:ascii="Georgia" w:hAnsi="Georgia"/>
          <w:sz w:val="24"/>
          <w:szCs w:val="24"/>
        </w:rPr>
        <w:t>debe mantener</w:t>
      </w:r>
      <w:r w:rsidRPr="00FF5B48">
        <w:rPr>
          <w:rFonts w:ascii="Georgia" w:hAnsi="Georgia"/>
          <w:sz w:val="24"/>
          <w:szCs w:val="24"/>
        </w:rPr>
        <w:t xml:space="preserve"> bajos los costos como el alquiler y los salarios de los empleados, es </w:t>
      </w:r>
      <w:proofErr w:type="gramStart"/>
      <w:r w:rsidRPr="00FF5B48">
        <w:rPr>
          <w:rFonts w:ascii="Georgia" w:hAnsi="Georgia"/>
          <w:sz w:val="24"/>
          <w:szCs w:val="24"/>
        </w:rPr>
        <w:t>decir,  haciendo</w:t>
      </w:r>
      <w:proofErr w:type="gramEnd"/>
      <w:r w:rsidRPr="00FF5B48">
        <w:rPr>
          <w:rFonts w:ascii="Georgia" w:hAnsi="Georgia"/>
          <w:sz w:val="24"/>
          <w:szCs w:val="24"/>
        </w:rPr>
        <w:t xml:space="preserve"> un control también a los costos que no son COGS.</w:t>
      </w:r>
    </w:p>
    <w:p w14:paraId="311EC400" w14:textId="7BB0306C" w:rsidR="00FF5B48" w:rsidRDefault="00FF5B48" w:rsidP="00E43120">
      <w:pPr>
        <w:shd w:val="clear" w:color="auto" w:fill="FFFFFF"/>
        <w:spacing w:after="0" w:line="240" w:lineRule="auto"/>
        <w:jc w:val="both"/>
        <w:rPr>
          <w:rFonts w:ascii="Georgia" w:eastAsia="Times New Roman" w:hAnsi="Georgia" w:cs="Segoe UI"/>
          <w:color w:val="4D5156"/>
          <w:spacing w:val="-1"/>
          <w:sz w:val="24"/>
          <w:szCs w:val="24"/>
          <w:lang w:eastAsia="es-CO"/>
        </w:rPr>
      </w:pPr>
    </w:p>
    <w:p w14:paraId="0D2C1AD0" w14:textId="5AC5B913" w:rsidR="000728E9" w:rsidRPr="00FF5B48" w:rsidRDefault="00AA0D92" w:rsidP="00E43120">
      <w:pPr>
        <w:shd w:val="clear" w:color="auto" w:fill="FFFFFF"/>
        <w:spacing w:after="0" w:line="240" w:lineRule="auto"/>
        <w:jc w:val="both"/>
        <w:rPr>
          <w:rFonts w:ascii="Georgia" w:eastAsia="Times New Roman" w:hAnsi="Georgia" w:cs="Segoe UI"/>
          <w:color w:val="4D5156"/>
          <w:spacing w:val="-1"/>
          <w:sz w:val="24"/>
          <w:szCs w:val="24"/>
          <w:lang w:eastAsia="es-CO"/>
        </w:rPr>
      </w:pPr>
      <w:r w:rsidRPr="00FF5B48">
        <w:rPr>
          <w:rFonts w:ascii="Georgia" w:hAnsi="Georgia"/>
          <w:sz w:val="24"/>
          <w:szCs w:val="24"/>
        </w:rPr>
        <w:t xml:space="preserve">29 / Y también, la fórmula tiene en cuenta los activos fijos (como edificios), activos necesarios para </w:t>
      </w:r>
      <w:r w:rsidR="003D576E" w:rsidRPr="00FF5B48">
        <w:rPr>
          <w:rFonts w:ascii="Georgia" w:hAnsi="Georgia"/>
          <w:sz w:val="24"/>
          <w:szCs w:val="24"/>
        </w:rPr>
        <w:t>generar este</w:t>
      </w:r>
      <w:r w:rsidRPr="00FF5B48">
        <w:rPr>
          <w:rFonts w:ascii="Georgia" w:hAnsi="Georgia"/>
          <w:sz w:val="24"/>
          <w:szCs w:val="24"/>
        </w:rPr>
        <w:t xml:space="preserve"> ROCE. En general, las empresas que necesitan más activos fijos tienden a tener un ROCE más bajo.</w:t>
      </w:r>
    </w:p>
    <w:p w14:paraId="7143EF22" w14:textId="77777777" w:rsidR="000728E9" w:rsidRPr="00FF5B48" w:rsidRDefault="000728E9" w:rsidP="00E43120">
      <w:pPr>
        <w:shd w:val="clear" w:color="auto" w:fill="FFFFFF"/>
        <w:spacing w:after="0" w:line="240" w:lineRule="auto"/>
        <w:jc w:val="both"/>
        <w:rPr>
          <w:rFonts w:ascii="Georgia" w:eastAsia="Times New Roman" w:hAnsi="Georgia" w:cs="Segoe UI"/>
          <w:color w:val="4D5156"/>
          <w:spacing w:val="-1"/>
          <w:sz w:val="24"/>
          <w:szCs w:val="24"/>
          <w:lang w:eastAsia="es-CO"/>
        </w:rPr>
      </w:pPr>
    </w:p>
    <w:p w14:paraId="5B91FCE1" w14:textId="0D3C92DB" w:rsidR="00AA0D92" w:rsidRPr="00FF5B48" w:rsidRDefault="00AA0D92" w:rsidP="00E43120">
      <w:pPr>
        <w:shd w:val="clear" w:color="auto" w:fill="FFFFFF"/>
        <w:spacing w:after="0" w:line="240" w:lineRule="auto"/>
        <w:jc w:val="both"/>
        <w:rPr>
          <w:rFonts w:ascii="Georgia" w:hAnsi="Georgia"/>
          <w:sz w:val="24"/>
          <w:szCs w:val="24"/>
        </w:rPr>
      </w:pPr>
      <w:r w:rsidRPr="00FF5B48">
        <w:rPr>
          <w:rFonts w:ascii="Georgia" w:hAnsi="Georgia"/>
          <w:sz w:val="24"/>
          <w:szCs w:val="24"/>
        </w:rPr>
        <w:t xml:space="preserve">30 / Se recalca, esta fórmula es aproximada. </w:t>
      </w:r>
      <w:r w:rsidR="007E59AD" w:rsidRPr="00FF5B48">
        <w:rPr>
          <w:rFonts w:ascii="Georgia" w:hAnsi="Georgia"/>
          <w:sz w:val="24"/>
          <w:szCs w:val="24"/>
        </w:rPr>
        <w:t xml:space="preserve">Además, </w:t>
      </w:r>
      <w:r w:rsidRPr="00FF5B48">
        <w:rPr>
          <w:rFonts w:ascii="Georgia" w:hAnsi="Georgia"/>
          <w:sz w:val="24"/>
          <w:szCs w:val="24"/>
        </w:rPr>
        <w:t>solo es válid</w:t>
      </w:r>
      <w:r w:rsidR="007E59AD" w:rsidRPr="00FF5B48">
        <w:rPr>
          <w:rFonts w:ascii="Georgia" w:hAnsi="Georgia"/>
          <w:sz w:val="24"/>
          <w:szCs w:val="24"/>
        </w:rPr>
        <w:t>a</w:t>
      </w:r>
      <w:r w:rsidRPr="00FF5B48">
        <w:rPr>
          <w:rFonts w:ascii="Georgia" w:hAnsi="Georgia"/>
          <w:sz w:val="24"/>
          <w:szCs w:val="24"/>
        </w:rPr>
        <w:t xml:space="preserve"> cuando no hay deuda, </w:t>
      </w:r>
      <w:r w:rsidR="007E59AD" w:rsidRPr="00FF5B48">
        <w:rPr>
          <w:rFonts w:ascii="Georgia" w:hAnsi="Georgia"/>
          <w:sz w:val="24"/>
          <w:szCs w:val="24"/>
        </w:rPr>
        <w:t xml:space="preserve">el </w:t>
      </w:r>
      <w:r w:rsidR="003D576E" w:rsidRPr="00FF5B48">
        <w:rPr>
          <w:rFonts w:ascii="Georgia" w:hAnsi="Georgia"/>
          <w:sz w:val="24"/>
          <w:szCs w:val="24"/>
        </w:rPr>
        <w:t xml:space="preserve">convenio </w:t>
      </w:r>
      <w:r w:rsidR="00217DF2" w:rsidRPr="00FF5B48">
        <w:rPr>
          <w:rFonts w:ascii="Georgia" w:hAnsi="Georgia"/>
          <w:sz w:val="24"/>
          <w:szCs w:val="24"/>
        </w:rPr>
        <w:t>es “</w:t>
      </w:r>
      <w:r w:rsidRPr="00FF5B48">
        <w:rPr>
          <w:rFonts w:ascii="Georgia" w:hAnsi="Georgia"/>
          <w:sz w:val="24"/>
          <w:szCs w:val="24"/>
        </w:rPr>
        <w:t>no</w:t>
      </w:r>
      <w:r w:rsidR="007E59AD" w:rsidRPr="00FF5B48">
        <w:rPr>
          <w:rFonts w:ascii="Georgia" w:hAnsi="Georgia"/>
          <w:sz w:val="24"/>
          <w:szCs w:val="24"/>
        </w:rPr>
        <w:t xml:space="preserve"> </w:t>
      </w:r>
      <w:proofErr w:type="gramStart"/>
      <w:r w:rsidR="007E59AD" w:rsidRPr="00FF5B48">
        <w:rPr>
          <w:rFonts w:ascii="Georgia" w:hAnsi="Georgia"/>
          <w:sz w:val="24"/>
          <w:szCs w:val="24"/>
        </w:rPr>
        <w:t xml:space="preserve">hay </w:t>
      </w:r>
      <w:r w:rsidRPr="00FF5B48">
        <w:rPr>
          <w:rFonts w:ascii="Georgia" w:hAnsi="Georgia"/>
          <w:sz w:val="24"/>
          <w:szCs w:val="24"/>
        </w:rPr>
        <w:t xml:space="preserve"> apalancamiento</w:t>
      </w:r>
      <w:proofErr w:type="gramEnd"/>
      <w:r w:rsidRPr="00FF5B48">
        <w:rPr>
          <w:rFonts w:ascii="Georgia" w:hAnsi="Georgia"/>
          <w:sz w:val="24"/>
          <w:szCs w:val="24"/>
        </w:rPr>
        <w:t>".</w:t>
      </w:r>
      <w:r w:rsidR="007E59AD" w:rsidRPr="00FF5B48">
        <w:rPr>
          <w:rFonts w:ascii="Georgia" w:hAnsi="Georgia"/>
          <w:sz w:val="24"/>
          <w:szCs w:val="24"/>
        </w:rPr>
        <w:t xml:space="preserve"> </w:t>
      </w:r>
      <w:r w:rsidRPr="00FF5B48">
        <w:rPr>
          <w:rFonts w:ascii="Georgia" w:hAnsi="Georgia"/>
          <w:sz w:val="24"/>
          <w:szCs w:val="24"/>
        </w:rPr>
        <w:t xml:space="preserve">El comercio minorista es complicado. Las tasas de crecimiento, la estacionalidad, el gasto de capital, la estructura de la deuda, todo </w:t>
      </w:r>
      <w:r w:rsidR="007E59AD" w:rsidRPr="00FF5B48">
        <w:rPr>
          <w:rFonts w:ascii="Georgia" w:hAnsi="Georgia"/>
          <w:sz w:val="24"/>
          <w:szCs w:val="24"/>
        </w:rPr>
        <w:t>esto hace parte del</w:t>
      </w:r>
      <w:r w:rsidRPr="00FF5B48">
        <w:rPr>
          <w:rFonts w:ascii="Georgia" w:hAnsi="Georgia"/>
          <w:sz w:val="24"/>
          <w:szCs w:val="24"/>
        </w:rPr>
        <w:t xml:space="preserve"> juego.</w:t>
      </w:r>
    </w:p>
    <w:p w14:paraId="41F78000" w14:textId="192C9B2D" w:rsidR="000728E9" w:rsidRPr="00FF5B48" w:rsidRDefault="00AA0D92" w:rsidP="00E43120">
      <w:pPr>
        <w:shd w:val="clear" w:color="auto" w:fill="FFFFFF"/>
        <w:spacing w:after="0" w:line="240" w:lineRule="auto"/>
        <w:jc w:val="both"/>
        <w:rPr>
          <w:rFonts w:ascii="Georgia" w:hAnsi="Georgia"/>
          <w:sz w:val="24"/>
          <w:szCs w:val="24"/>
        </w:rPr>
      </w:pPr>
      <w:r w:rsidRPr="00FF5B48">
        <w:rPr>
          <w:rFonts w:ascii="Georgia" w:hAnsi="Georgia"/>
          <w:sz w:val="24"/>
          <w:szCs w:val="24"/>
        </w:rPr>
        <w:t>Ninguna fórmula es perfecta. Pero algunas fórmulas son útiles.</w:t>
      </w:r>
    </w:p>
    <w:p w14:paraId="5F49CFCF" w14:textId="77777777" w:rsidR="00AA0D92" w:rsidRPr="00FF5B48" w:rsidRDefault="00AA0D92" w:rsidP="00E43120">
      <w:pPr>
        <w:shd w:val="clear" w:color="auto" w:fill="FFFFFF"/>
        <w:spacing w:after="0" w:line="240" w:lineRule="auto"/>
        <w:jc w:val="both"/>
        <w:rPr>
          <w:rFonts w:ascii="Georgia" w:eastAsia="Times New Roman" w:hAnsi="Georgia" w:cs="Segoe UI"/>
          <w:color w:val="4D5156"/>
          <w:spacing w:val="-1"/>
          <w:sz w:val="24"/>
          <w:szCs w:val="24"/>
          <w:lang w:eastAsia="es-CO"/>
        </w:rPr>
      </w:pPr>
    </w:p>
    <w:p w14:paraId="5106998D" w14:textId="77777777" w:rsidR="007E59AD" w:rsidRPr="00FF5B48" w:rsidRDefault="007E59AD" w:rsidP="00E43120">
      <w:pPr>
        <w:jc w:val="both"/>
        <w:rPr>
          <w:rFonts w:ascii="Georgia" w:hAnsi="Georgia"/>
          <w:sz w:val="24"/>
          <w:szCs w:val="24"/>
        </w:rPr>
      </w:pPr>
      <w:r w:rsidRPr="00FF5B48">
        <w:rPr>
          <w:rFonts w:ascii="Georgia" w:hAnsi="Georgia"/>
          <w:sz w:val="24"/>
          <w:szCs w:val="24"/>
        </w:rPr>
        <w:t>31 /Si hay algo que se puede rescatar de este hilo, es la importancia de pensar en múltiples dimensiones.</w:t>
      </w:r>
    </w:p>
    <w:p w14:paraId="053DA93E" w14:textId="77777777" w:rsidR="007E59AD" w:rsidRPr="00FF5B48" w:rsidRDefault="007E59AD" w:rsidP="00E43120">
      <w:pPr>
        <w:jc w:val="both"/>
        <w:rPr>
          <w:rFonts w:ascii="Georgia" w:hAnsi="Georgia"/>
          <w:sz w:val="24"/>
          <w:szCs w:val="24"/>
        </w:rPr>
      </w:pPr>
      <w:r w:rsidRPr="00FF5B48">
        <w:rPr>
          <w:rFonts w:ascii="Georgia" w:hAnsi="Georgia"/>
          <w:sz w:val="24"/>
          <w:szCs w:val="24"/>
        </w:rPr>
        <w:t xml:space="preserve">No mire solamente los márgenes brutos o la rotación de inventario solamente. </w:t>
      </w:r>
      <w:proofErr w:type="gramStart"/>
      <w:r w:rsidRPr="00FF5B48">
        <w:rPr>
          <w:rFonts w:ascii="Georgia" w:hAnsi="Georgia"/>
          <w:sz w:val="24"/>
          <w:szCs w:val="24"/>
        </w:rPr>
        <w:t>Pilas!</w:t>
      </w:r>
      <w:proofErr w:type="gramEnd"/>
      <w:r w:rsidRPr="00FF5B48">
        <w:rPr>
          <w:rFonts w:ascii="Georgia" w:hAnsi="Georgia"/>
          <w:sz w:val="24"/>
          <w:szCs w:val="24"/>
        </w:rPr>
        <w:t xml:space="preserve"> Observe el efecto combinado de todos los factores clave.</w:t>
      </w:r>
    </w:p>
    <w:p w14:paraId="5118347E" w14:textId="6EE174B2" w:rsidR="000728E9" w:rsidRPr="00FF5B48" w:rsidRDefault="007E59AD" w:rsidP="00E43120">
      <w:pPr>
        <w:jc w:val="both"/>
        <w:rPr>
          <w:rFonts w:ascii="Georgia" w:hAnsi="Georgia"/>
          <w:sz w:val="24"/>
          <w:szCs w:val="24"/>
        </w:rPr>
      </w:pPr>
      <w:r w:rsidRPr="00FF5B48">
        <w:rPr>
          <w:rFonts w:ascii="Georgia" w:hAnsi="Georgia"/>
          <w:sz w:val="24"/>
          <w:szCs w:val="24"/>
        </w:rPr>
        <w:t>¡Gracias por leer! ¡Disfruta su fin de semana!</w:t>
      </w:r>
    </w:p>
    <w:p w14:paraId="27429FAD" w14:textId="1A4F8DDB" w:rsidR="000728E9" w:rsidRDefault="000728E9" w:rsidP="00E43120">
      <w:pPr>
        <w:jc w:val="both"/>
        <w:rPr>
          <w:rFonts w:ascii="Georgia" w:hAnsi="Georgia"/>
          <w:sz w:val="24"/>
          <w:szCs w:val="24"/>
        </w:rPr>
      </w:pPr>
      <w:r w:rsidRPr="00FF5B48">
        <w:rPr>
          <w:rFonts w:ascii="Georgia" w:hAnsi="Georgia"/>
          <w:sz w:val="24"/>
          <w:szCs w:val="24"/>
        </w:rPr>
        <w:t>/Final</w:t>
      </w:r>
    </w:p>
    <w:p w14:paraId="7901DC4D" w14:textId="474AA0EA" w:rsidR="00FF5B48" w:rsidRPr="00FF5B48" w:rsidRDefault="00FF5B48" w:rsidP="00E43120">
      <w:pPr>
        <w:jc w:val="both"/>
        <w:rPr>
          <w:rFonts w:ascii="Georgia" w:eastAsia="Times New Roman" w:hAnsi="Georgia" w:cs="Segoe UI"/>
          <w:color w:val="4D5156"/>
          <w:spacing w:val="-1"/>
          <w:sz w:val="24"/>
          <w:szCs w:val="24"/>
          <w:lang w:eastAsia="es-CO"/>
        </w:rPr>
      </w:pPr>
      <w:r w:rsidRPr="00FF5B48">
        <w:rPr>
          <w:rFonts w:ascii="Georgia" w:hAnsi="Georgia"/>
          <w:sz w:val="24"/>
          <w:szCs w:val="24"/>
        </w:rPr>
        <w:t xml:space="preserve">32 </w:t>
      </w:r>
      <w:proofErr w:type="gramStart"/>
      <w:r w:rsidRPr="00FF5B48">
        <w:rPr>
          <w:rFonts w:ascii="Georgia" w:hAnsi="Georgia"/>
          <w:sz w:val="24"/>
          <w:szCs w:val="24"/>
        </w:rPr>
        <w:t>Algunas</w:t>
      </w:r>
      <w:proofErr w:type="gramEnd"/>
      <w:r w:rsidRPr="00FF5B48">
        <w:rPr>
          <w:rFonts w:ascii="Georgia" w:hAnsi="Georgia"/>
          <w:sz w:val="24"/>
          <w:szCs w:val="24"/>
        </w:rPr>
        <w:t xml:space="preserve"> personas querían saber cómo obtuve la fórmula ROCE en el Tweet 27 de este hilo. De ahí este "tweet de apéndice" con mi derivación. Ver fotos. (No se preocupe si no comprende las matemáticas. Solo recuerde que tanto los márgenes brutos * como * </w:t>
      </w:r>
      <w:r w:rsidRPr="00FF5B48">
        <w:rPr>
          <w:rFonts w:ascii="Georgia" w:hAnsi="Georgia"/>
          <w:sz w:val="24"/>
          <w:szCs w:val="24"/>
        </w:rPr>
        <w:t>la rotación del inventario</w:t>
      </w:r>
      <w:r>
        <w:rPr>
          <w:rFonts w:ascii="Georgia" w:hAnsi="Georgia"/>
          <w:sz w:val="24"/>
          <w:szCs w:val="24"/>
        </w:rPr>
        <w:t>, son</w:t>
      </w:r>
      <w:r w:rsidRPr="00FF5B48">
        <w:rPr>
          <w:rFonts w:ascii="Georgia" w:hAnsi="Georgia"/>
          <w:sz w:val="24"/>
          <w:szCs w:val="24"/>
        </w:rPr>
        <w:t xml:space="preserve"> importantes, no solo uno u otro, mire el efecto combinado).</w:t>
      </w:r>
    </w:p>
    <w:p w14:paraId="7E3C529A" w14:textId="77777777" w:rsidR="00F052C1" w:rsidRPr="00FF5B48" w:rsidRDefault="00F052C1" w:rsidP="00F25402">
      <w:pPr>
        <w:shd w:val="clear" w:color="auto" w:fill="FFFFFF"/>
        <w:spacing w:after="0" w:line="240" w:lineRule="auto"/>
        <w:rPr>
          <w:rFonts w:ascii="Georgia" w:eastAsia="Times New Roman" w:hAnsi="Georgia" w:cs="Segoe UI"/>
          <w:color w:val="4D5156"/>
          <w:spacing w:val="-1"/>
          <w:sz w:val="24"/>
          <w:szCs w:val="24"/>
          <w:lang w:eastAsia="es-CO"/>
        </w:rPr>
      </w:pPr>
    </w:p>
    <w:p w14:paraId="770C3B85" w14:textId="77777777" w:rsidR="00DB5E4C" w:rsidRPr="00F052C1" w:rsidRDefault="00DB5E4C" w:rsidP="00DB5E4C">
      <w:pPr>
        <w:shd w:val="clear" w:color="auto" w:fill="F5F8FA"/>
        <w:spacing w:after="30" w:line="240" w:lineRule="auto"/>
        <w:rPr>
          <w:rFonts w:ascii="Times New Roman" w:eastAsia="Times New Roman" w:hAnsi="Times New Roman" w:cs="Times New Roman"/>
          <w:color w:val="0000FF"/>
          <w:sz w:val="24"/>
          <w:szCs w:val="24"/>
          <w:bdr w:val="single" w:sz="2" w:space="0" w:color="000000" w:frame="1"/>
          <w:lang w:eastAsia="es-CO"/>
        </w:rPr>
      </w:pPr>
      <w:r w:rsidRPr="00F052C1">
        <w:rPr>
          <w:rFonts w:ascii="Times New Roman" w:eastAsia="Times New Roman" w:hAnsi="Times New Roman" w:cs="Times New Roman"/>
          <w:color w:val="000000"/>
          <w:sz w:val="23"/>
          <w:szCs w:val="23"/>
          <w:lang w:eastAsia="es-CO"/>
        </w:rPr>
        <w:fldChar w:fldCharType="begin"/>
      </w:r>
      <w:r w:rsidRPr="00F052C1">
        <w:rPr>
          <w:rFonts w:ascii="Times New Roman" w:eastAsia="Times New Roman" w:hAnsi="Times New Roman" w:cs="Times New Roman"/>
          <w:color w:val="000000"/>
          <w:sz w:val="23"/>
          <w:szCs w:val="23"/>
          <w:lang w:eastAsia="es-CO"/>
        </w:rPr>
        <w:instrText xml:space="preserve"> HYPERLINK "https://twitter.com/10kdiver/status/1305477992827609094/photo/1" </w:instrText>
      </w:r>
      <w:r w:rsidRPr="00F052C1">
        <w:rPr>
          <w:rFonts w:ascii="Times New Roman" w:eastAsia="Times New Roman" w:hAnsi="Times New Roman" w:cs="Times New Roman"/>
          <w:color w:val="000000"/>
          <w:sz w:val="23"/>
          <w:szCs w:val="23"/>
          <w:lang w:eastAsia="es-CO"/>
        </w:rPr>
        <w:fldChar w:fldCharType="separate"/>
      </w:r>
    </w:p>
    <w:p w14:paraId="2B545D98" w14:textId="77777777" w:rsidR="00DB5E4C" w:rsidRPr="00F052C1" w:rsidRDefault="00DB5E4C" w:rsidP="00DB5E4C">
      <w:pPr>
        <w:shd w:val="clear" w:color="auto" w:fill="F5F8FA"/>
        <w:spacing w:after="30" w:line="240" w:lineRule="auto"/>
        <w:rPr>
          <w:rFonts w:ascii="Times New Roman" w:eastAsia="Times New Roman" w:hAnsi="Times New Roman" w:cs="Times New Roman"/>
          <w:sz w:val="24"/>
          <w:szCs w:val="24"/>
          <w:lang w:eastAsia="es-CO"/>
        </w:rPr>
      </w:pPr>
    </w:p>
    <w:p w14:paraId="47359EFE" w14:textId="5E9768DB" w:rsidR="00F25402" w:rsidRPr="00F25402" w:rsidRDefault="00DB5E4C" w:rsidP="00DB5E4C">
      <w:pPr>
        <w:shd w:val="clear" w:color="auto" w:fill="FFFFFF"/>
        <w:spacing w:after="0" w:line="240" w:lineRule="auto"/>
        <w:rPr>
          <w:rFonts w:ascii="Helvetica" w:eastAsia="Times New Roman" w:hAnsi="Helvetica" w:cs="Times New Roman"/>
          <w:color w:val="4D5156"/>
          <w:sz w:val="30"/>
          <w:szCs w:val="30"/>
          <w:lang w:eastAsia="es-CO"/>
        </w:rPr>
      </w:pPr>
      <w:r w:rsidRPr="00F052C1">
        <w:rPr>
          <w:rFonts w:ascii="Times New Roman" w:eastAsia="Times New Roman" w:hAnsi="Times New Roman" w:cs="Times New Roman"/>
          <w:color w:val="000000"/>
          <w:sz w:val="23"/>
          <w:szCs w:val="23"/>
          <w:lang w:eastAsia="es-CO"/>
        </w:rPr>
        <w:lastRenderedPageBreak/>
        <w:fldChar w:fldCharType="end"/>
      </w:r>
      <w:r w:rsidR="00F25402" w:rsidRPr="00F25402">
        <w:rPr>
          <w:rFonts w:ascii="Helvetica" w:eastAsia="Times New Roman" w:hAnsi="Helvetica" w:cs="Times New Roman"/>
          <w:noProof/>
          <w:color w:val="4D5156"/>
          <w:sz w:val="30"/>
          <w:szCs w:val="30"/>
          <w:lang w:eastAsia="es-CO"/>
        </w:rPr>
        <w:drawing>
          <wp:inline distT="0" distB="0" distL="0" distR="0" wp14:anchorId="0E8164C3" wp14:editId="3D75062F">
            <wp:extent cx="5612130" cy="72650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7265035"/>
                    </a:xfrm>
                    <a:prstGeom prst="rect">
                      <a:avLst/>
                    </a:prstGeom>
                    <a:noFill/>
                    <a:ln>
                      <a:noFill/>
                    </a:ln>
                  </pic:spPr>
                </pic:pic>
              </a:graphicData>
            </a:graphic>
          </wp:inline>
        </w:drawing>
      </w:r>
    </w:p>
    <w:p w14:paraId="6F213F67" w14:textId="69FD34CB"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lastRenderedPageBreak/>
        <w:drawing>
          <wp:inline distT="0" distB="0" distL="0" distR="0" wp14:anchorId="15034B7C" wp14:editId="5008504B">
            <wp:extent cx="5612130" cy="72650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7265035"/>
                    </a:xfrm>
                    <a:prstGeom prst="rect">
                      <a:avLst/>
                    </a:prstGeom>
                    <a:noFill/>
                    <a:ln>
                      <a:noFill/>
                    </a:ln>
                  </pic:spPr>
                </pic:pic>
              </a:graphicData>
            </a:graphic>
          </wp:inline>
        </w:drawing>
      </w:r>
    </w:p>
    <w:p w14:paraId="698A370B" w14:textId="2B77C873"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lastRenderedPageBreak/>
        <w:drawing>
          <wp:inline distT="0" distB="0" distL="0" distR="0" wp14:anchorId="3A7381D4" wp14:editId="33C86FDA">
            <wp:extent cx="5612130" cy="72650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7265035"/>
                    </a:xfrm>
                    <a:prstGeom prst="rect">
                      <a:avLst/>
                    </a:prstGeom>
                    <a:noFill/>
                    <a:ln>
                      <a:noFill/>
                    </a:ln>
                  </pic:spPr>
                </pic:pic>
              </a:graphicData>
            </a:graphic>
          </wp:inline>
        </w:drawing>
      </w:r>
    </w:p>
    <w:p w14:paraId="766E9F19" w14:textId="42A10951" w:rsidR="00F25402" w:rsidRPr="00F25402" w:rsidRDefault="00F25402" w:rsidP="00F25402">
      <w:pPr>
        <w:shd w:val="clear" w:color="auto" w:fill="FFFFFF"/>
        <w:spacing w:after="0" w:line="240" w:lineRule="auto"/>
        <w:rPr>
          <w:rFonts w:ascii="Helvetica" w:eastAsia="Times New Roman" w:hAnsi="Helvetica" w:cs="Times New Roman"/>
          <w:color w:val="4D5156"/>
          <w:sz w:val="30"/>
          <w:szCs w:val="30"/>
          <w:lang w:eastAsia="es-CO"/>
        </w:rPr>
      </w:pPr>
      <w:r w:rsidRPr="00F25402">
        <w:rPr>
          <w:rFonts w:ascii="Helvetica" w:eastAsia="Times New Roman" w:hAnsi="Helvetica" w:cs="Times New Roman"/>
          <w:noProof/>
          <w:color w:val="4D5156"/>
          <w:sz w:val="30"/>
          <w:szCs w:val="30"/>
          <w:lang w:eastAsia="es-CO"/>
        </w:rPr>
        <w:lastRenderedPageBreak/>
        <w:drawing>
          <wp:inline distT="0" distB="0" distL="0" distR="0" wp14:anchorId="7C487B2D" wp14:editId="1A18C096">
            <wp:extent cx="5612130" cy="72650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7265035"/>
                    </a:xfrm>
                    <a:prstGeom prst="rect">
                      <a:avLst/>
                    </a:prstGeom>
                    <a:noFill/>
                    <a:ln>
                      <a:noFill/>
                    </a:ln>
                  </pic:spPr>
                </pic:pic>
              </a:graphicData>
            </a:graphic>
          </wp:inline>
        </w:drawing>
      </w:r>
    </w:p>
    <w:p w14:paraId="340D3021" w14:textId="17B38E64" w:rsidR="00F25402" w:rsidRPr="00F25402" w:rsidRDefault="00F25402" w:rsidP="00F25402">
      <w:pPr>
        <w:shd w:val="clear" w:color="auto" w:fill="FFFFFF"/>
        <w:bidi/>
        <w:spacing w:after="0" w:line="240" w:lineRule="auto"/>
        <w:jc w:val="center"/>
        <w:textAlignment w:val="center"/>
        <w:rPr>
          <w:rFonts w:ascii="Helvetica" w:eastAsia="Times New Roman" w:hAnsi="Helvetica" w:cs="Times New Roman"/>
          <w:color w:val="4D5156"/>
          <w:sz w:val="21"/>
          <w:szCs w:val="21"/>
          <w:rtl/>
          <w:lang w:eastAsia="es-CO"/>
        </w:rPr>
      </w:pPr>
    </w:p>
    <w:p w14:paraId="2600AA12" w14:textId="77777777" w:rsidR="00F052C1" w:rsidRDefault="00F052C1" w:rsidP="00F052C1"/>
    <w:p w14:paraId="66464B4A" w14:textId="77777777" w:rsidR="00F052C1" w:rsidRDefault="00F052C1" w:rsidP="00F052C1"/>
    <w:p w14:paraId="3F32A75C" w14:textId="77777777" w:rsidR="00F052C1" w:rsidRPr="00F052C1" w:rsidRDefault="00F052C1" w:rsidP="00F052C1">
      <w:pPr>
        <w:rPr>
          <w:rFonts w:ascii="Times New Roman" w:eastAsia="Times New Roman" w:hAnsi="Times New Roman" w:cs="Times New Roman"/>
          <w:color w:val="000000"/>
          <w:sz w:val="23"/>
          <w:szCs w:val="23"/>
          <w:lang w:eastAsia="es-CO"/>
        </w:rPr>
      </w:pPr>
    </w:p>
    <w:p w14:paraId="6A745B9B" w14:textId="469AC548" w:rsidR="00DB5E4C" w:rsidRPr="00FF5B48" w:rsidRDefault="00FF5B48" w:rsidP="00E43120">
      <w:pPr>
        <w:jc w:val="both"/>
        <w:rPr>
          <w:rFonts w:ascii="Georgia" w:hAnsi="Georgia"/>
          <w:sz w:val="24"/>
          <w:szCs w:val="24"/>
        </w:rPr>
      </w:pPr>
      <w:r w:rsidRPr="00FF5B48">
        <w:rPr>
          <w:rFonts w:ascii="Georgia" w:hAnsi="Georgia"/>
          <w:sz w:val="24"/>
          <w:szCs w:val="24"/>
        </w:rPr>
        <w:lastRenderedPageBreak/>
        <w:t>3</w:t>
      </w:r>
      <w:r>
        <w:rPr>
          <w:rFonts w:ascii="Georgia" w:hAnsi="Georgia"/>
          <w:sz w:val="24"/>
          <w:szCs w:val="24"/>
        </w:rPr>
        <w:t xml:space="preserve">3 </w:t>
      </w:r>
      <w:proofErr w:type="gramStart"/>
      <w:r w:rsidR="00DB5E4C" w:rsidRPr="00FF5B48">
        <w:rPr>
          <w:rFonts w:ascii="Georgia" w:hAnsi="Georgia"/>
          <w:sz w:val="24"/>
          <w:szCs w:val="24"/>
        </w:rPr>
        <w:t>Se</w:t>
      </w:r>
      <w:proofErr w:type="gramEnd"/>
      <w:r w:rsidR="00DB5E4C" w:rsidRPr="00FF5B48">
        <w:rPr>
          <w:rFonts w:ascii="Georgia" w:hAnsi="Georgia"/>
          <w:sz w:val="24"/>
          <w:szCs w:val="24"/>
        </w:rPr>
        <w:t xml:space="preserve"> que se pierden </w:t>
      </w:r>
      <w:r w:rsidR="00DB5E4C" w:rsidRPr="00FF5B48">
        <w:rPr>
          <w:rFonts w:ascii="Georgia" w:hAnsi="Georgia"/>
          <w:sz w:val="24"/>
          <w:szCs w:val="24"/>
        </w:rPr>
        <w:t>algunas cosas</w:t>
      </w:r>
      <w:r w:rsidR="00DB5E4C" w:rsidRPr="00FF5B48">
        <w:rPr>
          <w:rFonts w:ascii="Georgia" w:hAnsi="Georgia"/>
          <w:sz w:val="24"/>
          <w:szCs w:val="24"/>
        </w:rPr>
        <w:t xml:space="preserve"> en el </w:t>
      </w:r>
      <w:r w:rsidRPr="00FF5B48">
        <w:rPr>
          <w:rFonts w:ascii="Georgia" w:hAnsi="Georgia"/>
          <w:sz w:val="24"/>
          <w:szCs w:val="24"/>
        </w:rPr>
        <w:t>análisis</w:t>
      </w:r>
      <w:r w:rsidR="00DB5E4C" w:rsidRPr="00FF5B48">
        <w:rPr>
          <w:rFonts w:ascii="Georgia" w:hAnsi="Georgia"/>
          <w:sz w:val="24"/>
          <w:szCs w:val="24"/>
        </w:rPr>
        <w:t>, como por ejemplo</w:t>
      </w:r>
    </w:p>
    <w:p w14:paraId="3F330531" w14:textId="77777777" w:rsidR="00DB5E4C" w:rsidRPr="00FF5B48" w:rsidRDefault="00DB5E4C" w:rsidP="00E43120">
      <w:pPr>
        <w:pStyle w:val="Prrafodelista"/>
        <w:numPr>
          <w:ilvl w:val="0"/>
          <w:numId w:val="1"/>
        </w:numPr>
        <w:jc w:val="both"/>
        <w:rPr>
          <w:rFonts w:ascii="Georgia" w:hAnsi="Georgia"/>
          <w:sz w:val="24"/>
          <w:szCs w:val="24"/>
        </w:rPr>
      </w:pPr>
      <w:r w:rsidRPr="00FF5B48">
        <w:rPr>
          <w:rFonts w:ascii="Georgia" w:hAnsi="Georgia"/>
          <w:sz w:val="24"/>
          <w:szCs w:val="24"/>
        </w:rPr>
        <w:t xml:space="preserve">La </w:t>
      </w:r>
      <w:r w:rsidRPr="00FF5B48">
        <w:rPr>
          <w:rFonts w:ascii="Georgia" w:hAnsi="Georgia"/>
          <w:sz w:val="24"/>
          <w:szCs w:val="24"/>
        </w:rPr>
        <w:t>Naturaleza del producto (perecedero / no perecedero)</w:t>
      </w:r>
    </w:p>
    <w:p w14:paraId="21A9F942" w14:textId="77777777" w:rsidR="00DB5E4C" w:rsidRPr="00FF5B48" w:rsidRDefault="00DB5E4C" w:rsidP="00E43120">
      <w:pPr>
        <w:pStyle w:val="Prrafodelista"/>
        <w:numPr>
          <w:ilvl w:val="0"/>
          <w:numId w:val="1"/>
        </w:numPr>
        <w:jc w:val="both"/>
        <w:rPr>
          <w:rFonts w:ascii="Georgia" w:hAnsi="Georgia"/>
          <w:sz w:val="24"/>
          <w:szCs w:val="24"/>
        </w:rPr>
      </w:pPr>
      <w:r w:rsidRPr="00FF5B48">
        <w:rPr>
          <w:rFonts w:ascii="Georgia" w:hAnsi="Georgia"/>
          <w:sz w:val="24"/>
          <w:szCs w:val="24"/>
        </w:rPr>
        <w:t>El c</w:t>
      </w:r>
      <w:r w:rsidRPr="00FF5B48">
        <w:rPr>
          <w:rFonts w:ascii="Georgia" w:hAnsi="Georgia"/>
          <w:sz w:val="24"/>
          <w:szCs w:val="24"/>
        </w:rPr>
        <w:t>osto de almacenamiento / seguridad</w:t>
      </w:r>
    </w:p>
    <w:p w14:paraId="38D68F1E" w14:textId="2F773B0E" w:rsidR="00DB5E4C" w:rsidRPr="00FF5B48" w:rsidRDefault="00DB5E4C" w:rsidP="00E43120">
      <w:pPr>
        <w:pStyle w:val="Prrafodelista"/>
        <w:numPr>
          <w:ilvl w:val="0"/>
          <w:numId w:val="1"/>
        </w:numPr>
        <w:jc w:val="both"/>
        <w:rPr>
          <w:rFonts w:ascii="Georgia" w:hAnsi="Georgia"/>
          <w:sz w:val="24"/>
          <w:szCs w:val="24"/>
        </w:rPr>
      </w:pPr>
      <w:r w:rsidRPr="00FF5B48">
        <w:rPr>
          <w:rFonts w:ascii="Georgia" w:hAnsi="Georgia"/>
          <w:sz w:val="24"/>
          <w:szCs w:val="24"/>
        </w:rPr>
        <w:t>El v</w:t>
      </w:r>
      <w:r w:rsidRPr="00FF5B48">
        <w:rPr>
          <w:rFonts w:ascii="Georgia" w:hAnsi="Georgia"/>
          <w:sz w:val="24"/>
          <w:szCs w:val="24"/>
        </w:rPr>
        <w:t>alor de reventa</w:t>
      </w:r>
    </w:p>
    <w:p w14:paraId="20F08186" w14:textId="116E9819" w:rsidR="00DB5E4C" w:rsidRPr="00FF5B48" w:rsidRDefault="00DB5E4C" w:rsidP="00E43120">
      <w:pPr>
        <w:pStyle w:val="Prrafodelista"/>
        <w:numPr>
          <w:ilvl w:val="0"/>
          <w:numId w:val="1"/>
        </w:numPr>
        <w:jc w:val="both"/>
        <w:rPr>
          <w:rFonts w:ascii="Georgia" w:hAnsi="Georgia"/>
          <w:sz w:val="24"/>
          <w:szCs w:val="24"/>
        </w:rPr>
      </w:pPr>
      <w:r w:rsidRPr="00FF5B48">
        <w:rPr>
          <w:rFonts w:ascii="Georgia" w:hAnsi="Georgia"/>
          <w:sz w:val="24"/>
          <w:szCs w:val="24"/>
        </w:rPr>
        <w:t xml:space="preserve">Las fluctuaciones en el precio de la materia prima </w:t>
      </w:r>
      <w:proofErr w:type="gramStart"/>
      <w:r w:rsidRPr="00FF5B48">
        <w:rPr>
          <w:rFonts w:ascii="Georgia" w:hAnsi="Georgia"/>
          <w:sz w:val="24"/>
          <w:szCs w:val="24"/>
        </w:rPr>
        <w:t>que</w:t>
      </w:r>
      <w:r w:rsidRPr="00FF5B48">
        <w:rPr>
          <w:rFonts w:ascii="Georgia" w:hAnsi="Georgia"/>
          <w:sz w:val="24"/>
          <w:szCs w:val="24"/>
        </w:rPr>
        <w:t xml:space="preserve"> </w:t>
      </w:r>
      <w:r w:rsidRPr="00FF5B48">
        <w:rPr>
          <w:rFonts w:ascii="Georgia" w:hAnsi="Georgia"/>
          <w:sz w:val="24"/>
          <w:szCs w:val="24"/>
        </w:rPr>
        <w:t xml:space="preserve"> afectan</w:t>
      </w:r>
      <w:proofErr w:type="gramEnd"/>
      <w:r w:rsidRPr="00FF5B48">
        <w:rPr>
          <w:rFonts w:ascii="Georgia" w:hAnsi="Georgia"/>
          <w:sz w:val="24"/>
          <w:szCs w:val="24"/>
        </w:rPr>
        <w:t xml:space="preserve"> el precio de los productos terminados (el precio del oro / plata afecta el precio de las joyas</w:t>
      </w:r>
      <w:r w:rsidRPr="00FF5B48">
        <w:rPr>
          <w:rFonts w:ascii="Georgia" w:hAnsi="Georgia"/>
          <w:sz w:val="24"/>
          <w:szCs w:val="24"/>
        </w:rPr>
        <w:t>)</w:t>
      </w:r>
    </w:p>
    <w:p w14:paraId="2FA1269A" w14:textId="4B14D832" w:rsidR="00DB5E4C" w:rsidRPr="00FF5B48" w:rsidRDefault="00DB5E4C" w:rsidP="00E43120">
      <w:pPr>
        <w:jc w:val="both"/>
        <w:rPr>
          <w:rFonts w:ascii="Georgia" w:hAnsi="Georgia"/>
          <w:sz w:val="24"/>
          <w:szCs w:val="24"/>
        </w:rPr>
      </w:pPr>
      <w:r w:rsidRPr="00FF5B48">
        <w:rPr>
          <w:rFonts w:ascii="Georgia" w:hAnsi="Georgia"/>
          <w:sz w:val="24"/>
          <w:szCs w:val="24"/>
        </w:rPr>
        <w:t xml:space="preserve">Aceptando que es </w:t>
      </w:r>
      <w:r w:rsidR="00FF5B48" w:rsidRPr="00FF5B48">
        <w:rPr>
          <w:rFonts w:ascii="Georgia" w:hAnsi="Georgia"/>
          <w:sz w:val="24"/>
          <w:szCs w:val="24"/>
        </w:rPr>
        <w:t xml:space="preserve">muy complicado </w:t>
      </w:r>
      <w:r w:rsidR="00217DF2" w:rsidRPr="00FF5B48">
        <w:rPr>
          <w:rFonts w:ascii="Georgia" w:hAnsi="Georgia"/>
          <w:sz w:val="24"/>
          <w:szCs w:val="24"/>
        </w:rPr>
        <w:t>analizar el</w:t>
      </w:r>
      <w:r w:rsidRPr="00FF5B48">
        <w:rPr>
          <w:rFonts w:ascii="Georgia" w:hAnsi="Georgia"/>
          <w:sz w:val="24"/>
          <w:szCs w:val="24"/>
        </w:rPr>
        <w:t xml:space="preserve"> comercio minorista</w:t>
      </w:r>
      <w:r w:rsidRPr="00FF5B48">
        <w:rPr>
          <w:rFonts w:ascii="Georgia" w:hAnsi="Georgia"/>
          <w:sz w:val="24"/>
          <w:szCs w:val="24"/>
        </w:rPr>
        <w:t xml:space="preserve">, por </w:t>
      </w:r>
      <w:proofErr w:type="gramStart"/>
      <w:r w:rsidRPr="00FF5B48">
        <w:rPr>
          <w:rFonts w:ascii="Georgia" w:hAnsi="Georgia"/>
          <w:sz w:val="24"/>
          <w:szCs w:val="24"/>
        </w:rPr>
        <w:t>el  hecho</w:t>
      </w:r>
      <w:proofErr w:type="gramEnd"/>
      <w:r w:rsidRPr="00FF5B48">
        <w:rPr>
          <w:rFonts w:ascii="Georgia" w:hAnsi="Georgia"/>
          <w:sz w:val="24"/>
          <w:szCs w:val="24"/>
        </w:rPr>
        <w:t xml:space="preserve"> de considerar muchos factores</w:t>
      </w:r>
      <w:r w:rsidRPr="00FF5B48">
        <w:rPr>
          <w:rFonts w:ascii="Georgia" w:hAnsi="Georgia"/>
          <w:sz w:val="24"/>
          <w:szCs w:val="24"/>
        </w:rPr>
        <w:t>.</w:t>
      </w:r>
      <w:r w:rsidRPr="00FF5B48">
        <w:rPr>
          <w:rFonts w:ascii="Georgia" w:hAnsi="Georgia"/>
          <w:sz w:val="24"/>
          <w:szCs w:val="24"/>
        </w:rPr>
        <w:t xml:space="preserve"> </w:t>
      </w:r>
      <w:r w:rsidR="00FF5B48" w:rsidRPr="00FF5B48">
        <w:rPr>
          <w:rFonts w:ascii="Georgia" w:hAnsi="Georgia"/>
          <w:sz w:val="24"/>
          <w:szCs w:val="24"/>
        </w:rPr>
        <w:t>el</w:t>
      </w:r>
      <w:r w:rsidRPr="00FF5B48">
        <w:rPr>
          <w:rFonts w:ascii="Georgia" w:hAnsi="Georgia"/>
          <w:sz w:val="24"/>
          <w:szCs w:val="24"/>
        </w:rPr>
        <w:t xml:space="preserve"> tener en cuenta tantos factores también </w:t>
      </w:r>
      <w:r w:rsidR="00FF5B48" w:rsidRPr="00FF5B48">
        <w:rPr>
          <w:rFonts w:ascii="Georgia" w:hAnsi="Georgia"/>
          <w:sz w:val="24"/>
          <w:szCs w:val="24"/>
        </w:rPr>
        <w:t>complican demasiado</w:t>
      </w:r>
      <w:r w:rsidRPr="00FF5B48">
        <w:rPr>
          <w:rFonts w:ascii="Georgia" w:hAnsi="Georgia"/>
          <w:sz w:val="24"/>
          <w:szCs w:val="24"/>
        </w:rPr>
        <w:t xml:space="preserve"> la inversión</w:t>
      </w:r>
      <w:r w:rsidRPr="00FF5B48">
        <w:rPr>
          <w:rFonts w:ascii="Georgia" w:hAnsi="Georgia"/>
          <w:sz w:val="24"/>
          <w:szCs w:val="24"/>
        </w:rPr>
        <w:t>.</w:t>
      </w:r>
      <w:r w:rsidRPr="00FF5B48">
        <w:rPr>
          <w:rFonts w:ascii="Georgia" w:hAnsi="Georgia"/>
          <w:sz w:val="24"/>
          <w:szCs w:val="24"/>
        </w:rPr>
        <w:t xml:space="preserve"> </w:t>
      </w:r>
      <w:r w:rsidR="00FF5B48" w:rsidRPr="00FF5B48">
        <w:rPr>
          <w:rFonts w:ascii="Georgia" w:hAnsi="Georgia"/>
          <w:sz w:val="24"/>
          <w:szCs w:val="24"/>
        </w:rPr>
        <w:t>Además,</w:t>
      </w:r>
      <w:r w:rsidRPr="00FF5B48">
        <w:rPr>
          <w:rFonts w:ascii="Georgia" w:hAnsi="Georgia"/>
          <w:sz w:val="24"/>
          <w:szCs w:val="24"/>
        </w:rPr>
        <w:t xml:space="preserve"> en a</w:t>
      </w:r>
      <w:r w:rsidRPr="00FF5B48">
        <w:rPr>
          <w:rFonts w:ascii="Georgia" w:hAnsi="Georgia"/>
          <w:sz w:val="24"/>
          <w:szCs w:val="24"/>
        </w:rPr>
        <w:t>lgunos</w:t>
      </w:r>
      <w:r w:rsidRPr="00FF5B48">
        <w:rPr>
          <w:rFonts w:ascii="Georgia" w:hAnsi="Georgia"/>
          <w:sz w:val="24"/>
          <w:szCs w:val="24"/>
        </w:rPr>
        <w:t xml:space="preserve"> casos </w:t>
      </w:r>
      <w:r w:rsidR="00FF5B48" w:rsidRPr="00FF5B48">
        <w:rPr>
          <w:rFonts w:ascii="Georgia" w:hAnsi="Georgia"/>
          <w:sz w:val="24"/>
          <w:szCs w:val="24"/>
        </w:rPr>
        <w:t>estos factores</w:t>
      </w:r>
      <w:r w:rsidRPr="00FF5B48">
        <w:rPr>
          <w:rFonts w:ascii="Georgia" w:hAnsi="Georgia"/>
          <w:sz w:val="24"/>
          <w:szCs w:val="24"/>
        </w:rPr>
        <w:t xml:space="preserve"> pueden </w:t>
      </w:r>
      <w:r w:rsidR="00FF5B48" w:rsidRPr="00FF5B48">
        <w:rPr>
          <w:rFonts w:ascii="Georgia" w:hAnsi="Georgia"/>
          <w:sz w:val="24"/>
          <w:szCs w:val="24"/>
        </w:rPr>
        <w:t>ser menos importantes en el análisis</w:t>
      </w:r>
      <w:r w:rsidRPr="00FF5B48">
        <w:rPr>
          <w:rFonts w:ascii="Georgia" w:hAnsi="Georgia"/>
          <w:sz w:val="24"/>
          <w:szCs w:val="24"/>
        </w:rPr>
        <w:t>.</w:t>
      </w:r>
    </w:p>
    <w:p w14:paraId="447A401E" w14:textId="5A85676D" w:rsidR="00DB5E4C" w:rsidRPr="00FF5B48" w:rsidRDefault="00DB5E4C" w:rsidP="00E43120">
      <w:pPr>
        <w:jc w:val="both"/>
        <w:rPr>
          <w:rFonts w:ascii="Georgia" w:hAnsi="Georgia"/>
          <w:sz w:val="24"/>
          <w:szCs w:val="24"/>
        </w:rPr>
      </w:pPr>
      <w:r w:rsidRPr="00FF5B48">
        <w:rPr>
          <w:rFonts w:ascii="Georgia" w:hAnsi="Georgia"/>
          <w:sz w:val="24"/>
          <w:szCs w:val="24"/>
        </w:rPr>
        <w:t>Recuerde que un</w:t>
      </w:r>
      <w:r w:rsidRPr="00FF5B48">
        <w:rPr>
          <w:rFonts w:ascii="Georgia" w:hAnsi="Georgia"/>
          <w:sz w:val="24"/>
          <w:szCs w:val="24"/>
        </w:rPr>
        <w:t xml:space="preserve"> inversor necesita encontrar un equilibrio. </w:t>
      </w:r>
    </w:p>
    <w:p w14:paraId="20FA97FE" w14:textId="77777777" w:rsidR="00DB5E4C" w:rsidRDefault="00DB5E4C" w:rsidP="00DB5E4C"/>
    <w:sectPr w:rsidR="00DB5E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62B7E"/>
    <w:multiLevelType w:val="hybridMultilevel"/>
    <w:tmpl w:val="9E1E52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402"/>
    <w:rsid w:val="000728E9"/>
    <w:rsid w:val="000A0BDE"/>
    <w:rsid w:val="001857F7"/>
    <w:rsid w:val="002164C7"/>
    <w:rsid w:val="00217DF2"/>
    <w:rsid w:val="00251FE9"/>
    <w:rsid w:val="002718EB"/>
    <w:rsid w:val="002D3DCF"/>
    <w:rsid w:val="00306237"/>
    <w:rsid w:val="00345B83"/>
    <w:rsid w:val="00353BDC"/>
    <w:rsid w:val="00376C5A"/>
    <w:rsid w:val="003B229D"/>
    <w:rsid w:val="003D0D98"/>
    <w:rsid w:val="003D576E"/>
    <w:rsid w:val="004238A6"/>
    <w:rsid w:val="00441CCE"/>
    <w:rsid w:val="004C3DF8"/>
    <w:rsid w:val="00527D95"/>
    <w:rsid w:val="00574AF2"/>
    <w:rsid w:val="005D6B8E"/>
    <w:rsid w:val="00700351"/>
    <w:rsid w:val="007E59AD"/>
    <w:rsid w:val="00806B14"/>
    <w:rsid w:val="00831E73"/>
    <w:rsid w:val="008946E1"/>
    <w:rsid w:val="008B6ED3"/>
    <w:rsid w:val="008E5A26"/>
    <w:rsid w:val="008F572F"/>
    <w:rsid w:val="00987F31"/>
    <w:rsid w:val="00A124E8"/>
    <w:rsid w:val="00A95891"/>
    <w:rsid w:val="00AA0D92"/>
    <w:rsid w:val="00B356C0"/>
    <w:rsid w:val="00B9580E"/>
    <w:rsid w:val="00C1349E"/>
    <w:rsid w:val="00C80CE9"/>
    <w:rsid w:val="00D978C3"/>
    <w:rsid w:val="00DB5E4C"/>
    <w:rsid w:val="00E43120"/>
    <w:rsid w:val="00E756F2"/>
    <w:rsid w:val="00F052C1"/>
    <w:rsid w:val="00F22F46"/>
    <w:rsid w:val="00F25402"/>
    <w:rsid w:val="00F43B48"/>
    <w:rsid w:val="00FF5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168E"/>
  <w15:chartTrackingRefBased/>
  <w15:docId w15:val="{A403953C-A467-4171-823B-8698C61A2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5402"/>
    <w:rPr>
      <w:color w:val="0000FF"/>
      <w:u w:val="single"/>
    </w:rPr>
  </w:style>
  <w:style w:type="character" w:customStyle="1" w:styleId="css-901oao">
    <w:name w:val="css-901oao"/>
    <w:basedOn w:val="Fuentedeprrafopredeter"/>
    <w:rsid w:val="00F052C1"/>
  </w:style>
  <w:style w:type="character" w:styleId="Mencinsinresolver">
    <w:name w:val="Unresolved Mention"/>
    <w:basedOn w:val="Fuentedeprrafopredeter"/>
    <w:uiPriority w:val="99"/>
    <w:semiHidden/>
    <w:unhideWhenUsed/>
    <w:rsid w:val="000A0BDE"/>
    <w:rPr>
      <w:color w:val="605E5C"/>
      <w:shd w:val="clear" w:color="auto" w:fill="E1DFDD"/>
    </w:rPr>
  </w:style>
  <w:style w:type="character" w:customStyle="1" w:styleId="w8qarf">
    <w:name w:val="w8qarf"/>
    <w:basedOn w:val="Fuentedeprrafopredeter"/>
    <w:rsid w:val="00574AF2"/>
  </w:style>
  <w:style w:type="character" w:customStyle="1" w:styleId="kno-fv">
    <w:name w:val="kno-fv"/>
    <w:basedOn w:val="Fuentedeprrafopredeter"/>
    <w:rsid w:val="00574AF2"/>
  </w:style>
  <w:style w:type="character" w:customStyle="1" w:styleId="r3ikmc">
    <w:name w:val="r3ikmc"/>
    <w:basedOn w:val="Fuentedeprrafopredeter"/>
    <w:rsid w:val="00574AF2"/>
  </w:style>
  <w:style w:type="paragraph" w:styleId="HTMLconformatoprevio">
    <w:name w:val="HTML Preformatted"/>
    <w:basedOn w:val="Normal"/>
    <w:link w:val="HTMLconformatoprevioCar"/>
    <w:uiPriority w:val="99"/>
    <w:semiHidden/>
    <w:unhideWhenUsed/>
    <w:rsid w:val="00216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164C7"/>
    <w:rPr>
      <w:rFonts w:ascii="Courier New" w:eastAsia="Times New Roman" w:hAnsi="Courier New" w:cs="Courier New"/>
      <w:sz w:val="20"/>
      <w:szCs w:val="20"/>
      <w:lang w:eastAsia="es-CO"/>
    </w:rPr>
  </w:style>
  <w:style w:type="paragraph" w:styleId="Prrafodelista">
    <w:name w:val="List Paragraph"/>
    <w:basedOn w:val="Normal"/>
    <w:uiPriority w:val="34"/>
    <w:qFormat/>
    <w:rsid w:val="00DB5E4C"/>
    <w:pPr>
      <w:ind w:left="720"/>
      <w:contextualSpacing/>
    </w:pPr>
  </w:style>
  <w:style w:type="character" w:styleId="nfasis">
    <w:name w:val="Emphasis"/>
    <w:basedOn w:val="Fuentedeprrafopredeter"/>
    <w:uiPriority w:val="20"/>
    <w:qFormat/>
    <w:rsid w:val="00441C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01925">
      <w:bodyDiv w:val="1"/>
      <w:marLeft w:val="0"/>
      <w:marRight w:val="0"/>
      <w:marTop w:val="0"/>
      <w:marBottom w:val="0"/>
      <w:divBdr>
        <w:top w:val="none" w:sz="0" w:space="0" w:color="auto"/>
        <w:left w:val="none" w:sz="0" w:space="0" w:color="auto"/>
        <w:bottom w:val="none" w:sz="0" w:space="0" w:color="auto"/>
        <w:right w:val="none" w:sz="0" w:space="0" w:color="auto"/>
      </w:divBdr>
      <w:divsChild>
        <w:div w:id="1674794376">
          <w:marLeft w:val="0"/>
          <w:marRight w:val="0"/>
          <w:marTop w:val="0"/>
          <w:marBottom w:val="0"/>
          <w:divBdr>
            <w:top w:val="single" w:sz="2" w:space="0" w:color="000000"/>
            <w:left w:val="single" w:sz="2" w:space="0" w:color="000000"/>
            <w:bottom w:val="single" w:sz="2" w:space="0" w:color="000000"/>
            <w:right w:val="single" w:sz="2" w:space="0" w:color="000000"/>
          </w:divBdr>
          <w:divsChild>
            <w:div w:id="12054836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13350034">
          <w:marLeft w:val="0"/>
          <w:marRight w:val="0"/>
          <w:marTop w:val="0"/>
          <w:marBottom w:val="0"/>
          <w:divBdr>
            <w:top w:val="single" w:sz="2" w:space="0" w:color="000000"/>
            <w:left w:val="single" w:sz="2" w:space="0" w:color="000000"/>
            <w:bottom w:val="single" w:sz="2" w:space="0" w:color="000000"/>
            <w:right w:val="single" w:sz="2" w:space="0" w:color="000000"/>
          </w:divBdr>
          <w:divsChild>
            <w:div w:id="61607511">
              <w:marLeft w:val="0"/>
              <w:marRight w:val="0"/>
              <w:marTop w:val="0"/>
              <w:marBottom w:val="0"/>
              <w:divBdr>
                <w:top w:val="single" w:sz="2" w:space="0" w:color="000000"/>
                <w:left w:val="single" w:sz="2" w:space="0" w:color="000000"/>
                <w:bottom w:val="single" w:sz="2" w:space="0" w:color="000000"/>
                <w:right w:val="single" w:sz="2" w:space="0" w:color="000000"/>
              </w:divBdr>
              <w:divsChild>
                <w:div w:id="1405837752">
                  <w:marLeft w:val="0"/>
                  <w:marRight w:val="0"/>
                  <w:marTop w:val="0"/>
                  <w:marBottom w:val="0"/>
                  <w:divBdr>
                    <w:top w:val="single" w:sz="2" w:space="0" w:color="000000"/>
                    <w:left w:val="single" w:sz="2" w:space="0" w:color="000000"/>
                    <w:bottom w:val="single" w:sz="2" w:space="0" w:color="000000"/>
                    <w:right w:val="single" w:sz="2" w:space="0" w:color="000000"/>
                  </w:divBdr>
                  <w:divsChild>
                    <w:div w:id="1726415838">
                      <w:marLeft w:val="0"/>
                      <w:marRight w:val="0"/>
                      <w:marTop w:val="150"/>
                      <w:marBottom w:val="0"/>
                      <w:divBdr>
                        <w:top w:val="single" w:sz="6" w:space="0" w:color="CCD6DD"/>
                        <w:left w:val="single" w:sz="6" w:space="0" w:color="CCD6DD"/>
                        <w:bottom w:val="single" w:sz="6" w:space="0" w:color="CCD6DD"/>
                        <w:right w:val="single" w:sz="6" w:space="0" w:color="CCD6DD"/>
                      </w:divBdr>
                      <w:divsChild>
                        <w:div w:id="124785331">
                          <w:marLeft w:val="0"/>
                          <w:marRight w:val="0"/>
                          <w:marTop w:val="0"/>
                          <w:marBottom w:val="0"/>
                          <w:divBdr>
                            <w:top w:val="single" w:sz="2" w:space="0" w:color="000000"/>
                            <w:left w:val="single" w:sz="2" w:space="0" w:color="000000"/>
                            <w:bottom w:val="single" w:sz="2" w:space="0" w:color="000000"/>
                            <w:right w:val="single" w:sz="2" w:space="0" w:color="000000"/>
                          </w:divBdr>
                          <w:divsChild>
                            <w:div w:id="629015048">
                              <w:marLeft w:val="0"/>
                              <w:marRight w:val="0"/>
                              <w:marTop w:val="0"/>
                              <w:marBottom w:val="0"/>
                              <w:divBdr>
                                <w:top w:val="single" w:sz="2" w:space="0" w:color="000000"/>
                                <w:left w:val="single" w:sz="2" w:space="0" w:color="000000"/>
                                <w:bottom w:val="single" w:sz="2" w:space="0" w:color="000000"/>
                                <w:right w:val="single" w:sz="2" w:space="0" w:color="000000"/>
                              </w:divBdr>
                              <w:divsChild>
                                <w:div w:id="347948681">
                                  <w:marLeft w:val="0"/>
                                  <w:marRight w:val="0"/>
                                  <w:marTop w:val="0"/>
                                  <w:marBottom w:val="0"/>
                                  <w:divBdr>
                                    <w:top w:val="none" w:sz="0" w:space="0" w:color="auto"/>
                                    <w:left w:val="none" w:sz="0" w:space="0" w:color="auto"/>
                                    <w:bottom w:val="none" w:sz="0" w:space="0" w:color="auto"/>
                                    <w:right w:val="none" w:sz="0" w:space="0" w:color="auto"/>
                                  </w:divBdr>
                                  <w:divsChild>
                                    <w:div w:id="1882863767">
                                      <w:marLeft w:val="0"/>
                                      <w:marRight w:val="0"/>
                                      <w:marTop w:val="0"/>
                                      <w:marBottom w:val="0"/>
                                      <w:divBdr>
                                        <w:top w:val="single" w:sz="2" w:space="0" w:color="000000"/>
                                        <w:left w:val="single" w:sz="2" w:space="0" w:color="000000"/>
                                        <w:bottom w:val="single" w:sz="2" w:space="0" w:color="000000"/>
                                        <w:right w:val="single" w:sz="2" w:space="0" w:color="000000"/>
                                      </w:divBdr>
                                      <w:divsChild>
                                        <w:div w:id="1635942121">
                                          <w:marLeft w:val="0"/>
                                          <w:marRight w:val="30"/>
                                          <w:marTop w:val="0"/>
                                          <w:marBottom w:val="0"/>
                                          <w:divBdr>
                                            <w:top w:val="single" w:sz="2" w:space="0" w:color="000000"/>
                                            <w:left w:val="single" w:sz="2" w:space="0" w:color="000000"/>
                                            <w:bottom w:val="single" w:sz="2" w:space="0" w:color="000000"/>
                                            <w:right w:val="single" w:sz="2" w:space="0" w:color="000000"/>
                                          </w:divBdr>
                                          <w:divsChild>
                                            <w:div w:id="501088572">
                                              <w:marLeft w:val="0"/>
                                              <w:marRight w:val="0"/>
                                              <w:marTop w:val="0"/>
                                              <w:marBottom w:val="0"/>
                                              <w:divBdr>
                                                <w:top w:val="single" w:sz="2" w:space="0" w:color="000000"/>
                                                <w:left w:val="single" w:sz="2" w:space="0" w:color="000000"/>
                                                <w:bottom w:val="single" w:sz="2" w:space="0" w:color="000000"/>
                                                <w:right w:val="single" w:sz="2" w:space="0" w:color="000000"/>
                                              </w:divBdr>
                                              <w:divsChild>
                                                <w:div w:id="14306568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26232972">
                                              <w:marLeft w:val="0"/>
                                              <w:marRight w:val="0"/>
                                              <w:marTop w:val="0"/>
                                              <w:marBottom w:val="0"/>
                                              <w:divBdr>
                                                <w:top w:val="single" w:sz="2" w:space="0" w:color="000000"/>
                                                <w:left w:val="single" w:sz="2" w:space="0" w:color="000000"/>
                                                <w:bottom w:val="single" w:sz="2" w:space="0" w:color="000000"/>
                                                <w:right w:val="single" w:sz="2" w:space="0" w:color="000000"/>
                                              </w:divBdr>
                                              <w:divsChild>
                                                <w:div w:id="7076837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25143519">
                                          <w:marLeft w:val="0"/>
                                          <w:marRight w:val="0"/>
                                          <w:marTop w:val="0"/>
                                          <w:marBottom w:val="0"/>
                                          <w:divBdr>
                                            <w:top w:val="single" w:sz="2" w:space="0" w:color="000000"/>
                                            <w:left w:val="single" w:sz="2" w:space="0" w:color="000000"/>
                                            <w:bottom w:val="single" w:sz="2" w:space="0" w:color="000000"/>
                                            <w:right w:val="single" w:sz="2" w:space="0" w:color="000000"/>
                                          </w:divBdr>
                                          <w:divsChild>
                                            <w:div w:id="1955398508">
                                              <w:marLeft w:val="0"/>
                                              <w:marRight w:val="0"/>
                                              <w:marTop w:val="0"/>
                                              <w:marBottom w:val="0"/>
                                              <w:divBdr>
                                                <w:top w:val="single" w:sz="2" w:space="0" w:color="000000"/>
                                                <w:left w:val="single" w:sz="2" w:space="0" w:color="000000"/>
                                                <w:bottom w:val="single" w:sz="2" w:space="0" w:color="000000"/>
                                                <w:right w:val="single" w:sz="2" w:space="0" w:color="000000"/>
                                              </w:divBdr>
                                              <w:divsChild>
                                                <w:div w:id="17716573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87256087">
                                              <w:marLeft w:val="0"/>
                                              <w:marRight w:val="0"/>
                                              <w:marTop w:val="0"/>
                                              <w:marBottom w:val="0"/>
                                              <w:divBdr>
                                                <w:top w:val="single" w:sz="2" w:space="0" w:color="000000"/>
                                                <w:left w:val="single" w:sz="2" w:space="0" w:color="000000"/>
                                                <w:bottom w:val="single" w:sz="2" w:space="0" w:color="000000"/>
                                                <w:right w:val="single" w:sz="2" w:space="0" w:color="000000"/>
                                              </w:divBdr>
                                              <w:divsChild>
                                                <w:div w:id="420683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58292318">
      <w:bodyDiv w:val="1"/>
      <w:marLeft w:val="0"/>
      <w:marRight w:val="0"/>
      <w:marTop w:val="0"/>
      <w:marBottom w:val="0"/>
      <w:divBdr>
        <w:top w:val="none" w:sz="0" w:space="0" w:color="auto"/>
        <w:left w:val="none" w:sz="0" w:space="0" w:color="auto"/>
        <w:bottom w:val="none" w:sz="0" w:space="0" w:color="auto"/>
        <w:right w:val="none" w:sz="0" w:space="0" w:color="auto"/>
      </w:divBdr>
      <w:divsChild>
        <w:div w:id="2015064060">
          <w:marLeft w:val="-225"/>
          <w:marRight w:val="-225"/>
          <w:marTop w:val="0"/>
          <w:marBottom w:val="0"/>
          <w:divBdr>
            <w:top w:val="none" w:sz="0" w:space="0" w:color="auto"/>
            <w:left w:val="none" w:sz="0" w:space="0" w:color="auto"/>
            <w:bottom w:val="none" w:sz="0" w:space="0" w:color="auto"/>
            <w:right w:val="none" w:sz="0" w:space="0" w:color="auto"/>
          </w:divBdr>
          <w:divsChild>
            <w:div w:id="369845826">
              <w:marLeft w:val="0"/>
              <w:marRight w:val="0"/>
              <w:marTop w:val="0"/>
              <w:marBottom w:val="0"/>
              <w:divBdr>
                <w:top w:val="none" w:sz="0" w:space="0" w:color="auto"/>
                <w:left w:val="none" w:sz="0" w:space="0" w:color="auto"/>
                <w:bottom w:val="none" w:sz="0" w:space="0" w:color="auto"/>
                <w:right w:val="none" w:sz="0" w:space="0" w:color="auto"/>
              </w:divBdr>
              <w:divsChild>
                <w:div w:id="716587800">
                  <w:marLeft w:val="0"/>
                  <w:marRight w:val="0"/>
                  <w:marTop w:val="0"/>
                  <w:marBottom w:val="0"/>
                  <w:divBdr>
                    <w:top w:val="none" w:sz="0" w:space="0" w:color="auto"/>
                    <w:left w:val="none" w:sz="0" w:space="0" w:color="auto"/>
                    <w:bottom w:val="none" w:sz="0" w:space="0" w:color="auto"/>
                    <w:right w:val="none" w:sz="0" w:space="0" w:color="auto"/>
                  </w:divBdr>
                </w:div>
                <w:div w:id="330957863">
                  <w:marLeft w:val="0"/>
                  <w:marRight w:val="0"/>
                  <w:marTop w:val="0"/>
                  <w:marBottom w:val="0"/>
                  <w:divBdr>
                    <w:top w:val="none" w:sz="0" w:space="0" w:color="auto"/>
                    <w:left w:val="none" w:sz="0" w:space="0" w:color="auto"/>
                    <w:bottom w:val="none" w:sz="0" w:space="0" w:color="auto"/>
                    <w:right w:val="none" w:sz="0" w:space="0" w:color="auto"/>
                  </w:divBdr>
                </w:div>
                <w:div w:id="1587307190">
                  <w:marLeft w:val="0"/>
                  <w:marRight w:val="0"/>
                  <w:marTop w:val="0"/>
                  <w:marBottom w:val="0"/>
                  <w:divBdr>
                    <w:top w:val="none" w:sz="0" w:space="0" w:color="auto"/>
                    <w:left w:val="none" w:sz="0" w:space="0" w:color="auto"/>
                    <w:bottom w:val="none" w:sz="0" w:space="0" w:color="auto"/>
                    <w:right w:val="none" w:sz="0" w:space="0" w:color="auto"/>
                  </w:divBdr>
                  <w:divsChild>
                    <w:div w:id="2146968427">
                      <w:marLeft w:val="0"/>
                      <w:marRight w:val="0"/>
                      <w:marTop w:val="0"/>
                      <w:marBottom w:val="0"/>
                      <w:divBdr>
                        <w:top w:val="none" w:sz="0" w:space="0" w:color="auto"/>
                        <w:left w:val="none" w:sz="0" w:space="0" w:color="auto"/>
                        <w:bottom w:val="none" w:sz="0" w:space="0" w:color="auto"/>
                        <w:right w:val="none" w:sz="0" w:space="0" w:color="auto"/>
                      </w:divBdr>
                      <w:divsChild>
                        <w:div w:id="12342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070">
                  <w:marLeft w:val="0"/>
                  <w:marRight w:val="0"/>
                  <w:marTop w:val="0"/>
                  <w:marBottom w:val="0"/>
                  <w:divBdr>
                    <w:top w:val="none" w:sz="0" w:space="0" w:color="auto"/>
                    <w:left w:val="none" w:sz="0" w:space="0" w:color="auto"/>
                    <w:bottom w:val="none" w:sz="0" w:space="0" w:color="auto"/>
                    <w:right w:val="none" w:sz="0" w:space="0" w:color="auto"/>
                  </w:divBdr>
                </w:div>
                <w:div w:id="2075353557">
                  <w:marLeft w:val="0"/>
                  <w:marRight w:val="0"/>
                  <w:marTop w:val="0"/>
                  <w:marBottom w:val="0"/>
                  <w:divBdr>
                    <w:top w:val="none" w:sz="0" w:space="0" w:color="auto"/>
                    <w:left w:val="none" w:sz="0" w:space="0" w:color="auto"/>
                    <w:bottom w:val="none" w:sz="0" w:space="0" w:color="auto"/>
                    <w:right w:val="none" w:sz="0" w:space="0" w:color="auto"/>
                  </w:divBdr>
                </w:div>
                <w:div w:id="1407730890">
                  <w:marLeft w:val="0"/>
                  <w:marRight w:val="0"/>
                  <w:marTop w:val="0"/>
                  <w:marBottom w:val="0"/>
                  <w:divBdr>
                    <w:top w:val="none" w:sz="0" w:space="0" w:color="auto"/>
                    <w:left w:val="none" w:sz="0" w:space="0" w:color="auto"/>
                    <w:bottom w:val="none" w:sz="0" w:space="0" w:color="auto"/>
                    <w:right w:val="none" w:sz="0" w:space="0" w:color="auto"/>
                  </w:divBdr>
                </w:div>
                <w:div w:id="377974558">
                  <w:marLeft w:val="0"/>
                  <w:marRight w:val="0"/>
                  <w:marTop w:val="0"/>
                  <w:marBottom w:val="0"/>
                  <w:divBdr>
                    <w:top w:val="none" w:sz="0" w:space="0" w:color="auto"/>
                    <w:left w:val="none" w:sz="0" w:space="0" w:color="auto"/>
                    <w:bottom w:val="none" w:sz="0" w:space="0" w:color="auto"/>
                    <w:right w:val="none" w:sz="0" w:space="0" w:color="auto"/>
                  </w:divBdr>
                </w:div>
                <w:div w:id="10879418">
                  <w:marLeft w:val="0"/>
                  <w:marRight w:val="0"/>
                  <w:marTop w:val="0"/>
                  <w:marBottom w:val="0"/>
                  <w:divBdr>
                    <w:top w:val="none" w:sz="0" w:space="0" w:color="auto"/>
                    <w:left w:val="none" w:sz="0" w:space="0" w:color="auto"/>
                    <w:bottom w:val="none" w:sz="0" w:space="0" w:color="auto"/>
                    <w:right w:val="none" w:sz="0" w:space="0" w:color="auto"/>
                  </w:divBdr>
                </w:div>
                <w:div w:id="911542676">
                  <w:marLeft w:val="0"/>
                  <w:marRight w:val="0"/>
                  <w:marTop w:val="0"/>
                  <w:marBottom w:val="0"/>
                  <w:divBdr>
                    <w:top w:val="none" w:sz="0" w:space="0" w:color="auto"/>
                    <w:left w:val="none" w:sz="0" w:space="0" w:color="auto"/>
                    <w:bottom w:val="none" w:sz="0" w:space="0" w:color="auto"/>
                    <w:right w:val="none" w:sz="0" w:space="0" w:color="auto"/>
                  </w:divBdr>
                </w:div>
                <w:div w:id="1799452184">
                  <w:marLeft w:val="0"/>
                  <w:marRight w:val="0"/>
                  <w:marTop w:val="0"/>
                  <w:marBottom w:val="0"/>
                  <w:divBdr>
                    <w:top w:val="none" w:sz="0" w:space="0" w:color="auto"/>
                    <w:left w:val="none" w:sz="0" w:space="0" w:color="auto"/>
                    <w:bottom w:val="none" w:sz="0" w:space="0" w:color="auto"/>
                    <w:right w:val="none" w:sz="0" w:space="0" w:color="auto"/>
                  </w:divBdr>
                  <w:divsChild>
                    <w:div w:id="568229202">
                      <w:marLeft w:val="0"/>
                      <w:marRight w:val="0"/>
                      <w:marTop w:val="0"/>
                      <w:marBottom w:val="0"/>
                      <w:divBdr>
                        <w:top w:val="none" w:sz="0" w:space="0" w:color="auto"/>
                        <w:left w:val="none" w:sz="0" w:space="0" w:color="auto"/>
                        <w:bottom w:val="none" w:sz="0" w:space="0" w:color="auto"/>
                        <w:right w:val="none" w:sz="0" w:space="0" w:color="auto"/>
                      </w:divBdr>
                      <w:divsChild>
                        <w:div w:id="1229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3541">
                  <w:marLeft w:val="0"/>
                  <w:marRight w:val="0"/>
                  <w:marTop w:val="0"/>
                  <w:marBottom w:val="0"/>
                  <w:divBdr>
                    <w:top w:val="none" w:sz="0" w:space="0" w:color="auto"/>
                    <w:left w:val="none" w:sz="0" w:space="0" w:color="auto"/>
                    <w:bottom w:val="none" w:sz="0" w:space="0" w:color="auto"/>
                    <w:right w:val="none" w:sz="0" w:space="0" w:color="auto"/>
                  </w:divBdr>
                </w:div>
                <w:div w:id="1759985621">
                  <w:marLeft w:val="0"/>
                  <w:marRight w:val="0"/>
                  <w:marTop w:val="0"/>
                  <w:marBottom w:val="0"/>
                  <w:divBdr>
                    <w:top w:val="none" w:sz="0" w:space="0" w:color="auto"/>
                    <w:left w:val="none" w:sz="0" w:space="0" w:color="auto"/>
                    <w:bottom w:val="none" w:sz="0" w:space="0" w:color="auto"/>
                    <w:right w:val="none" w:sz="0" w:space="0" w:color="auto"/>
                  </w:divBdr>
                </w:div>
                <w:div w:id="2053839903">
                  <w:marLeft w:val="0"/>
                  <w:marRight w:val="0"/>
                  <w:marTop w:val="0"/>
                  <w:marBottom w:val="0"/>
                  <w:divBdr>
                    <w:top w:val="none" w:sz="0" w:space="0" w:color="auto"/>
                    <w:left w:val="none" w:sz="0" w:space="0" w:color="auto"/>
                    <w:bottom w:val="none" w:sz="0" w:space="0" w:color="auto"/>
                    <w:right w:val="none" w:sz="0" w:space="0" w:color="auto"/>
                  </w:divBdr>
                </w:div>
                <w:div w:id="1984046348">
                  <w:marLeft w:val="0"/>
                  <w:marRight w:val="0"/>
                  <w:marTop w:val="0"/>
                  <w:marBottom w:val="0"/>
                  <w:divBdr>
                    <w:top w:val="none" w:sz="0" w:space="0" w:color="auto"/>
                    <w:left w:val="none" w:sz="0" w:space="0" w:color="auto"/>
                    <w:bottom w:val="none" w:sz="0" w:space="0" w:color="auto"/>
                    <w:right w:val="none" w:sz="0" w:space="0" w:color="auto"/>
                  </w:divBdr>
                  <w:divsChild>
                    <w:div w:id="304505879">
                      <w:marLeft w:val="0"/>
                      <w:marRight w:val="0"/>
                      <w:marTop w:val="0"/>
                      <w:marBottom w:val="0"/>
                      <w:divBdr>
                        <w:top w:val="none" w:sz="0" w:space="0" w:color="auto"/>
                        <w:left w:val="none" w:sz="0" w:space="0" w:color="auto"/>
                        <w:bottom w:val="none" w:sz="0" w:space="0" w:color="auto"/>
                        <w:right w:val="none" w:sz="0" w:space="0" w:color="auto"/>
                      </w:divBdr>
                      <w:divsChild>
                        <w:div w:id="13606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122">
                  <w:marLeft w:val="0"/>
                  <w:marRight w:val="0"/>
                  <w:marTop w:val="0"/>
                  <w:marBottom w:val="0"/>
                  <w:divBdr>
                    <w:top w:val="none" w:sz="0" w:space="0" w:color="auto"/>
                    <w:left w:val="none" w:sz="0" w:space="0" w:color="auto"/>
                    <w:bottom w:val="none" w:sz="0" w:space="0" w:color="auto"/>
                    <w:right w:val="none" w:sz="0" w:space="0" w:color="auto"/>
                  </w:divBdr>
                </w:div>
                <w:div w:id="516966775">
                  <w:marLeft w:val="0"/>
                  <w:marRight w:val="0"/>
                  <w:marTop w:val="0"/>
                  <w:marBottom w:val="0"/>
                  <w:divBdr>
                    <w:top w:val="none" w:sz="0" w:space="0" w:color="auto"/>
                    <w:left w:val="none" w:sz="0" w:space="0" w:color="auto"/>
                    <w:bottom w:val="none" w:sz="0" w:space="0" w:color="auto"/>
                    <w:right w:val="none" w:sz="0" w:space="0" w:color="auto"/>
                  </w:divBdr>
                </w:div>
                <w:div w:id="1242956953">
                  <w:marLeft w:val="0"/>
                  <w:marRight w:val="0"/>
                  <w:marTop w:val="0"/>
                  <w:marBottom w:val="0"/>
                  <w:divBdr>
                    <w:top w:val="none" w:sz="0" w:space="0" w:color="auto"/>
                    <w:left w:val="none" w:sz="0" w:space="0" w:color="auto"/>
                    <w:bottom w:val="none" w:sz="0" w:space="0" w:color="auto"/>
                    <w:right w:val="none" w:sz="0" w:space="0" w:color="auto"/>
                  </w:divBdr>
                  <w:divsChild>
                    <w:div w:id="252932029">
                      <w:marLeft w:val="0"/>
                      <w:marRight w:val="0"/>
                      <w:marTop w:val="0"/>
                      <w:marBottom w:val="0"/>
                      <w:divBdr>
                        <w:top w:val="none" w:sz="0" w:space="0" w:color="auto"/>
                        <w:left w:val="none" w:sz="0" w:space="0" w:color="auto"/>
                        <w:bottom w:val="none" w:sz="0" w:space="0" w:color="auto"/>
                        <w:right w:val="none" w:sz="0" w:space="0" w:color="auto"/>
                      </w:divBdr>
                      <w:divsChild>
                        <w:div w:id="18502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1564">
                  <w:marLeft w:val="0"/>
                  <w:marRight w:val="0"/>
                  <w:marTop w:val="0"/>
                  <w:marBottom w:val="0"/>
                  <w:divBdr>
                    <w:top w:val="none" w:sz="0" w:space="0" w:color="auto"/>
                    <w:left w:val="none" w:sz="0" w:space="0" w:color="auto"/>
                    <w:bottom w:val="none" w:sz="0" w:space="0" w:color="auto"/>
                    <w:right w:val="none" w:sz="0" w:space="0" w:color="auto"/>
                  </w:divBdr>
                </w:div>
                <w:div w:id="551233785">
                  <w:marLeft w:val="0"/>
                  <w:marRight w:val="0"/>
                  <w:marTop w:val="0"/>
                  <w:marBottom w:val="0"/>
                  <w:divBdr>
                    <w:top w:val="none" w:sz="0" w:space="0" w:color="auto"/>
                    <w:left w:val="none" w:sz="0" w:space="0" w:color="auto"/>
                    <w:bottom w:val="none" w:sz="0" w:space="0" w:color="auto"/>
                    <w:right w:val="none" w:sz="0" w:space="0" w:color="auto"/>
                  </w:divBdr>
                </w:div>
                <w:div w:id="1862931775">
                  <w:marLeft w:val="0"/>
                  <w:marRight w:val="0"/>
                  <w:marTop w:val="0"/>
                  <w:marBottom w:val="0"/>
                  <w:divBdr>
                    <w:top w:val="none" w:sz="0" w:space="0" w:color="auto"/>
                    <w:left w:val="none" w:sz="0" w:space="0" w:color="auto"/>
                    <w:bottom w:val="none" w:sz="0" w:space="0" w:color="auto"/>
                    <w:right w:val="none" w:sz="0" w:space="0" w:color="auto"/>
                  </w:divBdr>
                  <w:divsChild>
                    <w:div w:id="117703529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4372">
                  <w:marLeft w:val="0"/>
                  <w:marRight w:val="0"/>
                  <w:marTop w:val="0"/>
                  <w:marBottom w:val="0"/>
                  <w:divBdr>
                    <w:top w:val="none" w:sz="0" w:space="0" w:color="auto"/>
                    <w:left w:val="none" w:sz="0" w:space="0" w:color="auto"/>
                    <w:bottom w:val="none" w:sz="0" w:space="0" w:color="auto"/>
                    <w:right w:val="none" w:sz="0" w:space="0" w:color="auto"/>
                  </w:divBdr>
                </w:div>
                <w:div w:id="222954524">
                  <w:marLeft w:val="0"/>
                  <w:marRight w:val="0"/>
                  <w:marTop w:val="0"/>
                  <w:marBottom w:val="0"/>
                  <w:divBdr>
                    <w:top w:val="none" w:sz="0" w:space="0" w:color="auto"/>
                    <w:left w:val="none" w:sz="0" w:space="0" w:color="auto"/>
                    <w:bottom w:val="none" w:sz="0" w:space="0" w:color="auto"/>
                    <w:right w:val="none" w:sz="0" w:space="0" w:color="auto"/>
                  </w:divBdr>
                </w:div>
                <w:div w:id="1350329377">
                  <w:marLeft w:val="0"/>
                  <w:marRight w:val="0"/>
                  <w:marTop w:val="0"/>
                  <w:marBottom w:val="0"/>
                  <w:divBdr>
                    <w:top w:val="none" w:sz="0" w:space="0" w:color="auto"/>
                    <w:left w:val="none" w:sz="0" w:space="0" w:color="auto"/>
                    <w:bottom w:val="none" w:sz="0" w:space="0" w:color="auto"/>
                    <w:right w:val="none" w:sz="0" w:space="0" w:color="auto"/>
                  </w:divBdr>
                  <w:divsChild>
                    <w:div w:id="1167592214">
                      <w:marLeft w:val="0"/>
                      <w:marRight w:val="0"/>
                      <w:marTop w:val="0"/>
                      <w:marBottom w:val="0"/>
                      <w:divBdr>
                        <w:top w:val="none" w:sz="0" w:space="0" w:color="auto"/>
                        <w:left w:val="none" w:sz="0" w:space="0" w:color="auto"/>
                        <w:bottom w:val="none" w:sz="0" w:space="0" w:color="auto"/>
                        <w:right w:val="none" w:sz="0" w:space="0" w:color="auto"/>
                      </w:divBdr>
                      <w:divsChild>
                        <w:div w:id="7676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4290">
                  <w:marLeft w:val="0"/>
                  <w:marRight w:val="0"/>
                  <w:marTop w:val="0"/>
                  <w:marBottom w:val="0"/>
                  <w:divBdr>
                    <w:top w:val="none" w:sz="0" w:space="0" w:color="auto"/>
                    <w:left w:val="none" w:sz="0" w:space="0" w:color="auto"/>
                    <w:bottom w:val="none" w:sz="0" w:space="0" w:color="auto"/>
                    <w:right w:val="none" w:sz="0" w:space="0" w:color="auto"/>
                  </w:divBdr>
                </w:div>
                <w:div w:id="183400247">
                  <w:marLeft w:val="0"/>
                  <w:marRight w:val="0"/>
                  <w:marTop w:val="0"/>
                  <w:marBottom w:val="0"/>
                  <w:divBdr>
                    <w:top w:val="none" w:sz="0" w:space="0" w:color="auto"/>
                    <w:left w:val="none" w:sz="0" w:space="0" w:color="auto"/>
                    <w:bottom w:val="none" w:sz="0" w:space="0" w:color="auto"/>
                    <w:right w:val="none" w:sz="0" w:space="0" w:color="auto"/>
                  </w:divBdr>
                </w:div>
                <w:div w:id="330960074">
                  <w:marLeft w:val="0"/>
                  <w:marRight w:val="0"/>
                  <w:marTop w:val="0"/>
                  <w:marBottom w:val="0"/>
                  <w:divBdr>
                    <w:top w:val="none" w:sz="0" w:space="0" w:color="auto"/>
                    <w:left w:val="none" w:sz="0" w:space="0" w:color="auto"/>
                    <w:bottom w:val="none" w:sz="0" w:space="0" w:color="auto"/>
                    <w:right w:val="none" w:sz="0" w:space="0" w:color="auto"/>
                  </w:divBdr>
                </w:div>
                <w:div w:id="964895324">
                  <w:marLeft w:val="0"/>
                  <w:marRight w:val="0"/>
                  <w:marTop w:val="0"/>
                  <w:marBottom w:val="0"/>
                  <w:divBdr>
                    <w:top w:val="none" w:sz="0" w:space="0" w:color="auto"/>
                    <w:left w:val="none" w:sz="0" w:space="0" w:color="auto"/>
                    <w:bottom w:val="none" w:sz="0" w:space="0" w:color="auto"/>
                    <w:right w:val="none" w:sz="0" w:space="0" w:color="auto"/>
                  </w:divBdr>
                </w:div>
                <w:div w:id="784543377">
                  <w:marLeft w:val="0"/>
                  <w:marRight w:val="0"/>
                  <w:marTop w:val="0"/>
                  <w:marBottom w:val="0"/>
                  <w:divBdr>
                    <w:top w:val="none" w:sz="0" w:space="0" w:color="auto"/>
                    <w:left w:val="none" w:sz="0" w:space="0" w:color="auto"/>
                    <w:bottom w:val="none" w:sz="0" w:space="0" w:color="auto"/>
                    <w:right w:val="none" w:sz="0" w:space="0" w:color="auto"/>
                  </w:divBdr>
                </w:div>
                <w:div w:id="1620837365">
                  <w:marLeft w:val="0"/>
                  <w:marRight w:val="0"/>
                  <w:marTop w:val="0"/>
                  <w:marBottom w:val="0"/>
                  <w:divBdr>
                    <w:top w:val="none" w:sz="0" w:space="0" w:color="auto"/>
                    <w:left w:val="none" w:sz="0" w:space="0" w:color="auto"/>
                    <w:bottom w:val="none" w:sz="0" w:space="0" w:color="auto"/>
                    <w:right w:val="none" w:sz="0" w:space="0" w:color="auto"/>
                  </w:divBdr>
                  <w:divsChild>
                    <w:div w:id="124811238">
                      <w:marLeft w:val="-225"/>
                      <w:marRight w:val="-225"/>
                      <w:marTop w:val="0"/>
                      <w:marBottom w:val="0"/>
                      <w:divBdr>
                        <w:top w:val="none" w:sz="0" w:space="0" w:color="auto"/>
                        <w:left w:val="none" w:sz="0" w:space="0" w:color="auto"/>
                        <w:bottom w:val="none" w:sz="0" w:space="0" w:color="auto"/>
                        <w:right w:val="none" w:sz="0" w:space="0" w:color="auto"/>
                      </w:divBdr>
                      <w:divsChild>
                        <w:div w:id="658654850">
                          <w:marLeft w:val="0"/>
                          <w:marRight w:val="0"/>
                          <w:marTop w:val="0"/>
                          <w:marBottom w:val="0"/>
                          <w:divBdr>
                            <w:top w:val="none" w:sz="0" w:space="0" w:color="auto"/>
                            <w:left w:val="none" w:sz="0" w:space="0" w:color="auto"/>
                            <w:bottom w:val="none" w:sz="0" w:space="0" w:color="auto"/>
                            <w:right w:val="none" w:sz="0" w:space="0" w:color="auto"/>
                          </w:divBdr>
                          <w:divsChild>
                            <w:div w:id="1771388259">
                              <w:marLeft w:val="0"/>
                              <w:marRight w:val="0"/>
                              <w:marTop w:val="0"/>
                              <w:marBottom w:val="0"/>
                              <w:divBdr>
                                <w:top w:val="none" w:sz="0" w:space="0" w:color="auto"/>
                                <w:left w:val="none" w:sz="0" w:space="0" w:color="auto"/>
                                <w:bottom w:val="none" w:sz="0" w:space="0" w:color="auto"/>
                                <w:right w:val="none" w:sz="0" w:space="0" w:color="auto"/>
                              </w:divBdr>
                              <w:divsChild>
                                <w:div w:id="8647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2352">
                  <w:marLeft w:val="0"/>
                  <w:marRight w:val="0"/>
                  <w:marTop w:val="0"/>
                  <w:marBottom w:val="0"/>
                  <w:divBdr>
                    <w:top w:val="none" w:sz="0" w:space="0" w:color="auto"/>
                    <w:left w:val="none" w:sz="0" w:space="0" w:color="auto"/>
                    <w:bottom w:val="none" w:sz="0" w:space="0" w:color="auto"/>
                    <w:right w:val="none" w:sz="0" w:space="0" w:color="auto"/>
                  </w:divBdr>
                </w:div>
                <w:div w:id="1760523686">
                  <w:marLeft w:val="0"/>
                  <w:marRight w:val="0"/>
                  <w:marTop w:val="0"/>
                  <w:marBottom w:val="0"/>
                  <w:divBdr>
                    <w:top w:val="none" w:sz="0" w:space="0" w:color="auto"/>
                    <w:left w:val="none" w:sz="0" w:space="0" w:color="auto"/>
                    <w:bottom w:val="none" w:sz="0" w:space="0" w:color="auto"/>
                    <w:right w:val="none" w:sz="0" w:space="0" w:color="auto"/>
                  </w:divBdr>
                </w:div>
                <w:div w:id="1910117240">
                  <w:marLeft w:val="0"/>
                  <w:marRight w:val="0"/>
                  <w:marTop w:val="0"/>
                  <w:marBottom w:val="0"/>
                  <w:divBdr>
                    <w:top w:val="none" w:sz="0" w:space="0" w:color="auto"/>
                    <w:left w:val="none" w:sz="0" w:space="0" w:color="auto"/>
                    <w:bottom w:val="none" w:sz="0" w:space="0" w:color="auto"/>
                    <w:right w:val="none" w:sz="0" w:space="0" w:color="auto"/>
                  </w:divBdr>
                  <w:divsChild>
                    <w:div w:id="510338877">
                      <w:marLeft w:val="0"/>
                      <w:marRight w:val="0"/>
                      <w:marTop w:val="0"/>
                      <w:marBottom w:val="0"/>
                      <w:divBdr>
                        <w:top w:val="none" w:sz="0" w:space="0" w:color="auto"/>
                        <w:left w:val="none" w:sz="0" w:space="0" w:color="auto"/>
                        <w:bottom w:val="none" w:sz="0" w:space="0" w:color="auto"/>
                        <w:right w:val="none" w:sz="0" w:space="0" w:color="auto"/>
                      </w:divBdr>
                      <w:divsChild>
                        <w:div w:id="4553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0416">
                  <w:marLeft w:val="0"/>
                  <w:marRight w:val="0"/>
                  <w:marTop w:val="0"/>
                  <w:marBottom w:val="0"/>
                  <w:divBdr>
                    <w:top w:val="none" w:sz="0" w:space="0" w:color="auto"/>
                    <w:left w:val="none" w:sz="0" w:space="0" w:color="auto"/>
                    <w:bottom w:val="none" w:sz="0" w:space="0" w:color="auto"/>
                    <w:right w:val="none" w:sz="0" w:space="0" w:color="auto"/>
                  </w:divBdr>
                </w:div>
                <w:div w:id="749080699">
                  <w:marLeft w:val="0"/>
                  <w:marRight w:val="0"/>
                  <w:marTop w:val="0"/>
                  <w:marBottom w:val="0"/>
                  <w:divBdr>
                    <w:top w:val="none" w:sz="0" w:space="0" w:color="auto"/>
                    <w:left w:val="none" w:sz="0" w:space="0" w:color="auto"/>
                    <w:bottom w:val="none" w:sz="0" w:space="0" w:color="auto"/>
                    <w:right w:val="none" w:sz="0" w:space="0" w:color="auto"/>
                  </w:divBdr>
                </w:div>
                <w:div w:id="1461680048">
                  <w:marLeft w:val="0"/>
                  <w:marRight w:val="0"/>
                  <w:marTop w:val="0"/>
                  <w:marBottom w:val="0"/>
                  <w:divBdr>
                    <w:top w:val="none" w:sz="0" w:space="0" w:color="auto"/>
                    <w:left w:val="none" w:sz="0" w:space="0" w:color="auto"/>
                    <w:bottom w:val="none" w:sz="0" w:space="0" w:color="auto"/>
                    <w:right w:val="none" w:sz="0" w:space="0" w:color="auto"/>
                  </w:divBdr>
                  <w:divsChild>
                    <w:div w:id="1197768132">
                      <w:marLeft w:val="0"/>
                      <w:marRight w:val="0"/>
                      <w:marTop w:val="0"/>
                      <w:marBottom w:val="0"/>
                      <w:divBdr>
                        <w:top w:val="none" w:sz="0" w:space="0" w:color="auto"/>
                        <w:left w:val="none" w:sz="0" w:space="0" w:color="auto"/>
                        <w:bottom w:val="none" w:sz="0" w:space="0" w:color="auto"/>
                        <w:right w:val="none" w:sz="0" w:space="0" w:color="auto"/>
                      </w:divBdr>
                      <w:divsChild>
                        <w:div w:id="1392459702">
                          <w:marLeft w:val="0"/>
                          <w:marRight w:val="0"/>
                          <w:marTop w:val="0"/>
                          <w:marBottom w:val="0"/>
                          <w:divBdr>
                            <w:top w:val="none" w:sz="0" w:space="0" w:color="auto"/>
                            <w:left w:val="none" w:sz="0" w:space="0" w:color="auto"/>
                            <w:bottom w:val="none" w:sz="0" w:space="0" w:color="auto"/>
                            <w:right w:val="none" w:sz="0" w:space="0" w:color="auto"/>
                          </w:divBdr>
                        </w:div>
                      </w:divsChild>
                    </w:div>
                    <w:div w:id="461848536">
                      <w:marLeft w:val="0"/>
                      <w:marRight w:val="0"/>
                      <w:marTop w:val="0"/>
                      <w:marBottom w:val="0"/>
                      <w:divBdr>
                        <w:top w:val="none" w:sz="0" w:space="0" w:color="auto"/>
                        <w:left w:val="none" w:sz="0" w:space="0" w:color="auto"/>
                        <w:bottom w:val="none" w:sz="0" w:space="0" w:color="auto"/>
                        <w:right w:val="none" w:sz="0" w:space="0" w:color="auto"/>
                      </w:divBdr>
                      <w:divsChild>
                        <w:div w:id="1191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98">
                  <w:marLeft w:val="0"/>
                  <w:marRight w:val="0"/>
                  <w:marTop w:val="0"/>
                  <w:marBottom w:val="0"/>
                  <w:divBdr>
                    <w:top w:val="none" w:sz="0" w:space="0" w:color="auto"/>
                    <w:left w:val="none" w:sz="0" w:space="0" w:color="auto"/>
                    <w:bottom w:val="none" w:sz="0" w:space="0" w:color="auto"/>
                    <w:right w:val="none" w:sz="0" w:space="0" w:color="auto"/>
                  </w:divBdr>
                </w:div>
                <w:div w:id="1799255310">
                  <w:marLeft w:val="0"/>
                  <w:marRight w:val="0"/>
                  <w:marTop w:val="0"/>
                  <w:marBottom w:val="0"/>
                  <w:divBdr>
                    <w:top w:val="none" w:sz="0" w:space="0" w:color="auto"/>
                    <w:left w:val="none" w:sz="0" w:space="0" w:color="auto"/>
                    <w:bottom w:val="none" w:sz="0" w:space="0" w:color="auto"/>
                    <w:right w:val="none" w:sz="0" w:space="0" w:color="auto"/>
                  </w:divBdr>
                </w:div>
                <w:div w:id="1194657329">
                  <w:marLeft w:val="0"/>
                  <w:marRight w:val="0"/>
                  <w:marTop w:val="0"/>
                  <w:marBottom w:val="0"/>
                  <w:divBdr>
                    <w:top w:val="none" w:sz="0" w:space="0" w:color="auto"/>
                    <w:left w:val="none" w:sz="0" w:space="0" w:color="auto"/>
                    <w:bottom w:val="none" w:sz="0" w:space="0" w:color="auto"/>
                    <w:right w:val="none" w:sz="0" w:space="0" w:color="auto"/>
                  </w:divBdr>
                </w:div>
                <w:div w:id="100299812">
                  <w:marLeft w:val="0"/>
                  <w:marRight w:val="0"/>
                  <w:marTop w:val="0"/>
                  <w:marBottom w:val="0"/>
                  <w:divBdr>
                    <w:top w:val="none" w:sz="0" w:space="0" w:color="auto"/>
                    <w:left w:val="none" w:sz="0" w:space="0" w:color="auto"/>
                    <w:bottom w:val="none" w:sz="0" w:space="0" w:color="auto"/>
                    <w:right w:val="none" w:sz="0" w:space="0" w:color="auto"/>
                  </w:divBdr>
                </w:div>
                <w:div w:id="643891484">
                  <w:marLeft w:val="0"/>
                  <w:marRight w:val="0"/>
                  <w:marTop w:val="0"/>
                  <w:marBottom w:val="0"/>
                  <w:divBdr>
                    <w:top w:val="none" w:sz="0" w:space="0" w:color="auto"/>
                    <w:left w:val="none" w:sz="0" w:space="0" w:color="auto"/>
                    <w:bottom w:val="none" w:sz="0" w:space="0" w:color="auto"/>
                    <w:right w:val="none" w:sz="0" w:space="0" w:color="auto"/>
                  </w:divBdr>
                </w:div>
                <w:div w:id="1219439716">
                  <w:marLeft w:val="0"/>
                  <w:marRight w:val="0"/>
                  <w:marTop w:val="0"/>
                  <w:marBottom w:val="0"/>
                  <w:divBdr>
                    <w:top w:val="none" w:sz="0" w:space="0" w:color="auto"/>
                    <w:left w:val="none" w:sz="0" w:space="0" w:color="auto"/>
                    <w:bottom w:val="none" w:sz="0" w:space="0" w:color="auto"/>
                    <w:right w:val="none" w:sz="0" w:space="0" w:color="auto"/>
                  </w:divBdr>
                  <w:divsChild>
                    <w:div w:id="2120712049">
                      <w:marLeft w:val="0"/>
                      <w:marRight w:val="0"/>
                      <w:marTop w:val="0"/>
                      <w:marBottom w:val="0"/>
                      <w:divBdr>
                        <w:top w:val="none" w:sz="0" w:space="0" w:color="auto"/>
                        <w:left w:val="none" w:sz="0" w:space="0" w:color="auto"/>
                        <w:bottom w:val="none" w:sz="0" w:space="0" w:color="auto"/>
                        <w:right w:val="none" w:sz="0" w:space="0" w:color="auto"/>
                      </w:divBdr>
                      <w:divsChild>
                        <w:div w:id="643000087">
                          <w:marLeft w:val="0"/>
                          <w:marRight w:val="0"/>
                          <w:marTop w:val="0"/>
                          <w:marBottom w:val="0"/>
                          <w:divBdr>
                            <w:top w:val="none" w:sz="0" w:space="0" w:color="auto"/>
                            <w:left w:val="none" w:sz="0" w:space="0" w:color="auto"/>
                            <w:bottom w:val="none" w:sz="0" w:space="0" w:color="auto"/>
                            <w:right w:val="none" w:sz="0" w:space="0" w:color="auto"/>
                          </w:divBdr>
                        </w:div>
                      </w:divsChild>
                    </w:div>
                    <w:div w:id="1716470035">
                      <w:marLeft w:val="0"/>
                      <w:marRight w:val="0"/>
                      <w:marTop w:val="0"/>
                      <w:marBottom w:val="0"/>
                      <w:divBdr>
                        <w:top w:val="none" w:sz="0" w:space="0" w:color="auto"/>
                        <w:left w:val="none" w:sz="0" w:space="0" w:color="auto"/>
                        <w:bottom w:val="none" w:sz="0" w:space="0" w:color="auto"/>
                        <w:right w:val="none" w:sz="0" w:space="0" w:color="auto"/>
                      </w:divBdr>
                      <w:divsChild>
                        <w:div w:id="1261183895">
                          <w:marLeft w:val="0"/>
                          <w:marRight w:val="0"/>
                          <w:marTop w:val="0"/>
                          <w:marBottom w:val="0"/>
                          <w:divBdr>
                            <w:top w:val="none" w:sz="0" w:space="0" w:color="auto"/>
                            <w:left w:val="none" w:sz="0" w:space="0" w:color="auto"/>
                            <w:bottom w:val="none" w:sz="0" w:space="0" w:color="auto"/>
                            <w:right w:val="none" w:sz="0" w:space="0" w:color="auto"/>
                          </w:divBdr>
                        </w:div>
                      </w:divsChild>
                    </w:div>
                    <w:div w:id="1021974938">
                      <w:marLeft w:val="0"/>
                      <w:marRight w:val="0"/>
                      <w:marTop w:val="0"/>
                      <w:marBottom w:val="0"/>
                      <w:divBdr>
                        <w:top w:val="none" w:sz="0" w:space="0" w:color="auto"/>
                        <w:left w:val="none" w:sz="0" w:space="0" w:color="auto"/>
                        <w:bottom w:val="none" w:sz="0" w:space="0" w:color="auto"/>
                        <w:right w:val="none" w:sz="0" w:space="0" w:color="auto"/>
                      </w:divBdr>
                      <w:divsChild>
                        <w:div w:id="370499032">
                          <w:marLeft w:val="0"/>
                          <w:marRight w:val="0"/>
                          <w:marTop w:val="0"/>
                          <w:marBottom w:val="0"/>
                          <w:divBdr>
                            <w:top w:val="none" w:sz="0" w:space="0" w:color="auto"/>
                            <w:left w:val="none" w:sz="0" w:space="0" w:color="auto"/>
                            <w:bottom w:val="none" w:sz="0" w:space="0" w:color="auto"/>
                            <w:right w:val="none" w:sz="0" w:space="0" w:color="auto"/>
                          </w:divBdr>
                        </w:div>
                      </w:divsChild>
                    </w:div>
                    <w:div w:id="539897057">
                      <w:marLeft w:val="0"/>
                      <w:marRight w:val="0"/>
                      <w:marTop w:val="0"/>
                      <w:marBottom w:val="0"/>
                      <w:divBdr>
                        <w:top w:val="none" w:sz="0" w:space="0" w:color="auto"/>
                        <w:left w:val="none" w:sz="0" w:space="0" w:color="auto"/>
                        <w:bottom w:val="none" w:sz="0" w:space="0" w:color="auto"/>
                        <w:right w:val="none" w:sz="0" w:space="0" w:color="auto"/>
                      </w:divBdr>
                      <w:divsChild>
                        <w:div w:id="8395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2610">
              <w:marLeft w:val="0"/>
              <w:marRight w:val="0"/>
              <w:marTop w:val="0"/>
              <w:marBottom w:val="0"/>
              <w:divBdr>
                <w:top w:val="none" w:sz="0" w:space="0" w:color="D0D0D0"/>
                <w:left w:val="none" w:sz="0" w:space="0" w:color="D0D0D0"/>
                <w:bottom w:val="none" w:sz="0" w:space="0" w:color="D0D0D0"/>
                <w:right w:val="none" w:sz="0" w:space="0" w:color="D0D0D0"/>
              </w:divBdr>
              <w:divsChild>
                <w:div w:id="440564152">
                  <w:marLeft w:val="0"/>
                  <w:marRight w:val="0"/>
                  <w:marTop w:val="0"/>
                  <w:marBottom w:val="0"/>
                  <w:divBdr>
                    <w:top w:val="single" w:sz="6" w:space="3" w:color="auto"/>
                    <w:left w:val="single" w:sz="6" w:space="8" w:color="auto"/>
                    <w:bottom w:val="single" w:sz="6" w:space="3" w:color="auto"/>
                    <w:right w:val="single" w:sz="6" w:space="8" w:color="auto"/>
                  </w:divBdr>
                </w:div>
              </w:divsChild>
            </w:div>
          </w:divsChild>
        </w:div>
      </w:divsChild>
    </w:div>
    <w:div w:id="150971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hyperlink" Target="https://www.google.com/search?rlz=1C1CHBD_esCO917CO917&amp;biw=1366&amp;bih=657&amp;q=NYSE:+TIF&amp;stick=H4sIAAAAAAAAAONgecRoyi3w8sc9YSmdSWtOXmNU4-IKzsgvd80rySypFJLgYoOy-KR4uLj0c_UNzKtyjCuNeBaxcvpFBrtaKYR4ugEAsahFSkYAAAA&amp;sa=X&amp;ved=2ahUKEwj1otXb5e3rAhURjVkKHWvIDRIQsRUwIXoECAkQAw"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s://threadreaderapp.com/user/10kdiver" TargetMode="Externa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s://twitter.com/FocusedCompound"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jpkoning.blogspot.com/2019/08/starbucks-monetary-superpower.html"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14</Pages>
  <Words>1630</Words>
  <Characters>8969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18</cp:revision>
  <cp:lastPrinted>2020-09-16T18:26:00Z</cp:lastPrinted>
  <dcterms:created xsi:type="dcterms:W3CDTF">2020-09-15T12:23:00Z</dcterms:created>
  <dcterms:modified xsi:type="dcterms:W3CDTF">2020-09-16T18:31:00Z</dcterms:modified>
</cp:coreProperties>
</file>