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6FC4" w:rsidRPr="00CA21EA" w:rsidRDefault="00186C19">
      <w:pPr>
        <w:spacing w:after="0" w:line="240" w:lineRule="auto"/>
        <w:ind w:left="-284" w:right="-710" w:hanging="283"/>
        <w:jc w:val="right"/>
        <w:rPr>
          <w:rFonts w:ascii="Arial" w:eastAsia="Arial" w:hAnsi="Arial" w:cs="Arial"/>
          <w:sz w:val="16"/>
          <w:szCs w:val="16"/>
          <w:lang w:val="es-ES"/>
        </w:rPr>
      </w:pPr>
      <w:r w:rsidRPr="00CA21EA">
        <w:rPr>
          <w:rFonts w:ascii="Arial" w:eastAsia="Arial" w:hAnsi="Arial" w:cs="Arial"/>
          <w:b/>
          <w:sz w:val="28"/>
          <w:szCs w:val="28"/>
          <w:u w:val="single"/>
          <w:lang w:val="es-ES"/>
        </w:rPr>
        <w:t>PARTE PRÁCTICA</w:t>
      </w:r>
      <w:r w:rsidRPr="00CA21EA">
        <w:rPr>
          <w:rFonts w:ascii="Arial" w:eastAsia="Arial" w:hAnsi="Arial" w:cs="Arial"/>
          <w:b/>
          <w:sz w:val="28"/>
          <w:szCs w:val="28"/>
          <w:lang w:val="es-ES"/>
        </w:rPr>
        <w:t xml:space="preserve">              </w:t>
      </w:r>
      <w:r w:rsidRPr="00CA21EA">
        <w:rPr>
          <w:rFonts w:ascii="Arial" w:eastAsia="Arial" w:hAnsi="Arial" w:cs="Arial"/>
          <w:sz w:val="16"/>
          <w:szCs w:val="16"/>
          <w:lang w:val="es-ES"/>
        </w:rPr>
        <w:t>Cuerpo de Profesores de Enseñanza Secundaria</w:t>
      </w:r>
    </w:p>
    <w:p w14:paraId="00000002" w14:textId="77777777" w:rsidR="00AD6FC4" w:rsidRPr="00CA21EA" w:rsidRDefault="00186C19">
      <w:pPr>
        <w:spacing w:after="0" w:line="240" w:lineRule="auto"/>
        <w:ind w:left="-284" w:right="-710" w:hanging="283"/>
        <w:jc w:val="right"/>
        <w:rPr>
          <w:rFonts w:ascii="Arial" w:eastAsia="Arial" w:hAnsi="Arial" w:cs="Arial"/>
          <w:sz w:val="16"/>
          <w:szCs w:val="16"/>
          <w:lang w:val="es-ES"/>
        </w:rPr>
      </w:pPr>
      <w:r w:rsidRPr="00CA21EA">
        <w:rPr>
          <w:lang w:val="es-ES"/>
        </w:rPr>
        <w:t xml:space="preserve"> </w:t>
      </w:r>
      <w:r w:rsidRPr="00CA21EA">
        <w:rPr>
          <w:rFonts w:ascii="Arial" w:eastAsia="Arial" w:hAnsi="Arial" w:cs="Arial"/>
          <w:sz w:val="16"/>
          <w:szCs w:val="16"/>
          <w:lang w:val="es-ES"/>
        </w:rPr>
        <w:t xml:space="preserve">Tribunal Único de </w:t>
      </w:r>
      <w:proofErr w:type="gramStart"/>
      <w:r w:rsidRPr="00CA21EA">
        <w:rPr>
          <w:rFonts w:ascii="Arial" w:eastAsia="Arial" w:hAnsi="Arial" w:cs="Arial"/>
          <w:sz w:val="16"/>
          <w:szCs w:val="16"/>
          <w:lang w:val="es-ES"/>
        </w:rPr>
        <w:t>Inglés</w:t>
      </w:r>
      <w:proofErr w:type="gramEnd"/>
    </w:p>
    <w:p w14:paraId="3A1F8182" w14:textId="1A761E92" w:rsidR="00CA21EA" w:rsidRPr="0001083E" w:rsidRDefault="00186C19" w:rsidP="00CA21EA">
      <w:pPr>
        <w:spacing w:after="0" w:line="240" w:lineRule="auto"/>
        <w:ind w:left="-284" w:right="-710" w:hanging="283"/>
        <w:jc w:val="right"/>
        <w:rPr>
          <w:rFonts w:ascii="Arial" w:eastAsia="Arial" w:hAnsi="Arial" w:cs="Arial"/>
          <w:b/>
          <w:lang w:val="es-ES"/>
        </w:rPr>
      </w:pPr>
      <w:r w:rsidRPr="0001083E">
        <w:rPr>
          <w:rFonts w:ascii="Arial" w:eastAsia="Arial" w:hAnsi="Arial" w:cs="Arial"/>
          <w:sz w:val="16"/>
          <w:szCs w:val="16"/>
          <w:lang w:val="es-ES"/>
        </w:rPr>
        <w:t>Ceuta 2021</w:t>
      </w:r>
    </w:p>
    <w:p w14:paraId="407F7785" w14:textId="77777777" w:rsidR="00CA21EA" w:rsidRPr="0001083E" w:rsidRDefault="00CA21EA" w:rsidP="00CA21EA">
      <w:pPr>
        <w:spacing w:after="0" w:line="240" w:lineRule="auto"/>
        <w:ind w:left="-284" w:right="-710" w:hanging="283"/>
        <w:jc w:val="right"/>
        <w:rPr>
          <w:rFonts w:ascii="Arial" w:eastAsia="Arial" w:hAnsi="Arial" w:cs="Arial"/>
          <w:b/>
          <w:lang w:val="es-ES"/>
        </w:rPr>
      </w:pPr>
    </w:p>
    <w:p w14:paraId="00000005" w14:textId="3C2031B3" w:rsidR="00AD6FC4" w:rsidRDefault="00186C19">
      <w:pPr>
        <w:ind w:left="-567" w:right="-568"/>
        <w:rPr>
          <w:rFonts w:ascii="Arial" w:eastAsia="Arial" w:hAnsi="Arial" w:cs="Arial"/>
          <w:b/>
          <w:sz w:val="26"/>
          <w:szCs w:val="26"/>
          <w:u w:val="single"/>
        </w:rPr>
      </w:pPr>
      <w:r>
        <w:rPr>
          <w:rFonts w:ascii="Arial" w:eastAsia="Arial" w:hAnsi="Arial" w:cs="Arial"/>
          <w:b/>
          <w:sz w:val="26"/>
          <w:szCs w:val="26"/>
          <w:u w:val="single"/>
        </w:rPr>
        <w:t>CHOOSE 3 OUT OF THE FOLLOWING 6 EXERCISES</w:t>
      </w:r>
    </w:p>
    <w:p w14:paraId="00000006" w14:textId="77777777" w:rsidR="00AD6FC4" w:rsidRDefault="00186C19">
      <w:pPr>
        <w:ind w:left="-567" w:right="-568"/>
        <w:rPr>
          <w:rFonts w:ascii="Arial" w:eastAsia="Arial" w:hAnsi="Arial" w:cs="Arial"/>
          <w:b/>
          <w:color w:val="000000"/>
          <w:sz w:val="26"/>
          <w:szCs w:val="26"/>
          <w:u w:val="single"/>
        </w:rPr>
      </w:pPr>
      <w:r>
        <w:rPr>
          <w:rFonts w:ascii="Arial" w:eastAsia="Arial" w:hAnsi="Arial" w:cs="Arial"/>
          <w:b/>
          <w:color w:val="000000"/>
          <w:sz w:val="26"/>
          <w:szCs w:val="26"/>
          <w:u w:val="single"/>
        </w:rPr>
        <w:t>Exercise 1</w:t>
      </w:r>
    </w:p>
    <w:p w14:paraId="00000007" w14:textId="77777777" w:rsidR="00AD6FC4" w:rsidRDefault="00186C19">
      <w:pPr>
        <w:ind w:left="-567" w:right="-568"/>
        <w:jc w:val="both"/>
        <w:rPr>
          <w:rFonts w:ascii="Arial" w:eastAsia="Arial" w:hAnsi="Arial" w:cs="Arial"/>
          <w:b/>
          <w:color w:val="000000"/>
        </w:rPr>
      </w:pPr>
      <w:r>
        <w:rPr>
          <w:rFonts w:ascii="Arial" w:eastAsia="Arial" w:hAnsi="Arial" w:cs="Arial"/>
          <w:b/>
          <w:color w:val="000000"/>
        </w:rPr>
        <w:t>A. Write the phonetic transcription of this piece of text:</w:t>
      </w:r>
    </w:p>
    <w:p w14:paraId="00000008" w14:textId="65B83E21" w:rsidR="00AD6FC4" w:rsidRDefault="00186C19">
      <w:pPr>
        <w:ind w:left="-567" w:right="-568"/>
        <w:jc w:val="both"/>
        <w:rPr>
          <w:rFonts w:ascii="Arial" w:eastAsia="Arial" w:hAnsi="Arial" w:cs="Arial"/>
          <w:color w:val="000000"/>
        </w:rPr>
      </w:pPr>
      <w:r>
        <w:rPr>
          <w:rFonts w:ascii="Arial" w:eastAsia="Arial" w:hAnsi="Arial" w:cs="Arial"/>
        </w:rPr>
        <w:t>“</w:t>
      </w:r>
      <w:r>
        <w:rPr>
          <w:rFonts w:ascii="Arial" w:eastAsia="Arial" w:hAnsi="Arial" w:cs="Arial"/>
          <w:color w:val="000000"/>
        </w:rPr>
        <w:t>…he flicked the igniter and the house jumped up in a gorging fire that burned the evening sky…</w:t>
      </w:r>
      <w:r>
        <w:rPr>
          <w:rFonts w:ascii="Arial" w:eastAsia="Arial" w:hAnsi="Arial" w:cs="Arial"/>
        </w:rPr>
        <w:t>”</w:t>
      </w:r>
      <w:r>
        <w:rPr>
          <w:rFonts w:ascii="Arial" w:eastAsia="Arial" w:hAnsi="Arial" w:cs="Arial"/>
          <w:color w:val="000000"/>
        </w:rPr>
        <w:t xml:space="preserve"> </w:t>
      </w:r>
    </w:p>
    <w:p w14:paraId="68345306" w14:textId="77777777" w:rsidR="00CA21EA" w:rsidRDefault="00CA21EA">
      <w:pPr>
        <w:ind w:left="-567" w:right="-568"/>
        <w:jc w:val="both"/>
        <w:rPr>
          <w:rFonts w:ascii="Arial" w:eastAsia="Arial" w:hAnsi="Arial" w:cs="Arial"/>
          <w:color w:val="000000"/>
        </w:rPr>
      </w:pPr>
    </w:p>
    <w:p w14:paraId="00000009" w14:textId="77777777" w:rsidR="00AD6FC4" w:rsidRDefault="00186C19">
      <w:pPr>
        <w:ind w:left="-567" w:right="-568"/>
        <w:jc w:val="both"/>
        <w:rPr>
          <w:rFonts w:ascii="Arial" w:eastAsia="Arial" w:hAnsi="Arial" w:cs="Arial"/>
          <w:color w:val="000000"/>
        </w:rPr>
      </w:pPr>
      <w:r>
        <w:rPr>
          <w:rFonts w:ascii="Arial" w:eastAsia="Arial" w:hAnsi="Arial" w:cs="Arial"/>
          <w:b/>
          <w:color w:val="000000"/>
        </w:rPr>
        <w:t>B. Analyze syntactically the following sentence. Its analysis must contain a thorough display of all types of phrases, as well as simple, complex, subordinate or coordinate sentences.</w:t>
      </w:r>
    </w:p>
    <w:p w14:paraId="0000000A" w14:textId="77777777" w:rsidR="00AD6FC4" w:rsidRDefault="00186C19">
      <w:pPr>
        <w:ind w:left="-567" w:right="-568"/>
        <w:jc w:val="both"/>
        <w:rPr>
          <w:rFonts w:ascii="Arial" w:eastAsia="Arial" w:hAnsi="Arial" w:cs="Arial"/>
          <w:i/>
          <w:color w:val="000000"/>
        </w:rPr>
      </w:pPr>
      <w:r>
        <w:rPr>
          <w:rFonts w:ascii="Arial" w:eastAsia="Arial" w:hAnsi="Arial" w:cs="Arial"/>
          <w:i/>
          <w:color w:val="000000"/>
        </w:rPr>
        <w:t>He wanted above all, like the old joke, to shove a marshmallow on a stick in the furnace, while the flapping pigeon-winged books died on the porch and lawn of the house.</w:t>
      </w:r>
    </w:p>
    <w:p w14:paraId="0000000B" w14:textId="77777777" w:rsidR="00AD6FC4" w:rsidRDefault="00AD6FC4">
      <w:pPr>
        <w:ind w:left="-567" w:right="-568"/>
        <w:jc w:val="both"/>
        <w:rPr>
          <w:rFonts w:ascii="Arial" w:eastAsia="Arial" w:hAnsi="Arial" w:cs="Arial"/>
          <w:i/>
          <w:color w:val="000000"/>
          <w:u w:val="single"/>
        </w:rPr>
      </w:pPr>
    </w:p>
    <w:p w14:paraId="0000000C" w14:textId="77777777" w:rsidR="00AD6FC4" w:rsidRDefault="00186C19">
      <w:pPr>
        <w:ind w:left="-567" w:right="-568"/>
        <w:jc w:val="both"/>
        <w:rPr>
          <w:rFonts w:ascii="Arial" w:eastAsia="Arial" w:hAnsi="Arial" w:cs="Arial"/>
          <w:b/>
          <w:color w:val="000000"/>
          <w:sz w:val="26"/>
          <w:szCs w:val="26"/>
          <w:u w:val="single"/>
        </w:rPr>
      </w:pPr>
      <w:r>
        <w:rPr>
          <w:rFonts w:ascii="Arial" w:eastAsia="Arial" w:hAnsi="Arial" w:cs="Arial"/>
          <w:b/>
          <w:color w:val="000000"/>
          <w:sz w:val="26"/>
          <w:szCs w:val="26"/>
          <w:u w:val="single"/>
        </w:rPr>
        <w:t xml:space="preserve">Exercise 2 </w:t>
      </w:r>
    </w:p>
    <w:p w14:paraId="0000000D" w14:textId="2F608974" w:rsidR="00AD6FC4" w:rsidRDefault="0001083E">
      <w:pPr>
        <w:numPr>
          <w:ilvl w:val="0"/>
          <w:numId w:val="4"/>
        </w:numPr>
        <w:pBdr>
          <w:top w:val="nil"/>
          <w:left w:val="nil"/>
          <w:bottom w:val="nil"/>
          <w:right w:val="nil"/>
          <w:between w:val="nil"/>
        </w:pBdr>
        <w:spacing w:after="0" w:line="240" w:lineRule="auto"/>
        <w:ind w:right="-568"/>
        <w:jc w:val="both"/>
        <w:rPr>
          <w:rFonts w:ascii="Arial" w:eastAsia="Arial" w:hAnsi="Arial" w:cs="Arial"/>
          <w:b/>
          <w:color w:val="000000"/>
        </w:rPr>
      </w:pPr>
      <w:r>
        <w:rPr>
          <w:rFonts w:ascii="Arial" w:eastAsia="Arial" w:hAnsi="Arial" w:cs="Arial"/>
          <w:b/>
          <w:color w:val="000000"/>
        </w:rPr>
        <w:t>List 10 words or</w:t>
      </w:r>
      <w:r w:rsidR="00186C19">
        <w:rPr>
          <w:rFonts w:ascii="Arial" w:eastAsia="Arial" w:hAnsi="Arial" w:cs="Arial"/>
          <w:b/>
          <w:color w:val="000000"/>
        </w:rPr>
        <w:t xml:space="preserve"> expressions related to the semantic field of </w:t>
      </w:r>
      <w:r>
        <w:rPr>
          <w:rFonts w:ascii="Arial" w:eastAsia="Arial" w:hAnsi="Arial" w:cs="Arial"/>
          <w:b/>
          <w:color w:val="000000"/>
        </w:rPr>
        <w:t xml:space="preserve">“burning” </w:t>
      </w:r>
      <w:r>
        <w:rPr>
          <w:rFonts w:ascii="Arial" w:eastAsia="Arial" w:hAnsi="Arial" w:cs="Arial"/>
          <w:b/>
          <w:color w:val="000000"/>
          <w:u w:val="single"/>
        </w:rPr>
        <w:t>according t</w:t>
      </w:r>
      <w:r w:rsidR="00073778">
        <w:rPr>
          <w:rFonts w:ascii="Arial" w:eastAsia="Arial" w:hAnsi="Arial" w:cs="Arial"/>
          <w:b/>
          <w:color w:val="000000"/>
          <w:u w:val="single"/>
        </w:rPr>
        <w:t>o their meaning within the text</w:t>
      </w:r>
      <w:r w:rsidR="00073778">
        <w:rPr>
          <w:rFonts w:ascii="Arial" w:eastAsia="Arial" w:hAnsi="Arial" w:cs="Arial"/>
          <w:b/>
          <w:color w:val="000000"/>
        </w:rPr>
        <w:t xml:space="preserve"> and c</w:t>
      </w:r>
      <w:r w:rsidR="00186C19">
        <w:rPr>
          <w:rFonts w:ascii="Arial" w:eastAsia="Arial" w:hAnsi="Arial" w:cs="Arial"/>
          <w:b/>
          <w:color w:val="000000"/>
        </w:rPr>
        <w:t xml:space="preserve">lassify them </w:t>
      </w:r>
      <w:r w:rsidR="00186C19">
        <w:rPr>
          <w:rFonts w:ascii="Arial" w:eastAsia="Arial" w:hAnsi="Arial" w:cs="Arial"/>
          <w:b/>
          <w:color w:val="000000"/>
          <w:u w:val="single"/>
        </w:rPr>
        <w:t>categorically</w:t>
      </w:r>
      <w:r w:rsidR="00186C19">
        <w:rPr>
          <w:rFonts w:ascii="Arial" w:eastAsia="Arial" w:hAnsi="Arial" w:cs="Arial"/>
          <w:b/>
          <w:color w:val="000000"/>
        </w:rPr>
        <w:t xml:space="preserve"> (</w:t>
      </w:r>
      <w:r w:rsidR="00186C19">
        <w:rPr>
          <w:rFonts w:ascii="Arial" w:eastAsia="Arial" w:hAnsi="Arial" w:cs="Arial"/>
          <w:b/>
        </w:rPr>
        <w:t>parts of speech</w:t>
      </w:r>
      <w:r>
        <w:rPr>
          <w:rFonts w:ascii="Arial" w:eastAsia="Arial" w:hAnsi="Arial" w:cs="Arial"/>
          <w:b/>
          <w:color w:val="000000"/>
        </w:rPr>
        <w:t>).</w:t>
      </w:r>
    </w:p>
    <w:p w14:paraId="0000000E" w14:textId="77777777" w:rsidR="00AD6FC4" w:rsidRDefault="00AD6FC4">
      <w:pPr>
        <w:pBdr>
          <w:top w:val="nil"/>
          <w:left w:val="nil"/>
          <w:bottom w:val="nil"/>
          <w:right w:val="nil"/>
          <w:between w:val="nil"/>
        </w:pBdr>
        <w:spacing w:after="0" w:line="240" w:lineRule="auto"/>
        <w:ind w:left="-207" w:right="-568"/>
        <w:jc w:val="both"/>
        <w:rPr>
          <w:rFonts w:ascii="Arial" w:eastAsia="Arial" w:hAnsi="Arial" w:cs="Arial"/>
          <w:b/>
          <w:color w:val="000000"/>
        </w:rPr>
      </w:pPr>
    </w:p>
    <w:p w14:paraId="0000000F" w14:textId="77777777" w:rsidR="00AD6FC4" w:rsidRDefault="00AD6FC4">
      <w:pPr>
        <w:pBdr>
          <w:top w:val="nil"/>
          <w:left w:val="nil"/>
          <w:bottom w:val="nil"/>
          <w:right w:val="nil"/>
          <w:between w:val="nil"/>
        </w:pBdr>
        <w:spacing w:after="0"/>
        <w:ind w:left="720"/>
        <w:rPr>
          <w:rFonts w:ascii="Arial" w:eastAsia="Arial" w:hAnsi="Arial" w:cs="Arial"/>
          <w:b/>
          <w:color w:val="000000"/>
        </w:rPr>
      </w:pPr>
    </w:p>
    <w:p w14:paraId="00000010" w14:textId="77777777" w:rsidR="00AD6FC4" w:rsidRDefault="00186C19">
      <w:pPr>
        <w:numPr>
          <w:ilvl w:val="0"/>
          <w:numId w:val="4"/>
        </w:numPr>
        <w:pBdr>
          <w:top w:val="nil"/>
          <w:left w:val="nil"/>
          <w:bottom w:val="nil"/>
          <w:right w:val="nil"/>
          <w:between w:val="nil"/>
        </w:pBdr>
        <w:spacing w:after="0" w:line="240" w:lineRule="auto"/>
        <w:ind w:right="-568"/>
        <w:jc w:val="both"/>
        <w:rPr>
          <w:rFonts w:ascii="Arial" w:eastAsia="Arial" w:hAnsi="Arial" w:cs="Arial"/>
          <w:b/>
          <w:color w:val="000000"/>
        </w:rPr>
      </w:pPr>
      <w:r>
        <w:rPr>
          <w:rFonts w:ascii="Arial" w:eastAsia="Arial" w:hAnsi="Arial" w:cs="Arial"/>
          <w:b/>
          <w:color w:val="000000"/>
        </w:rPr>
        <w:t xml:space="preserve">Find in the text the word having the following definition: </w:t>
      </w:r>
    </w:p>
    <w:p w14:paraId="00000011" w14:textId="77777777" w:rsidR="00AD6FC4" w:rsidRDefault="00AD6FC4">
      <w:pPr>
        <w:pBdr>
          <w:top w:val="nil"/>
          <w:left w:val="nil"/>
          <w:bottom w:val="nil"/>
          <w:right w:val="nil"/>
          <w:between w:val="nil"/>
        </w:pBdr>
        <w:spacing w:after="0" w:line="240" w:lineRule="auto"/>
        <w:ind w:left="-207" w:right="-568"/>
        <w:jc w:val="both"/>
        <w:rPr>
          <w:rFonts w:ascii="Arial" w:eastAsia="Arial" w:hAnsi="Arial" w:cs="Arial"/>
          <w:color w:val="000000"/>
        </w:rPr>
      </w:pPr>
    </w:p>
    <w:p w14:paraId="00000012" w14:textId="3A62019E" w:rsidR="00AD6FC4" w:rsidRDefault="00186C19">
      <w:pPr>
        <w:shd w:val="clear" w:color="auto" w:fill="FFFFFF"/>
        <w:ind w:right="-568"/>
        <w:rPr>
          <w:rFonts w:ascii="Arial" w:eastAsia="Arial" w:hAnsi="Arial" w:cs="Arial"/>
          <w:color w:val="000000"/>
        </w:rPr>
      </w:pPr>
      <w:r>
        <w:rPr>
          <w:rFonts w:ascii="Arial" w:eastAsia="Arial" w:hAnsi="Arial" w:cs="Arial"/>
          <w:color w:val="000000"/>
        </w:rPr>
        <w:t xml:space="preserve">1.- The black, carbon material made by heating a substance such as wood in very little air. </w:t>
      </w:r>
    </w:p>
    <w:p w14:paraId="00000013" w14:textId="5CE4EE93" w:rsidR="00AD6FC4" w:rsidRDefault="00186C19">
      <w:pPr>
        <w:shd w:val="clear" w:color="auto" w:fill="FFFFFF"/>
        <w:ind w:right="-568"/>
        <w:rPr>
          <w:rFonts w:ascii="Arial" w:eastAsia="Arial" w:hAnsi="Arial" w:cs="Arial"/>
          <w:color w:val="000000"/>
        </w:rPr>
      </w:pPr>
      <w:r>
        <w:rPr>
          <w:rFonts w:ascii="Arial" w:eastAsia="Arial" w:hAnsi="Arial" w:cs="Arial"/>
          <w:color w:val="000000"/>
        </w:rPr>
        <w:t xml:space="preserve">2.- To smile broadly. </w:t>
      </w:r>
    </w:p>
    <w:p w14:paraId="00000014" w14:textId="55A177FC" w:rsidR="00AD6FC4" w:rsidRDefault="00186C19">
      <w:pPr>
        <w:shd w:val="clear" w:color="auto" w:fill="FFFFFF"/>
        <w:ind w:right="-568"/>
        <w:rPr>
          <w:rFonts w:ascii="Arial" w:eastAsia="Arial" w:hAnsi="Arial" w:cs="Arial"/>
          <w:color w:val="000000"/>
        </w:rPr>
      </w:pPr>
      <w:r>
        <w:rPr>
          <w:rFonts w:ascii="Arial" w:eastAsia="Arial" w:hAnsi="Arial" w:cs="Arial"/>
          <w:color w:val="000000"/>
        </w:rPr>
        <w:t xml:space="preserve">3.- To walk with a long step or steps. </w:t>
      </w:r>
    </w:p>
    <w:p w14:paraId="00000015" w14:textId="2E84DEAE" w:rsidR="00AD6FC4" w:rsidRDefault="00186C19">
      <w:pPr>
        <w:shd w:val="clear" w:color="auto" w:fill="FFFFFF"/>
        <w:ind w:right="-568"/>
        <w:rPr>
          <w:rFonts w:ascii="Arial" w:eastAsia="Arial" w:hAnsi="Arial" w:cs="Arial"/>
          <w:color w:val="000000"/>
        </w:rPr>
      </w:pPr>
      <w:r>
        <w:rPr>
          <w:rFonts w:ascii="Arial" w:eastAsia="Arial" w:hAnsi="Arial" w:cs="Arial"/>
          <w:color w:val="000000"/>
        </w:rPr>
        <w:t xml:space="preserve">4.- A structure or apparatus in which heat is generated. </w:t>
      </w:r>
    </w:p>
    <w:p w14:paraId="00000016" w14:textId="3A5F94C6" w:rsidR="00AD6FC4" w:rsidRDefault="00186C19">
      <w:pPr>
        <w:rPr>
          <w:rFonts w:ascii="Arial" w:eastAsia="Arial" w:hAnsi="Arial" w:cs="Arial"/>
          <w:color w:val="000000"/>
        </w:rPr>
      </w:pPr>
      <w:r>
        <w:rPr>
          <w:rFonts w:ascii="Arial" w:eastAsia="Arial" w:hAnsi="Arial" w:cs="Arial"/>
          <w:color w:val="000000"/>
        </w:rPr>
        <w:t xml:space="preserve">5.- To push roughly or rudely. </w:t>
      </w:r>
    </w:p>
    <w:p w14:paraId="00000017" w14:textId="77777777" w:rsidR="00AD6FC4" w:rsidRDefault="00AD6FC4">
      <w:pPr>
        <w:rPr>
          <w:rFonts w:ascii="Arial" w:eastAsia="Arial" w:hAnsi="Arial" w:cs="Arial"/>
          <w:color w:val="000000"/>
        </w:rPr>
      </w:pPr>
    </w:p>
    <w:p w14:paraId="00000018" w14:textId="77777777" w:rsidR="00AD6FC4" w:rsidRDefault="00186C19">
      <w:pPr>
        <w:ind w:left="-567" w:right="-568"/>
        <w:rPr>
          <w:rFonts w:ascii="Arial" w:eastAsia="Arial" w:hAnsi="Arial" w:cs="Arial"/>
          <w:b/>
          <w:color w:val="000000"/>
          <w:sz w:val="26"/>
          <w:szCs w:val="26"/>
          <w:u w:val="single"/>
        </w:rPr>
      </w:pPr>
      <w:r>
        <w:rPr>
          <w:rFonts w:ascii="Arial" w:eastAsia="Arial" w:hAnsi="Arial" w:cs="Arial"/>
          <w:b/>
          <w:color w:val="000000"/>
          <w:sz w:val="26"/>
          <w:szCs w:val="26"/>
          <w:u w:val="single"/>
        </w:rPr>
        <w:t>Exercise 3</w:t>
      </w:r>
    </w:p>
    <w:p w14:paraId="00000019" w14:textId="77777777" w:rsidR="00AD6FC4" w:rsidRDefault="00186C19">
      <w:pPr>
        <w:ind w:left="-567" w:right="-568"/>
        <w:jc w:val="both"/>
        <w:rPr>
          <w:rFonts w:ascii="Arial" w:eastAsia="Arial" w:hAnsi="Arial" w:cs="Arial"/>
          <w:b/>
        </w:rPr>
      </w:pPr>
      <w:bookmarkStart w:id="0" w:name="_heading=h.v87qw35g6nok" w:colFirst="0" w:colLast="0"/>
      <w:bookmarkEnd w:id="0"/>
      <w:r>
        <w:rPr>
          <w:rFonts w:ascii="Arial" w:eastAsia="Arial" w:hAnsi="Arial" w:cs="Arial"/>
          <w:b/>
        </w:rPr>
        <w:t>A. Give one homophone for the following words from the text:</w:t>
      </w:r>
    </w:p>
    <w:p w14:paraId="0000001A" w14:textId="77777777" w:rsidR="00AD6FC4" w:rsidRDefault="00186C19" w:rsidP="00A24BD0">
      <w:pPr>
        <w:numPr>
          <w:ilvl w:val="0"/>
          <w:numId w:val="2"/>
        </w:numPr>
        <w:spacing w:after="0" w:line="259" w:lineRule="auto"/>
        <w:ind w:left="284" w:hanging="284"/>
        <w:rPr>
          <w:rFonts w:ascii="Arial" w:eastAsia="Arial" w:hAnsi="Arial" w:cs="Arial"/>
        </w:rPr>
      </w:pPr>
      <w:r>
        <w:rPr>
          <w:rFonts w:ascii="Arial" w:eastAsia="Arial" w:hAnsi="Arial" w:cs="Arial"/>
        </w:rPr>
        <w:t>muscle</w:t>
      </w:r>
    </w:p>
    <w:p w14:paraId="0000001B" w14:textId="77777777" w:rsidR="00AD6FC4" w:rsidRDefault="00186C19" w:rsidP="00A24BD0">
      <w:pPr>
        <w:numPr>
          <w:ilvl w:val="0"/>
          <w:numId w:val="2"/>
        </w:numPr>
        <w:spacing w:after="0" w:line="259" w:lineRule="auto"/>
        <w:ind w:left="284" w:hanging="284"/>
        <w:rPr>
          <w:rFonts w:ascii="Arial" w:eastAsia="Arial" w:hAnsi="Arial" w:cs="Arial"/>
        </w:rPr>
      </w:pPr>
      <w:r>
        <w:rPr>
          <w:rFonts w:ascii="Arial" w:eastAsia="Arial" w:hAnsi="Arial" w:cs="Arial"/>
        </w:rPr>
        <w:t>blew</w:t>
      </w:r>
    </w:p>
    <w:p w14:paraId="0000001C" w14:textId="77777777" w:rsidR="00AD6FC4" w:rsidRDefault="00186C19" w:rsidP="00A24BD0">
      <w:pPr>
        <w:numPr>
          <w:ilvl w:val="0"/>
          <w:numId w:val="2"/>
        </w:numPr>
        <w:spacing w:after="0" w:line="259" w:lineRule="auto"/>
        <w:ind w:left="284" w:hanging="284"/>
        <w:rPr>
          <w:rFonts w:ascii="Arial" w:eastAsia="Arial" w:hAnsi="Arial" w:cs="Arial"/>
        </w:rPr>
      </w:pPr>
      <w:r>
        <w:rPr>
          <w:rFonts w:ascii="Arial" w:eastAsia="Arial" w:hAnsi="Arial" w:cs="Arial"/>
        </w:rPr>
        <w:t>died</w:t>
      </w:r>
    </w:p>
    <w:p w14:paraId="0000001D" w14:textId="77777777" w:rsidR="00AD6FC4" w:rsidRDefault="00186C19" w:rsidP="00A24BD0">
      <w:pPr>
        <w:numPr>
          <w:ilvl w:val="0"/>
          <w:numId w:val="2"/>
        </w:numPr>
        <w:spacing w:after="0" w:line="259" w:lineRule="auto"/>
        <w:ind w:left="284" w:hanging="284"/>
        <w:rPr>
          <w:rFonts w:ascii="Arial" w:eastAsia="Arial" w:hAnsi="Arial" w:cs="Arial"/>
        </w:rPr>
      </w:pPr>
      <w:r>
        <w:rPr>
          <w:rFonts w:ascii="Arial" w:eastAsia="Arial" w:hAnsi="Arial" w:cs="Arial"/>
        </w:rPr>
        <w:t xml:space="preserve">night </w:t>
      </w:r>
    </w:p>
    <w:p w14:paraId="0000001E" w14:textId="77777777" w:rsidR="00AD6FC4" w:rsidRDefault="00186C19" w:rsidP="00A24BD0">
      <w:pPr>
        <w:numPr>
          <w:ilvl w:val="0"/>
          <w:numId w:val="2"/>
        </w:numPr>
        <w:spacing w:after="160" w:line="259" w:lineRule="auto"/>
        <w:ind w:left="284" w:hanging="284"/>
        <w:rPr>
          <w:rFonts w:ascii="Arial" w:eastAsia="Arial" w:hAnsi="Arial" w:cs="Arial"/>
        </w:rPr>
      </w:pPr>
      <w:r>
        <w:rPr>
          <w:rFonts w:ascii="Arial" w:eastAsia="Arial" w:hAnsi="Arial" w:cs="Arial"/>
        </w:rPr>
        <w:t>pole</w:t>
      </w:r>
    </w:p>
    <w:p w14:paraId="0000001F" w14:textId="77777777" w:rsidR="00AD6FC4" w:rsidRDefault="00186C19">
      <w:pPr>
        <w:ind w:left="-567" w:right="-568"/>
        <w:jc w:val="both"/>
        <w:rPr>
          <w:rFonts w:ascii="Arial" w:eastAsia="Arial" w:hAnsi="Arial" w:cs="Arial"/>
          <w:b/>
          <w:color w:val="000000"/>
        </w:rPr>
      </w:pPr>
      <w:bookmarkStart w:id="1" w:name="_heading=h.t7agc3vdxvu" w:colFirst="0" w:colLast="0"/>
      <w:bookmarkEnd w:id="1"/>
      <w:r>
        <w:rPr>
          <w:rFonts w:ascii="Arial" w:eastAsia="Arial" w:hAnsi="Arial" w:cs="Arial"/>
          <w:b/>
        </w:rPr>
        <w:t>B. Considering the dystopian features this novel entails, what does the author mean with the word “slogan”? What is its significance within the text? (150 words max.)</w:t>
      </w:r>
    </w:p>
    <w:p w14:paraId="00000020" w14:textId="77777777" w:rsidR="00AD6FC4" w:rsidRDefault="00AD6FC4">
      <w:pPr>
        <w:pBdr>
          <w:top w:val="nil"/>
          <w:left w:val="nil"/>
          <w:bottom w:val="nil"/>
          <w:right w:val="nil"/>
          <w:between w:val="nil"/>
        </w:pBdr>
        <w:spacing w:after="0" w:line="240" w:lineRule="auto"/>
        <w:ind w:left="-207" w:right="-568"/>
        <w:jc w:val="both"/>
        <w:rPr>
          <w:rFonts w:ascii="Arial" w:eastAsia="Arial" w:hAnsi="Arial" w:cs="Arial"/>
          <w:b/>
          <w:color w:val="000000"/>
        </w:rPr>
      </w:pPr>
    </w:p>
    <w:p w14:paraId="00000021" w14:textId="77777777" w:rsidR="00AD6FC4" w:rsidRDefault="00186C19">
      <w:pPr>
        <w:ind w:left="-567" w:right="-568"/>
        <w:rPr>
          <w:rFonts w:ascii="Arial" w:eastAsia="Arial" w:hAnsi="Arial" w:cs="Arial"/>
          <w:b/>
          <w:color w:val="000000"/>
          <w:sz w:val="26"/>
          <w:szCs w:val="26"/>
          <w:u w:val="single"/>
        </w:rPr>
      </w:pPr>
      <w:r>
        <w:rPr>
          <w:rFonts w:ascii="Arial" w:eastAsia="Arial" w:hAnsi="Arial" w:cs="Arial"/>
          <w:b/>
          <w:color w:val="000000"/>
          <w:sz w:val="26"/>
          <w:szCs w:val="26"/>
          <w:u w:val="single"/>
        </w:rPr>
        <w:lastRenderedPageBreak/>
        <w:t>Exercise 4</w:t>
      </w:r>
    </w:p>
    <w:p w14:paraId="00000022" w14:textId="77777777" w:rsidR="00AD6FC4" w:rsidRDefault="00186C19">
      <w:pPr>
        <w:ind w:left="-567" w:right="-568"/>
        <w:rPr>
          <w:rFonts w:ascii="Arial" w:eastAsia="Arial" w:hAnsi="Arial" w:cs="Arial"/>
          <w:b/>
          <w:color w:val="000000"/>
        </w:rPr>
      </w:pPr>
      <w:r>
        <w:rPr>
          <w:rFonts w:ascii="Arial" w:eastAsia="Arial" w:hAnsi="Arial" w:cs="Arial"/>
          <w:b/>
          <w:color w:val="000000"/>
        </w:rPr>
        <w:t>A. What literary figures can be found in the expressions below? Explain them briefly.</w:t>
      </w:r>
    </w:p>
    <w:p w14:paraId="00000023" w14:textId="2AC69A6C" w:rsidR="00AD6FC4" w:rsidRDefault="00186C19">
      <w:pPr>
        <w:numPr>
          <w:ilvl w:val="0"/>
          <w:numId w:val="3"/>
        </w:numPr>
        <w:pBdr>
          <w:top w:val="nil"/>
          <w:left w:val="nil"/>
          <w:bottom w:val="nil"/>
          <w:right w:val="nil"/>
          <w:between w:val="nil"/>
        </w:pBdr>
        <w:spacing w:after="0" w:line="480" w:lineRule="auto"/>
        <w:ind w:left="-284" w:right="-852" w:hanging="283"/>
        <w:rPr>
          <w:rFonts w:ascii="Arial" w:eastAsia="Arial" w:hAnsi="Arial" w:cs="Arial"/>
          <w:color w:val="000000"/>
        </w:rPr>
      </w:pPr>
      <w:r>
        <w:rPr>
          <w:rFonts w:ascii="Arial" w:eastAsia="Arial" w:hAnsi="Arial" w:cs="Arial"/>
          <w:color w:val="000000"/>
        </w:rPr>
        <w:t xml:space="preserve">“to see things eaten, to see things blackened and </w:t>
      </w:r>
      <w:r>
        <w:rPr>
          <w:rFonts w:ascii="Arial" w:eastAsia="Arial" w:hAnsi="Arial" w:cs="Arial"/>
          <w:i/>
          <w:color w:val="000000"/>
        </w:rPr>
        <w:t>changed</w:t>
      </w:r>
      <w:r>
        <w:rPr>
          <w:rFonts w:ascii="Arial" w:eastAsia="Arial" w:hAnsi="Arial" w:cs="Arial"/>
          <w:color w:val="000000"/>
        </w:rPr>
        <w:t xml:space="preserve">.” (line 3) </w:t>
      </w:r>
    </w:p>
    <w:p w14:paraId="00000024" w14:textId="107D1CCD" w:rsidR="00AD6FC4" w:rsidRDefault="00186C19">
      <w:pPr>
        <w:numPr>
          <w:ilvl w:val="0"/>
          <w:numId w:val="3"/>
        </w:numPr>
        <w:pBdr>
          <w:top w:val="nil"/>
          <w:left w:val="nil"/>
          <w:bottom w:val="nil"/>
          <w:right w:val="nil"/>
          <w:between w:val="nil"/>
        </w:pBdr>
        <w:spacing w:after="0" w:line="480" w:lineRule="auto"/>
        <w:ind w:left="-284" w:right="-852" w:hanging="283"/>
        <w:rPr>
          <w:rFonts w:ascii="Arial" w:eastAsia="Arial" w:hAnsi="Arial" w:cs="Arial"/>
          <w:color w:val="000000"/>
        </w:rPr>
      </w:pPr>
      <w:r>
        <w:rPr>
          <w:rFonts w:ascii="Arial" w:eastAsia="Arial" w:hAnsi="Arial" w:cs="Arial"/>
          <w:color w:val="000000"/>
        </w:rPr>
        <w:t xml:space="preserve">“With this great python spitting its venomous kerosene upon the world” (line 4) </w:t>
      </w:r>
    </w:p>
    <w:p w14:paraId="00000025" w14:textId="1354F76B" w:rsidR="00AD6FC4" w:rsidRPr="00D86475" w:rsidRDefault="00186C19">
      <w:pPr>
        <w:numPr>
          <w:ilvl w:val="0"/>
          <w:numId w:val="3"/>
        </w:numPr>
        <w:pBdr>
          <w:top w:val="nil"/>
          <w:left w:val="nil"/>
          <w:bottom w:val="nil"/>
          <w:right w:val="nil"/>
          <w:between w:val="nil"/>
        </w:pBdr>
        <w:spacing w:after="0" w:line="480" w:lineRule="auto"/>
        <w:ind w:left="-284" w:right="-852" w:hanging="283"/>
        <w:rPr>
          <w:rFonts w:ascii="Arial" w:eastAsia="Arial" w:hAnsi="Arial" w:cs="Arial"/>
          <w:color w:val="000000"/>
        </w:rPr>
      </w:pPr>
      <w:r>
        <w:rPr>
          <w:rFonts w:ascii="Arial" w:eastAsia="Arial" w:hAnsi="Arial" w:cs="Arial"/>
        </w:rPr>
        <w:t>“Montag grinned the fierce grin of all men singed”</w:t>
      </w:r>
      <w:r>
        <w:rPr>
          <w:rFonts w:ascii="Arial" w:eastAsia="Arial" w:hAnsi="Arial" w:cs="Arial"/>
          <w:color w:val="000000"/>
        </w:rPr>
        <w:t xml:space="preserve"> </w:t>
      </w:r>
      <w:r>
        <w:rPr>
          <w:rFonts w:ascii="Arial" w:eastAsia="Arial" w:hAnsi="Arial" w:cs="Arial"/>
        </w:rPr>
        <w:t>(</w:t>
      </w:r>
      <w:r w:rsidRPr="008941F5">
        <w:rPr>
          <w:rFonts w:ascii="Arial" w:eastAsia="Arial" w:hAnsi="Arial" w:cs="Arial"/>
        </w:rPr>
        <w:t xml:space="preserve">line </w:t>
      </w:r>
      <w:r w:rsidR="00D86475" w:rsidRPr="008941F5">
        <w:rPr>
          <w:rFonts w:ascii="Arial" w:eastAsia="Arial" w:hAnsi="Arial" w:cs="Arial"/>
        </w:rPr>
        <w:t>13</w:t>
      </w:r>
      <w:r>
        <w:rPr>
          <w:rFonts w:ascii="Arial" w:eastAsia="Arial" w:hAnsi="Arial" w:cs="Arial"/>
        </w:rPr>
        <w:t xml:space="preserve">) </w:t>
      </w:r>
    </w:p>
    <w:p w14:paraId="3DA46D15" w14:textId="079AD26D" w:rsidR="00D86475" w:rsidRDefault="00D86475">
      <w:pPr>
        <w:numPr>
          <w:ilvl w:val="0"/>
          <w:numId w:val="3"/>
        </w:numPr>
        <w:pBdr>
          <w:top w:val="nil"/>
          <w:left w:val="nil"/>
          <w:bottom w:val="nil"/>
          <w:right w:val="nil"/>
          <w:between w:val="nil"/>
        </w:pBdr>
        <w:spacing w:after="0" w:line="480" w:lineRule="auto"/>
        <w:ind w:left="-284" w:right="-852" w:hanging="283"/>
        <w:rPr>
          <w:rFonts w:ascii="Arial" w:eastAsia="Arial" w:hAnsi="Arial" w:cs="Arial"/>
          <w:color w:val="000000"/>
        </w:rPr>
      </w:pPr>
      <w:r>
        <w:rPr>
          <w:rFonts w:ascii="Arial" w:eastAsia="Arial" w:hAnsi="Arial" w:cs="Arial"/>
          <w:i/>
          <w:color w:val="000000"/>
        </w:rPr>
        <w:t>“</w:t>
      </w:r>
      <w:r>
        <w:rPr>
          <w:rFonts w:ascii="Arial" w:eastAsia="Arial" w:hAnsi="Arial" w:cs="Arial"/>
        </w:rPr>
        <w:t>He slid to a squeaking halt” (</w:t>
      </w:r>
      <w:r w:rsidRPr="008941F5">
        <w:rPr>
          <w:rFonts w:ascii="Arial" w:eastAsia="Arial" w:hAnsi="Arial" w:cs="Arial"/>
        </w:rPr>
        <w:t>line 21</w:t>
      </w:r>
      <w:r>
        <w:rPr>
          <w:rFonts w:ascii="Arial" w:eastAsia="Arial" w:hAnsi="Arial" w:cs="Arial"/>
        </w:rPr>
        <w:t>)</w:t>
      </w:r>
      <w:bookmarkStart w:id="2" w:name="_GoBack"/>
      <w:bookmarkEnd w:id="2"/>
    </w:p>
    <w:p w14:paraId="00000026" w14:textId="0F53EF56" w:rsidR="00AD6FC4" w:rsidRPr="00D86475" w:rsidRDefault="00D86475" w:rsidP="00D86475">
      <w:pPr>
        <w:numPr>
          <w:ilvl w:val="0"/>
          <w:numId w:val="3"/>
        </w:numPr>
        <w:pBdr>
          <w:top w:val="nil"/>
          <w:left w:val="nil"/>
          <w:bottom w:val="nil"/>
          <w:right w:val="nil"/>
          <w:between w:val="nil"/>
        </w:pBdr>
        <w:spacing w:line="480" w:lineRule="auto"/>
        <w:ind w:left="-284" w:right="-852" w:hanging="283"/>
        <w:rPr>
          <w:rFonts w:ascii="Arial" w:eastAsia="Arial" w:hAnsi="Arial" w:cs="Arial"/>
          <w:color w:val="000000"/>
        </w:rPr>
      </w:pPr>
      <w:r>
        <w:rPr>
          <w:rFonts w:ascii="Arial" w:eastAsia="Arial" w:hAnsi="Arial" w:cs="Arial"/>
          <w:color w:val="000000"/>
        </w:rPr>
        <w:t xml:space="preserve"> </w:t>
      </w:r>
      <w:r w:rsidR="00186C19" w:rsidRPr="00D86475">
        <w:rPr>
          <w:rFonts w:ascii="Arial" w:eastAsia="Arial" w:hAnsi="Arial" w:cs="Arial"/>
          <w:color w:val="000000"/>
        </w:rPr>
        <w:t>“They walked in the warm-cool blowing night” (line 3</w:t>
      </w:r>
      <w:r w:rsidRPr="00D86475">
        <w:rPr>
          <w:rFonts w:ascii="Arial" w:eastAsia="Arial" w:hAnsi="Arial" w:cs="Arial"/>
          <w:color w:val="000000"/>
        </w:rPr>
        <w:t>2</w:t>
      </w:r>
      <w:r w:rsidR="00186C19" w:rsidRPr="00D86475">
        <w:rPr>
          <w:rFonts w:ascii="Arial" w:eastAsia="Arial" w:hAnsi="Arial" w:cs="Arial"/>
          <w:color w:val="000000"/>
        </w:rPr>
        <w:t xml:space="preserve">) </w:t>
      </w:r>
    </w:p>
    <w:p w14:paraId="00000028" w14:textId="77777777" w:rsidR="00AD6FC4" w:rsidRDefault="00186C19">
      <w:pPr>
        <w:ind w:left="-567" w:right="-568"/>
        <w:jc w:val="both"/>
        <w:rPr>
          <w:rFonts w:ascii="Arial" w:eastAsia="Arial" w:hAnsi="Arial" w:cs="Arial"/>
          <w:b/>
          <w:color w:val="000000"/>
        </w:rPr>
      </w:pPr>
      <w:r>
        <w:rPr>
          <w:rFonts w:ascii="Arial" w:eastAsia="Arial" w:hAnsi="Arial" w:cs="Arial"/>
          <w:b/>
          <w:color w:val="000000"/>
        </w:rPr>
        <w:t>B. Identify and develop the major theme of the extract. Name its main characteristics and the different parts it is divided into, being as brief as possible, with no more than 150 words.</w:t>
      </w:r>
    </w:p>
    <w:p w14:paraId="00000029" w14:textId="77777777" w:rsidR="00AD6FC4" w:rsidRDefault="00AD6FC4">
      <w:pPr>
        <w:spacing w:after="0" w:line="360" w:lineRule="auto"/>
        <w:ind w:right="-568"/>
        <w:rPr>
          <w:rFonts w:ascii="Arial" w:eastAsia="Arial" w:hAnsi="Arial" w:cs="Arial"/>
          <w:color w:val="000000"/>
        </w:rPr>
      </w:pPr>
    </w:p>
    <w:p w14:paraId="0000002A" w14:textId="77777777" w:rsidR="00AD6FC4" w:rsidRDefault="00186C19">
      <w:pPr>
        <w:spacing w:after="0" w:line="360" w:lineRule="auto"/>
        <w:ind w:left="-567" w:right="-568"/>
        <w:rPr>
          <w:rFonts w:ascii="Arial" w:eastAsia="Arial" w:hAnsi="Arial" w:cs="Arial"/>
          <w:b/>
          <w:color w:val="000000"/>
          <w:sz w:val="26"/>
          <w:szCs w:val="26"/>
          <w:u w:val="single"/>
        </w:rPr>
      </w:pPr>
      <w:r>
        <w:rPr>
          <w:rFonts w:ascii="Arial" w:eastAsia="Arial" w:hAnsi="Arial" w:cs="Arial"/>
          <w:b/>
          <w:color w:val="000000"/>
          <w:sz w:val="26"/>
          <w:szCs w:val="26"/>
          <w:u w:val="single"/>
        </w:rPr>
        <w:t>Exercise 5</w:t>
      </w:r>
    </w:p>
    <w:p w14:paraId="0000002B" w14:textId="77777777" w:rsidR="00AD6FC4" w:rsidRDefault="00186C19">
      <w:pPr>
        <w:spacing w:after="0" w:line="360" w:lineRule="auto"/>
        <w:ind w:left="-567" w:right="-568"/>
        <w:rPr>
          <w:rFonts w:ascii="Arial" w:eastAsia="Arial" w:hAnsi="Arial" w:cs="Arial"/>
          <w:color w:val="000000"/>
        </w:rPr>
      </w:pPr>
      <w:r>
        <w:rPr>
          <w:rFonts w:ascii="Arial" w:eastAsia="Arial" w:hAnsi="Arial" w:cs="Arial"/>
          <w:b/>
          <w:color w:val="000000"/>
        </w:rPr>
        <w:t>A.</w:t>
      </w:r>
      <w:r>
        <w:rPr>
          <w:rFonts w:ascii="Arial" w:eastAsia="Arial" w:hAnsi="Arial" w:cs="Arial"/>
          <w:color w:val="000000"/>
        </w:rPr>
        <w:t xml:space="preserve"> </w:t>
      </w:r>
      <w:r>
        <w:rPr>
          <w:rFonts w:ascii="Arial" w:eastAsia="Arial" w:hAnsi="Arial" w:cs="Arial"/>
          <w:b/>
          <w:color w:val="000000"/>
        </w:rPr>
        <w:t xml:space="preserve">Give ONE SYNONYM for each of the following words </w:t>
      </w:r>
      <w:r>
        <w:rPr>
          <w:rFonts w:ascii="Arial" w:eastAsia="Arial" w:hAnsi="Arial" w:cs="Arial"/>
          <w:b/>
        </w:rPr>
        <w:t xml:space="preserve">according to their meaning in </w:t>
      </w:r>
      <w:r>
        <w:rPr>
          <w:rFonts w:ascii="Arial" w:eastAsia="Arial" w:hAnsi="Arial" w:cs="Arial"/>
          <w:b/>
          <w:color w:val="000000"/>
        </w:rPr>
        <w:t>the text:</w:t>
      </w:r>
    </w:p>
    <w:p w14:paraId="0000002C" w14:textId="0F67CEC0" w:rsidR="00AD6FC4" w:rsidRDefault="00186C19">
      <w:pPr>
        <w:ind w:left="-567" w:right="-568"/>
        <w:rPr>
          <w:rFonts w:ascii="Arial" w:eastAsia="Arial" w:hAnsi="Arial" w:cs="Arial"/>
          <w:color w:val="000000"/>
        </w:rPr>
      </w:pPr>
      <w:r>
        <w:rPr>
          <w:rFonts w:ascii="Arial" w:eastAsia="Arial" w:hAnsi="Arial" w:cs="Arial"/>
          <w:color w:val="000000"/>
        </w:rPr>
        <w:t>- singed (</w:t>
      </w:r>
      <w:proofErr w:type="gramStart"/>
      <w:r>
        <w:rPr>
          <w:rFonts w:ascii="Arial" w:eastAsia="Arial" w:hAnsi="Arial" w:cs="Arial"/>
          <w:color w:val="000000"/>
        </w:rPr>
        <w:t xml:space="preserve">verb)   </w:t>
      </w:r>
      <w:proofErr w:type="gramEnd"/>
      <w:r>
        <w:rPr>
          <w:rFonts w:ascii="Arial" w:eastAsia="Arial" w:hAnsi="Arial" w:cs="Arial"/>
          <w:color w:val="000000"/>
        </w:rPr>
        <w:tab/>
      </w:r>
      <w:r>
        <w:rPr>
          <w:rFonts w:ascii="Arial" w:eastAsia="Arial" w:hAnsi="Arial" w:cs="Arial"/>
          <w:color w:val="000000"/>
        </w:rPr>
        <w:tab/>
        <w:t xml:space="preserve"> </w:t>
      </w:r>
      <w:r>
        <w:rPr>
          <w:rFonts w:ascii="Arial" w:eastAsia="Arial" w:hAnsi="Arial" w:cs="Arial"/>
          <w:color w:val="000000"/>
        </w:rPr>
        <w:tab/>
        <w:t xml:space="preserve"> - </w:t>
      </w:r>
      <w:r>
        <w:rPr>
          <w:rFonts w:ascii="Arial" w:eastAsia="Arial" w:hAnsi="Arial" w:cs="Arial"/>
        </w:rPr>
        <w:t>working around</w:t>
      </w:r>
      <w:r w:rsidR="008941F5">
        <w:rPr>
          <w:rFonts w:ascii="Arial" w:eastAsia="Arial" w:hAnsi="Arial" w:cs="Arial"/>
        </w:rPr>
        <w:t xml:space="preserve"> </w:t>
      </w:r>
      <w:r w:rsidR="009A5C59">
        <w:rPr>
          <w:rFonts w:ascii="Arial" w:eastAsia="Arial" w:hAnsi="Arial" w:cs="Arial"/>
          <w:color w:val="000000"/>
        </w:rPr>
        <w:t xml:space="preserve">(verb)   </w:t>
      </w:r>
      <w:r>
        <w:rPr>
          <w:rFonts w:ascii="Arial" w:eastAsia="Arial" w:hAnsi="Arial" w:cs="Arial"/>
        </w:rPr>
        <w:tab/>
      </w:r>
      <w:r>
        <w:rPr>
          <w:rFonts w:ascii="Arial" w:eastAsia="Arial" w:hAnsi="Arial" w:cs="Arial"/>
        </w:rPr>
        <w:tab/>
        <w:t>- pounded</w:t>
      </w:r>
      <w:r w:rsidR="009A5C59">
        <w:rPr>
          <w:rFonts w:ascii="Arial" w:eastAsia="Arial" w:hAnsi="Arial" w:cs="Arial"/>
        </w:rPr>
        <w:t xml:space="preserve"> </w:t>
      </w:r>
      <w:r w:rsidR="009A5C59">
        <w:rPr>
          <w:rFonts w:ascii="Arial" w:eastAsia="Arial" w:hAnsi="Arial" w:cs="Arial"/>
          <w:color w:val="000000"/>
        </w:rPr>
        <w:t xml:space="preserve">(verb)   </w:t>
      </w:r>
    </w:p>
    <w:p w14:paraId="0000002D" w14:textId="77777777" w:rsidR="00AD6FC4" w:rsidRDefault="00186C19">
      <w:pPr>
        <w:ind w:left="-567" w:right="-568"/>
        <w:rPr>
          <w:rFonts w:ascii="Arial" w:eastAsia="Arial" w:hAnsi="Arial" w:cs="Arial"/>
          <w:color w:val="000000"/>
        </w:rPr>
      </w:pPr>
      <w:r>
        <w:rPr>
          <w:rFonts w:ascii="Arial" w:eastAsia="Arial" w:hAnsi="Arial" w:cs="Arial"/>
          <w:color w:val="000000"/>
        </w:rPr>
        <w:t>- pole (</w:t>
      </w:r>
      <w:proofErr w:type="gramStart"/>
      <w:r>
        <w:rPr>
          <w:rFonts w:ascii="Arial" w:eastAsia="Arial" w:hAnsi="Arial" w:cs="Arial"/>
          <w:color w:val="000000"/>
        </w:rPr>
        <w:t xml:space="preserve">noun)  </w:t>
      </w:r>
      <w:r>
        <w:rPr>
          <w:rFonts w:ascii="Arial" w:eastAsia="Arial" w:hAnsi="Arial" w:cs="Arial"/>
          <w:color w:val="000000"/>
        </w:rPr>
        <w:tab/>
      </w:r>
      <w:proofErr w:type="gramEnd"/>
      <w:r>
        <w:rPr>
          <w:rFonts w:ascii="Arial" w:eastAsia="Arial" w:hAnsi="Arial" w:cs="Arial"/>
          <w:color w:val="000000"/>
        </w:rPr>
        <w:tab/>
      </w:r>
      <w:r>
        <w:rPr>
          <w:rFonts w:ascii="Arial" w:eastAsia="Arial" w:hAnsi="Arial" w:cs="Arial"/>
          <w:color w:val="000000"/>
        </w:rPr>
        <w:tab/>
        <w:t xml:space="preserve">- stolid (adjective)  </w:t>
      </w:r>
    </w:p>
    <w:p w14:paraId="0000002E" w14:textId="77777777" w:rsidR="00AD6FC4" w:rsidRDefault="00AD6FC4">
      <w:pPr>
        <w:ind w:right="-568"/>
        <w:rPr>
          <w:rFonts w:ascii="Arial" w:eastAsia="Arial" w:hAnsi="Arial" w:cs="Arial"/>
          <w:i/>
          <w:color w:val="000000"/>
        </w:rPr>
      </w:pPr>
    </w:p>
    <w:p w14:paraId="0000002F" w14:textId="77777777" w:rsidR="00AD6FC4" w:rsidRDefault="00186C19">
      <w:pPr>
        <w:ind w:left="-567" w:right="-568"/>
        <w:jc w:val="both"/>
        <w:rPr>
          <w:rFonts w:ascii="Arial" w:eastAsia="Arial" w:hAnsi="Arial" w:cs="Arial"/>
          <w:b/>
          <w:color w:val="000000"/>
        </w:rPr>
      </w:pPr>
      <w:bookmarkStart w:id="3" w:name="_heading=h.gjdgxs" w:colFirst="0" w:colLast="0"/>
      <w:bookmarkEnd w:id="3"/>
      <w:r>
        <w:rPr>
          <w:rFonts w:ascii="Arial" w:eastAsia="Arial" w:hAnsi="Arial" w:cs="Arial"/>
          <w:b/>
          <w:color w:val="000000"/>
        </w:rPr>
        <w:t>B. What does the author want to symbolize by the use of the words in italics and bol</w:t>
      </w:r>
      <w:r>
        <w:rPr>
          <w:rFonts w:ascii="Arial" w:eastAsia="Arial" w:hAnsi="Arial" w:cs="Arial"/>
          <w:b/>
        </w:rPr>
        <w:t>d</w:t>
      </w:r>
      <w:r>
        <w:rPr>
          <w:rFonts w:ascii="Arial" w:eastAsia="Arial" w:hAnsi="Arial" w:cs="Arial"/>
          <w:b/>
          <w:color w:val="000000"/>
        </w:rPr>
        <w:t xml:space="preserve"> in the text? Comment each one of them. (</w:t>
      </w:r>
      <w:r>
        <w:rPr>
          <w:rFonts w:ascii="Arial" w:eastAsia="Arial" w:hAnsi="Arial" w:cs="Arial"/>
          <w:b/>
        </w:rPr>
        <w:t>15</w:t>
      </w:r>
      <w:r>
        <w:rPr>
          <w:rFonts w:ascii="Arial" w:eastAsia="Arial" w:hAnsi="Arial" w:cs="Arial"/>
          <w:b/>
          <w:color w:val="000000"/>
        </w:rPr>
        <w:t>0 words max.)</w:t>
      </w:r>
    </w:p>
    <w:p w14:paraId="00000030" w14:textId="77777777" w:rsidR="00AD6FC4" w:rsidRDefault="00AD6FC4">
      <w:pPr>
        <w:ind w:left="-567" w:right="-568"/>
        <w:jc w:val="both"/>
        <w:rPr>
          <w:rFonts w:ascii="Arial" w:eastAsia="Arial" w:hAnsi="Arial" w:cs="Arial"/>
          <w:b/>
        </w:rPr>
      </w:pPr>
      <w:bookmarkStart w:id="4" w:name="_heading=h.rf5tuitmej0l" w:colFirst="0" w:colLast="0"/>
      <w:bookmarkEnd w:id="4"/>
    </w:p>
    <w:p w14:paraId="00000031" w14:textId="77777777" w:rsidR="00AD6FC4" w:rsidRDefault="00186C19">
      <w:pPr>
        <w:ind w:left="-567" w:right="-568"/>
        <w:jc w:val="both"/>
        <w:rPr>
          <w:rFonts w:ascii="Arial" w:eastAsia="Arial" w:hAnsi="Arial" w:cs="Arial"/>
          <w:b/>
          <w:sz w:val="26"/>
          <w:szCs w:val="26"/>
          <w:u w:val="single"/>
        </w:rPr>
      </w:pPr>
      <w:bookmarkStart w:id="5" w:name="_heading=h.cp62n420myy8" w:colFirst="0" w:colLast="0"/>
      <w:bookmarkEnd w:id="5"/>
      <w:r>
        <w:rPr>
          <w:rFonts w:ascii="Arial" w:eastAsia="Arial" w:hAnsi="Arial" w:cs="Arial"/>
          <w:b/>
          <w:sz w:val="26"/>
          <w:szCs w:val="26"/>
          <w:u w:val="single"/>
        </w:rPr>
        <w:t>Exercise 6</w:t>
      </w:r>
    </w:p>
    <w:p w14:paraId="00000032" w14:textId="77777777" w:rsidR="00AD6FC4" w:rsidRDefault="00186C19">
      <w:pPr>
        <w:numPr>
          <w:ilvl w:val="0"/>
          <w:numId w:val="1"/>
        </w:numPr>
        <w:spacing w:after="0" w:line="240" w:lineRule="auto"/>
        <w:ind w:right="-568"/>
        <w:jc w:val="both"/>
        <w:rPr>
          <w:rFonts w:ascii="Arial" w:eastAsia="Arial" w:hAnsi="Arial" w:cs="Arial"/>
          <w:b/>
        </w:rPr>
      </w:pPr>
      <w:r>
        <w:rPr>
          <w:rFonts w:ascii="Arial" w:eastAsia="Arial" w:hAnsi="Arial" w:cs="Arial"/>
          <w:b/>
        </w:rPr>
        <w:t>According to the context of this extract, what type of text is it? What are the main characteristics of the genre it belongs to? (200 words max.)</w:t>
      </w:r>
    </w:p>
    <w:p w14:paraId="00000033" w14:textId="77777777" w:rsidR="00AD6FC4" w:rsidRDefault="00AD6FC4">
      <w:pPr>
        <w:spacing w:after="0" w:line="240" w:lineRule="auto"/>
        <w:ind w:left="-207" w:right="-568"/>
        <w:jc w:val="both"/>
        <w:rPr>
          <w:rFonts w:ascii="Arial" w:eastAsia="Arial" w:hAnsi="Arial" w:cs="Arial"/>
          <w:b/>
        </w:rPr>
      </w:pPr>
    </w:p>
    <w:p w14:paraId="00000034" w14:textId="1C73518D" w:rsidR="00AD6FC4" w:rsidRDefault="00186C19">
      <w:pPr>
        <w:numPr>
          <w:ilvl w:val="0"/>
          <w:numId w:val="1"/>
        </w:numPr>
        <w:spacing w:after="0" w:line="240" w:lineRule="auto"/>
        <w:ind w:right="-568"/>
        <w:jc w:val="both"/>
        <w:rPr>
          <w:rFonts w:ascii="Arial" w:eastAsia="Arial" w:hAnsi="Arial" w:cs="Arial"/>
          <w:b/>
        </w:rPr>
      </w:pPr>
      <w:r>
        <w:rPr>
          <w:rFonts w:ascii="Arial" w:eastAsia="Arial" w:hAnsi="Arial" w:cs="Arial"/>
          <w:b/>
        </w:rPr>
        <w:t>Define the following words or expressions according to their meaning in the text</w:t>
      </w:r>
      <w:r w:rsidR="009A5C59">
        <w:rPr>
          <w:rFonts w:ascii="Arial" w:eastAsia="Arial" w:hAnsi="Arial" w:cs="Arial"/>
          <w:b/>
        </w:rPr>
        <w:t>.</w:t>
      </w:r>
    </w:p>
    <w:p w14:paraId="00000035" w14:textId="77777777" w:rsidR="00AD6FC4" w:rsidRDefault="00AD6FC4">
      <w:pPr>
        <w:spacing w:after="0"/>
        <w:ind w:left="-207" w:right="-568"/>
        <w:jc w:val="both"/>
        <w:rPr>
          <w:rFonts w:ascii="Arial" w:eastAsia="Arial" w:hAnsi="Arial" w:cs="Arial"/>
        </w:rPr>
      </w:pPr>
    </w:p>
    <w:p w14:paraId="00000036" w14:textId="77777777" w:rsidR="00AD6FC4" w:rsidRDefault="00186C19">
      <w:pPr>
        <w:spacing w:after="0"/>
        <w:ind w:left="-207" w:right="-568"/>
        <w:jc w:val="both"/>
        <w:rPr>
          <w:rFonts w:ascii="Arial" w:eastAsia="Arial" w:hAnsi="Arial" w:cs="Arial"/>
        </w:rPr>
      </w:pPr>
      <w:r>
        <w:rPr>
          <w:rFonts w:ascii="Arial" w:eastAsia="Arial" w:hAnsi="Arial" w:cs="Arial"/>
        </w:rPr>
        <w:t>- nozzle</w:t>
      </w:r>
      <w:r>
        <w:rPr>
          <w:rFonts w:ascii="Arial" w:eastAsia="Arial" w:hAnsi="Arial" w:cs="Arial"/>
        </w:rPr>
        <w:tab/>
      </w:r>
      <w:r>
        <w:rPr>
          <w:rFonts w:ascii="Arial" w:eastAsia="Arial" w:hAnsi="Arial" w:cs="Arial"/>
        </w:rPr>
        <w:tab/>
      </w:r>
    </w:p>
    <w:p w14:paraId="00000037" w14:textId="77777777" w:rsidR="00AD6FC4" w:rsidRDefault="00186C19">
      <w:pPr>
        <w:spacing w:after="0"/>
        <w:ind w:left="-207" w:right="-568"/>
        <w:jc w:val="both"/>
        <w:rPr>
          <w:rFonts w:ascii="Arial" w:eastAsia="Arial" w:hAnsi="Arial" w:cs="Arial"/>
        </w:rPr>
      </w:pPr>
      <w:r>
        <w:rPr>
          <w:rFonts w:ascii="Arial" w:eastAsia="Arial" w:hAnsi="Arial" w:cs="Arial"/>
        </w:rPr>
        <w:t>- tatters</w:t>
      </w:r>
    </w:p>
    <w:p w14:paraId="00000038" w14:textId="77777777" w:rsidR="00AD6FC4" w:rsidRDefault="00186C19">
      <w:pPr>
        <w:spacing w:after="0"/>
        <w:ind w:left="-207" w:right="-568"/>
        <w:jc w:val="both"/>
        <w:rPr>
          <w:rFonts w:ascii="Arial" w:eastAsia="Arial" w:hAnsi="Arial" w:cs="Arial"/>
        </w:rPr>
      </w:pPr>
      <w:r>
        <w:rPr>
          <w:rFonts w:ascii="Arial" w:eastAsia="Arial" w:hAnsi="Arial" w:cs="Arial"/>
        </w:rPr>
        <w:t>- flue</w:t>
      </w:r>
    </w:p>
    <w:p w14:paraId="00000039" w14:textId="77777777" w:rsidR="00AD6FC4" w:rsidRDefault="00186C19">
      <w:pPr>
        <w:spacing w:after="0"/>
        <w:ind w:left="-207" w:right="-568"/>
        <w:jc w:val="both"/>
        <w:rPr>
          <w:rFonts w:ascii="Arial" w:eastAsia="Arial" w:hAnsi="Arial" w:cs="Arial"/>
        </w:rPr>
      </w:pPr>
      <w:r>
        <w:rPr>
          <w:rFonts w:ascii="Arial" w:eastAsia="Arial" w:hAnsi="Arial" w:cs="Arial"/>
        </w:rPr>
        <w:t xml:space="preserve">- gorging </w:t>
      </w:r>
      <w:r>
        <w:rPr>
          <w:rFonts w:ascii="Arial" w:eastAsia="Arial" w:hAnsi="Arial" w:cs="Arial"/>
        </w:rPr>
        <w:tab/>
      </w:r>
    </w:p>
    <w:p w14:paraId="0000003A" w14:textId="77777777" w:rsidR="00AD6FC4" w:rsidRDefault="00186C19">
      <w:pPr>
        <w:spacing w:after="0"/>
        <w:ind w:left="-207" w:right="-568"/>
        <w:jc w:val="both"/>
        <w:rPr>
          <w:rFonts w:ascii="Arial" w:eastAsia="Arial" w:hAnsi="Arial" w:cs="Arial"/>
          <w:b/>
        </w:rPr>
      </w:pPr>
      <w:r>
        <w:rPr>
          <w:rFonts w:ascii="Arial" w:eastAsia="Arial" w:hAnsi="Arial" w:cs="Arial"/>
        </w:rPr>
        <w:t>- jumped up</w:t>
      </w:r>
    </w:p>
    <w:sectPr w:rsidR="00AD6FC4" w:rsidSect="00CA21EA">
      <w:pgSz w:w="11906" w:h="16838"/>
      <w:pgMar w:top="1039"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618"/>
    <w:multiLevelType w:val="multilevel"/>
    <w:tmpl w:val="8556A90C"/>
    <w:lvl w:ilvl="0">
      <w:start w:val="1"/>
      <w:numFmt w:val="upperLetter"/>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 w15:restartNumberingAfterBreak="0">
    <w:nsid w:val="22BE7A01"/>
    <w:multiLevelType w:val="multilevel"/>
    <w:tmpl w:val="73F648C8"/>
    <w:lvl w:ilvl="0">
      <w:start w:val="1"/>
      <w:numFmt w:val="upperLetter"/>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2" w15:restartNumberingAfterBreak="0">
    <w:nsid w:val="485229DF"/>
    <w:multiLevelType w:val="multilevel"/>
    <w:tmpl w:val="FEF6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4348B5"/>
    <w:multiLevelType w:val="multilevel"/>
    <w:tmpl w:val="FA228E2E"/>
    <w:lvl w:ilvl="0">
      <w:start w:val="1"/>
      <w:numFmt w:val="bullet"/>
      <w:lvlText w:val="-"/>
      <w:lvlJc w:val="left"/>
      <w:pPr>
        <w:ind w:left="76" w:hanging="360"/>
      </w:pPr>
      <w:rPr>
        <w:rFonts w:ascii="Times New Roman" w:eastAsia="Times New Roman" w:hAnsi="Times New Roman" w:cs="Times New Roman"/>
      </w:rPr>
    </w:lvl>
    <w:lvl w:ilvl="1">
      <w:start w:val="1"/>
      <w:numFmt w:val="bullet"/>
      <w:lvlText w:val="o"/>
      <w:lvlJc w:val="left"/>
      <w:pPr>
        <w:ind w:left="796" w:hanging="360"/>
      </w:pPr>
      <w:rPr>
        <w:rFonts w:ascii="Courier New" w:eastAsia="Courier New" w:hAnsi="Courier New" w:cs="Courier New"/>
      </w:rPr>
    </w:lvl>
    <w:lvl w:ilvl="2">
      <w:start w:val="1"/>
      <w:numFmt w:val="bullet"/>
      <w:lvlText w:val="▪"/>
      <w:lvlJc w:val="left"/>
      <w:pPr>
        <w:ind w:left="1516" w:hanging="360"/>
      </w:pPr>
      <w:rPr>
        <w:rFonts w:ascii="Noto Sans Symbols" w:eastAsia="Noto Sans Symbols" w:hAnsi="Noto Sans Symbols" w:cs="Noto Sans Symbols"/>
      </w:rPr>
    </w:lvl>
    <w:lvl w:ilvl="3">
      <w:start w:val="1"/>
      <w:numFmt w:val="bullet"/>
      <w:lvlText w:val="●"/>
      <w:lvlJc w:val="left"/>
      <w:pPr>
        <w:ind w:left="2236" w:hanging="360"/>
      </w:pPr>
      <w:rPr>
        <w:rFonts w:ascii="Noto Sans Symbols" w:eastAsia="Noto Sans Symbols" w:hAnsi="Noto Sans Symbols" w:cs="Noto Sans Symbols"/>
      </w:rPr>
    </w:lvl>
    <w:lvl w:ilvl="4">
      <w:start w:val="1"/>
      <w:numFmt w:val="bullet"/>
      <w:lvlText w:val="o"/>
      <w:lvlJc w:val="left"/>
      <w:pPr>
        <w:ind w:left="2956" w:hanging="360"/>
      </w:pPr>
      <w:rPr>
        <w:rFonts w:ascii="Courier New" w:eastAsia="Courier New" w:hAnsi="Courier New" w:cs="Courier New"/>
      </w:rPr>
    </w:lvl>
    <w:lvl w:ilvl="5">
      <w:start w:val="1"/>
      <w:numFmt w:val="bullet"/>
      <w:lvlText w:val="▪"/>
      <w:lvlJc w:val="left"/>
      <w:pPr>
        <w:ind w:left="3676" w:hanging="360"/>
      </w:pPr>
      <w:rPr>
        <w:rFonts w:ascii="Noto Sans Symbols" w:eastAsia="Noto Sans Symbols" w:hAnsi="Noto Sans Symbols" w:cs="Noto Sans Symbols"/>
      </w:rPr>
    </w:lvl>
    <w:lvl w:ilvl="6">
      <w:start w:val="1"/>
      <w:numFmt w:val="bullet"/>
      <w:lvlText w:val="●"/>
      <w:lvlJc w:val="left"/>
      <w:pPr>
        <w:ind w:left="4396" w:hanging="360"/>
      </w:pPr>
      <w:rPr>
        <w:rFonts w:ascii="Noto Sans Symbols" w:eastAsia="Noto Sans Symbols" w:hAnsi="Noto Sans Symbols" w:cs="Noto Sans Symbols"/>
      </w:rPr>
    </w:lvl>
    <w:lvl w:ilvl="7">
      <w:start w:val="1"/>
      <w:numFmt w:val="bullet"/>
      <w:lvlText w:val="o"/>
      <w:lvlJc w:val="left"/>
      <w:pPr>
        <w:ind w:left="5116" w:hanging="360"/>
      </w:pPr>
      <w:rPr>
        <w:rFonts w:ascii="Courier New" w:eastAsia="Courier New" w:hAnsi="Courier New" w:cs="Courier New"/>
      </w:rPr>
    </w:lvl>
    <w:lvl w:ilvl="8">
      <w:start w:val="1"/>
      <w:numFmt w:val="bullet"/>
      <w:lvlText w:val="▪"/>
      <w:lvlJc w:val="left"/>
      <w:pPr>
        <w:ind w:left="5836"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FC4"/>
    <w:rsid w:val="0001083E"/>
    <w:rsid w:val="00073778"/>
    <w:rsid w:val="00186C19"/>
    <w:rsid w:val="00200D37"/>
    <w:rsid w:val="008941F5"/>
    <w:rsid w:val="009A5C59"/>
    <w:rsid w:val="00A24BD0"/>
    <w:rsid w:val="00AD6FC4"/>
    <w:rsid w:val="00CA21EA"/>
    <w:rsid w:val="00D86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767D"/>
  <w15:docId w15:val="{C49D8275-4C70-D143-852D-BBBE5439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B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3A0BA2"/>
    <w:pPr>
      <w:ind w:left="720"/>
      <w:contextualSpacing/>
    </w:pPr>
  </w:style>
  <w:style w:type="character" w:customStyle="1" w:styleId="rhcat">
    <w:name w:val="rh_cat"/>
    <w:basedOn w:val="Fuentedeprrafopredeter"/>
    <w:rsid w:val="00512199"/>
  </w:style>
  <w:style w:type="character" w:customStyle="1" w:styleId="rhdef">
    <w:name w:val="rh_def"/>
    <w:basedOn w:val="Fuentedeprrafopredeter"/>
    <w:rsid w:val="003E533D"/>
  </w:style>
  <w:style w:type="paragraph" w:styleId="Encabezado">
    <w:name w:val="header"/>
    <w:basedOn w:val="Normal"/>
    <w:link w:val="EncabezadoCar"/>
    <w:uiPriority w:val="99"/>
    <w:unhideWhenUsed/>
    <w:rsid w:val="00076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5E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737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3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L3K3cw5u6krs0KFPqbwIn0UOw==">AMUW2mWeq0yYe4RPBZv9QtR6XcvVcnkjdjIcHcoGQ+IeWu0gxbPGbglZo/fBJQLV1KwMngawwlFi39ZQNyKULj1yF6efq4cfDwmQ9mYC1faeqeHQgYjy5tnuSLgjkmnEy7AVzPnZfjW0wu/k3kGh2iVth4euH9SOwD1Wuz0dtR1YHt1YGYgdDZ07BKSz5fc9uRmZACAJ0xf1xGJE3DiSBNse4thqsOZUxQ==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PDI</dc:creator>
  <cp:lastModifiedBy>Peter Queen</cp:lastModifiedBy>
  <cp:revision>6</cp:revision>
  <cp:lastPrinted>2021-06-18T16:32:00Z</cp:lastPrinted>
  <dcterms:created xsi:type="dcterms:W3CDTF">2016-06-16T08:59:00Z</dcterms:created>
  <dcterms:modified xsi:type="dcterms:W3CDTF">2021-06-20T06:43:00Z</dcterms:modified>
</cp:coreProperties>
</file>