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Windows: 1 – 3, 6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H1: Geschiedenis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Eerste reeks besturingssystemen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MS DOS (= Microsoft Disk Operating System) = 1981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1.0 12.0 </w:t>
      </w:r>
      <w:r w:rsidDel="00000000" w:rsidR="00000000" w:rsidRPr="00000000">
        <w:rPr>
          <w:rtl w:val="0"/>
        </w:rPr>
        <w:t xml:space="preserve">→ jaren ‘80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3.0 → 1990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95 → 1995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ME → 2000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Tweede reeks besturingssystemen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2000 = voor bedrijven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XP → 2001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Vista = niet populair → had hoge systeem vereisten en was niet stabiel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Laatste generatie besturingssystemen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7 → 2009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8 = vernieuwde interface → 2012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8.1 = update met verbeteringen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10 = beste van Windows 7 en 8 + vele extra’s </w:t>
      </w:r>
      <w:r w:rsidDel="00000000" w:rsidR="00000000" w:rsidRPr="00000000">
        <w:rPr>
          <w:rtl w:val="0"/>
        </w:rPr>
        <w:t xml:space="preserve">→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H2: Werken met Windows 10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Windows 10 als besturingssysteem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Besturingssysteem als schakel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BIOS (= Basis Input/Output System) → bibliotheek met een set basisinstructies voor de eerste communicatie tussen het besturingssysteem en de hardware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UEFI (= Unified Extensible Firmare Interface) → sterk verbeterde opvolger van BIOS, met de bedoeling die te vervangen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Bureaubladomgeving in Windows = aero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Hoveren met de muis over programma’s op de taakbalk toont open vensters. Deze vensters zijn een jump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Systeemvereisten voor Windows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64 – bit – systeem: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 van minstens 1 Ghz (moet PAE, NX en SSE2 ondersteunen)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PAE (= Physical Adress Extension)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maakt het mogelijk om meer dan 4GB geheugen te adresseren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NX (= No Execute)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beveiligingstechnologie tegen virussen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SSE2 (= Streaming SIMD Extensions 2)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uitbreiding op instructieset, ontworpen door Intel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2GB Ram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GB vrije ruimte op harde schijf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DirectX9 – compatible grafische kaart met WDDM – driver (= Windows Display Driver Model)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Beeldscherm = 800x600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H3: Bestanden, mappen en paden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Bestandssystemen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Bestandssysteem = systeem om bestanden te organiseren en beheren, gebruikt door besturingssystemen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hoofdtaken: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Brongegevens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opdelen in individuele delen = de bestanden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Informatie over bestanden bewaren = meta – data (= bestandsnaam, permissies, …)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bijhouden = snel doorzoekbare lijst van de bestanden en waar ze zich bevinden op het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Tabel: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550193" cy="1158940"/>
            <wp:effectExtent b="0" l="0" r="0" t="0"/>
            <wp:docPr descr="23730645_2387403668151802_1603501536_o.png" id="2" name="image4.png"/>
            <a:graphic>
              <a:graphicData uri="http://schemas.openxmlformats.org/drawingml/2006/picture">
                <pic:pic>
                  <pic:nvPicPr>
                    <pic:cNvPr descr="23730645_2387403668151802_1603501536_o.png" id="0" name="image4.png"/>
                    <pic:cNvPicPr preferRelativeResize="0"/>
                  </pic:nvPicPr>
                  <pic:blipFill>
                    <a:blip r:embed="rId5"/>
                    <a:srcRect b="8079" l="740" r="2593" t="11767"/>
                    <a:stretch>
                      <a:fillRect/>
                    </a:stretch>
                  </pic:blipFill>
                  <pic:spPr>
                    <a:xfrm>
                      <a:off x="0" y="0"/>
                      <a:ext cx="5550193" cy="115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 level driver = programma waardoor je een software interface krijgt van hardware devices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Disc RAID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(= Redundant Array of Independent Disks)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indeling harde schijven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Partitioneren = verdelen van schijf in meerdere logische eenheden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Volume Raid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van bv. RAID 1 naar enkele harde schijf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Omgeving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Standaard Bestandssysteem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NTFS (= New Technology File System):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Veiligheid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Betrouwbare index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Bestandspermissies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Encryptie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Quota’s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Compressie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 4 (= Fourth Extended File System)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 OSX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HFS+ (= Hierarchical File System Plus)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USB – stick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FAT32 (= File Allocation Table 32 – bit) of exFAT (= Extended File Allocation Table)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CDFS (= Compact Disc File System) of UDF (= Universal Disc Format)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Bestand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Bestand = stroom van bytes en metadata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Binair bestand = bytes geïnterpreteerd als bytes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dll, zip, png, mp4, docx,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Tekstbestand = bytes geïnterpreteerd als tekst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txt, java, xml, inf,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Encoding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hoe bytes omzetten naar tekst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 opgenomen in het bestand en meta –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Soms detecteerbaar in de bytes, bv. utf – 16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biedt algemene encoding (varieert per OS, taal en regio)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GEVOLG = tekstbestanden zijn niet overdraagbaar zonder encoding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Interpretatie van tekst: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Betekenis van een teken, terug te vinden in de ASCII, unicode,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Belangrijkste verschil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regeleinde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2351405</wp:posOffset>
            </wp:positionH>
            <wp:positionV relativeFrom="paragraph">
              <wp:posOffset>21590</wp:posOffset>
            </wp:positionV>
            <wp:extent cx="3895090" cy="978535"/>
            <wp:effectExtent b="0" l="0" r="0" t="0"/>
            <wp:wrapSquare wrapText="bothSides" distB="0" distT="0" distL="114300" distR="114300"/>
            <wp:docPr descr="../Downloads/23666665_2387419048150264_1378316704_n.png" id="1" name="image2.png"/>
            <a:graphic>
              <a:graphicData uri="http://schemas.openxmlformats.org/drawingml/2006/picture">
                <pic:pic>
                  <pic:nvPicPr>
                    <pic:cNvPr descr="../Downloads/23666665_2387419048150264_1378316704_n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978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Map/folder/directory: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Groepeert bestanden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 andere mappen bevatten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Creëert een boomstructuur of hiërarchie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Heeft geen inherente volgorde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Heeft eigenschappen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Relatieve termen: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Huidige map = current working directory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Bovenliggende map = parent folder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Onderliggende map = subdirectory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inhoud = folder contents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Huidige hiërarchie = current directory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Absolute termen: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folder = top directory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 = drive = schijf = C:\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Absolute paden: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Bv. C:\Users\bert\Pictures\foto aan zee.jpeg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Onafhankelijk van de huidige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Begint met de stationsnaam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Het is exact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NIET flexibel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Bijna – absolute paden: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Bv. \Users\bert\Pictures\foto aan zee.jpeg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Onafhankelijk van de huidige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Afhankelijk van het huidige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Relatieve paden: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Bv. Pictures\foto aan zee.jpeg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Afhankelijk van de huidige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Begint niet met een stationsnaam of backslash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flexibeler, niet exact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Naamgeving: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Win32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restrictiever dan NTFS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Niet (Win32)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A.tXT en a.txt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Namen CON, PRN, AUX, NUL, COM1 .. COM9 of LPT1 .. LPT9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Extensie maakt niet uit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Tekens &lt; &gt; : “ / \ | ? * of met ascii – waarde 0 tot 31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Naam die eindigt op spatie of punt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Unicodetekst (UTF – 16)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Maximale lengte (Win32):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Hele pad: 259 karakters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Map: 247 karakters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 v1607: kan worden afgezet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52465" cy="2711007"/>
            <wp:effectExtent b="0" l="0" r="0" t="0"/>
            <wp:docPr descr="../Downloads/23718357_2387465391478963_2048320491_n.png" id="3" name="image6.png"/>
            <a:graphic>
              <a:graphicData uri="http://schemas.openxmlformats.org/drawingml/2006/picture">
                <pic:pic>
                  <pic:nvPicPr>
                    <pic:cNvPr descr="../Downloads/23718357_2387465391478963_2048320491_n.png" id="0" name="image6.png"/>
                    <pic:cNvPicPr preferRelativeResize="0"/>
                  </pic:nvPicPr>
                  <pic:blipFill>
                    <a:blip r:embed="rId7"/>
                    <a:srcRect b="0" l="0" r="0" t="34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1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458857" cy="2471821"/>
            <wp:effectExtent b="0" l="0" r="0" t="0"/>
            <wp:docPr descr="../Downloads/23718423_2387466348145534_1806943040_n.png" id="5" name="image10.png"/>
            <a:graphic>
              <a:graphicData uri="http://schemas.openxmlformats.org/drawingml/2006/picture">
                <pic:pic>
                  <pic:nvPicPr>
                    <pic:cNvPr descr="../Downloads/23718423_2387466348145534_1806943040_n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857" cy="247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716828" cy="2198004"/>
            <wp:effectExtent b="0" l="0" r="0" t="0"/>
            <wp:docPr descr="../Downloads/23718313_2387466451478857_1832026866_n.png" id="4" name="image8.png"/>
            <a:graphic>
              <a:graphicData uri="http://schemas.openxmlformats.org/drawingml/2006/picture">
                <pic:pic>
                  <pic:nvPicPr>
                    <pic:cNvPr descr="../Downloads/23718313_2387466451478857_1832026866_n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828" cy="2198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00252" cy="2308349"/>
            <wp:effectExtent b="0" l="0" r="0" t="0"/>
            <wp:docPr descr="../Downloads/23782106_2387470491478453_1728721554_n.png" id="7" name="image14.png"/>
            <a:graphic>
              <a:graphicData uri="http://schemas.openxmlformats.org/drawingml/2006/picture">
                <pic:pic>
                  <pic:nvPicPr>
                    <pic:cNvPr descr="../Downloads/23782106_2387470491478453_1728721554_n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252" cy="230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H4 &amp; 11 - Powershell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ISE (Integrated Shell Environment) gebouwd op het .net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variabelen moet beginnen met een $ ($variabele = “#”)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</w:t>
        <w:tab/>
        <w:tab/>
        <w:tab/>
        <w:tab/>
        <w:t xml:space="preserve">onbekend teken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willekeurig aantal tekens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[####]</w:t>
        <w:tab/>
        <w:tab/>
        <w:tab/>
        <w:tab/>
        <w:t xml:space="preserve">tekens #, #, # en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[#-#]</w:t>
        <w:tab/>
        <w:tab/>
        <w:tab/>
        <w:tab/>
        <w:t xml:space="preserve">tekens # tot en met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$env:#</w:t>
        <w:tab/>
        <w:tab/>
        <w:tab/>
        <w:tab/>
        <w:t xml:space="preserve">absoluut pad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-Force</w:t>
        <w:tab/>
        <w:tab/>
        <w:tab/>
        <w:tab/>
        <w:t xml:space="preserve">optie die forceert (overschrijven, vervangen, verwijderen etc.)</w:t>
      </w:r>
    </w:p>
    <w:p w:rsidR="00000000" w:rsidDel="00000000" w:rsidP="00000000" w:rsidRDefault="00000000" w:rsidRPr="00000000">
      <w:pPr>
        <w:contextualSpacing w:val="0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color w:val="2f5496"/>
          <w:sz w:val="26"/>
          <w:szCs w:val="26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Update-Help</w:t>
        <w:tab/>
        <w:tab/>
        <w:tab/>
        <w:t xml:space="preserve">update de helppagina’s (moet uitgevoerd worden als Administrator)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Get-Help</w:t>
        <w:tab/>
        <w:tab/>
        <w:tab/>
        <w:t xml:space="preserve">hulp en uitleg over commando’s = manpage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Get-Help # -Examples</w:t>
        <w:tab/>
        <w:tab/>
        <w:t xml:space="preserve">hulp over # met als optie voorbeelden weer te geven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Get-Command</w:t>
        <w:tab/>
        <w:tab/>
        <w:tab/>
        <w:t xml:space="preserve">geeft de mogelijke commando’s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Get-Member</w:t>
        <w:tab/>
        <w:tab/>
        <w:tab/>
        <w:t xml:space="preserve">toont eigenschappen en methodes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Get-Item #</w:t>
        <w:tab/>
        <w:tab/>
        <w:tab/>
        <w:t xml:space="preserve">geeft info weer over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Set-Location</w:t>
        <w:tab/>
        <w:tab/>
        <w:tab/>
        <w:t xml:space="preserve">verandert de huidige map =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Get-ChildItem -Hidden</w:t>
        <w:tab/>
        <w:tab/>
        <w:t xml:space="preserve">toont de subitems en verborgen bestanden = ls -a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-System</w:t>
        <w:tab/>
        <w:tab/>
        <w:t xml:space="preserve">toont ook systeembestanden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-File</w:t>
        <w:tab/>
        <w:tab/>
        <w:t xml:space="preserve">enkel bestanden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-Directory</w:t>
        <w:tab/>
        <w:t xml:space="preserve">enkel mappen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-Recurse</w:t>
        <w:tab/>
        <w:tab/>
        <w:t xml:space="preserve">ook submappen en bestanden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Get-Content</w:t>
        <w:tab/>
        <w:tab/>
        <w:tab/>
        <w:t xml:space="preserve">geeft de inhoud van een item = 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Set-Content</w:t>
        <w:tab/>
        <w:tab/>
        <w:tab/>
        <w:t xml:space="preserve">schrijft de inhoud van een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Add-Content</w:t>
        <w:tab/>
        <w:tab/>
        <w:tab/>
        <w:t xml:space="preserve">voegt inhoud toe aan een bestand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Copy-Item</w:t>
        <w:tab/>
        <w:tab/>
        <w:tab/>
        <w:t xml:space="preserve">kopiëren = 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Get-Alias #</w:t>
        <w:tab/>
        <w:tab/>
        <w:tab/>
        <w:t xml:space="preserve">geeft de alias voor #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gal</w:t>
        <w:tab/>
        <w:tab/>
        <w:tab/>
        <w:tab/>
        <w:t xml:space="preserve">krijg de alias = alias (gal is een alias voor Get-Alias)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New-Item -Value ‘#’</w:t>
        <w:tab/>
        <w:tab/>
        <w:t xml:space="preserve">maakt een bestand met # in =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-ItemType ‘#’</w:t>
        <w:tab/>
        <w:tab/>
        <w:t xml:space="preserve">keuze uit Directory of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Get-FileHash -Algorithm MD5</w:t>
        <w:tab/>
        <w:t xml:space="preserve">geeft de hash van het bestand in MD5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Start-Process powershell_ise.exe -verb RunAs</w:t>
        <w:tab/>
        <w:t xml:space="preserve">opent powershell ISE als administrator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Format-Table -GroupBy #</w:t>
        <w:tab/>
        <w:t xml:space="preserve">geef de uitkomst in een tabel weer gesorteerd op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Select-Object -Unique</w:t>
        <w:tab/>
        <w:tab/>
        <w:t xml:space="preserve">selecteerd een uniek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-First #</w:t>
        <w:tab/>
        <w:tab/>
        <w:t xml:space="preserve">geeft de eerste # objecten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-Last #</w:t>
        <w:tab/>
        <w:tab/>
        <w:t xml:space="preserve">geeft de laatste # objecten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-Skip #</w:t>
        <w:tab/>
        <w:tab/>
        <w:t xml:space="preserve">geeft de objecten weer na # objecten over te slaan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Get-LocalUser</w:t>
        <w:tab/>
        <w:tab/>
        <w:tab/>
        <w:t xml:space="preserve">geeft een lijst met de lokale accounts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Get-LocalGroup</w:t>
        <w:tab/>
        <w:tab/>
        <w:tab/>
        <w:t xml:space="preserve">geeft een lijst met de lokale groepen weer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Read-Host</w:t>
        <w:tab/>
        <w:tab/>
        <w:tab/>
        <w:t xml:space="preserve">vraagt input aan de gebruiker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Get-Process</w:t>
        <w:tab/>
        <w:tab/>
        <w:tab/>
        <w:t xml:space="preserve">geeft alle processen die lopen of gelopen hebben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Group-Object</w:t>
        <w:tab/>
        <w:tab/>
        <w:tab/>
        <w:t xml:space="preserve">groepeert de input van gegevens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Foreach-Object</w:t>
        <w:tab/>
        <w:tab/>
        <w:tab/>
        <w:t xml:space="preserve">voert een taak uit met elk item in de lijst van objecten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Where-Object</w:t>
        <w:tab/>
        <w:tab/>
        <w:tab/>
        <w:t xml:space="preserve">selecteerd een collectie van objecten gebaseerd op hun eigenschappen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H5 - Git &amp;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init</w:t>
        <w:tab/>
        <w:tab/>
        <w:tab/>
        <w:t xml:space="preserve">maakt een nieuwe repository of initialiseert een bestaande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remote add origin #</w:t>
        <w:tab/>
        <w:t xml:space="preserve">voegt een online repository toe om mee te werken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status</w:t>
        <w:tab/>
        <w:tab/>
        <w:t xml:space="preserve">bekijkt de status van de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add #</w:t>
        <w:tab/>
        <w:tab/>
        <w:t xml:space="preserve">voeg een lokaal bestand toe aan de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commit</w:t>
        <w:tab/>
        <w:tab/>
        <w:t xml:space="preserve">een verandering naar de repository uploaden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commit -m “#”</w:t>
        <w:tab/>
        <w:t xml:space="preserve">een verandering naar de repository uploaden met als commentaar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push origin #</w:t>
        <w:tab/>
        <w:tab/>
        <w:t xml:space="preserve">de commits doorsturen naar git online (-u onthoudt de parameters voor de volgende keer)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 pull origin #</w:t>
        <w:tab/>
        <w:tab/>
        <w:t xml:space="preserve">download nieuwe commits van collaborators (ALTIJD EERST DOEN VOOR VERDER TE GAAN)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log</w:t>
        <w:tab/>
        <w:tab/>
        <w:tab/>
        <w:t xml:space="preserve">bekijk de veranderingen die recent gebeurd zijn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git diff</w:t>
      </w:r>
      <w:r w:rsidDel="00000000" w:rsidR="00000000" w:rsidRPr="00000000">
        <w:rPr>
          <w:rtl w:val="0"/>
        </w:rPr>
        <w:tab/>
        <w:tab/>
        <w:tab/>
        <w:t xml:space="preserve">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reset</w:t>
        <w:tab/>
        <w:tab/>
        <w:t xml:space="preserve">reset de HEAD als je moet pullen en al wijzigingen hebt gedaan die niet gecommit zijn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branch #</w:t>
        <w:tab/>
        <w:tab/>
        <w:t xml:space="preserve">maakt een nieuwe branch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checkout #</w:t>
        <w:tab/>
        <w:tab/>
        <w:t xml:space="preserve">veranderen naar branch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rm #</w:t>
        <w:tab/>
        <w:tab/>
        <w:tab/>
        <w:t xml:space="preserve">verwijder bestand 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H6: Schijfbeheer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Schijfbeheer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Partities maken, formateren, vergroten, verkleinen en verwijderen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Stationsletters toekennen aan volumes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Basis disks </w:t>
      </w:r>
      <w:r w:rsidDel="00000000" w:rsidR="00000000" w:rsidRPr="00000000">
        <w:rPr>
          <w:rtl w:val="0"/>
        </w:rPr>
        <w:t xml:space="preserve">→ Dynamic disks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Toegang tot schijfbeheer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Administrator rechten nodig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Moeilijke manier openen: Windows – toets + R, “diskmgmt.msc” typen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Fysieke schijven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Kent een identificatienummer toe: disk 0, 1, 2, … of CD 0, 1,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SSD: niet – vluchtig = flash, vluchtig = SDRAM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Primaire partitie</w:t>
      </w:r>
      <w:r w:rsidDel="00000000" w:rsidR="00000000" w:rsidRPr="00000000">
        <w:rPr>
          <w:rtl w:val="0"/>
        </w:rPr>
        <w:t xml:space="preserve"> = niet verder opgedeeld worden, krijgt stationsletters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Logische partities</w:t>
      </w:r>
      <w:r w:rsidDel="00000000" w:rsidR="00000000" w:rsidRPr="00000000">
        <w:rPr>
          <w:rtl w:val="0"/>
        </w:rPr>
        <w:t xml:space="preserve"> = krijgen stationsletters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Uitgebreide partitie</w:t>
      </w:r>
      <w:r w:rsidDel="00000000" w:rsidR="00000000" w:rsidRPr="00000000">
        <w:rPr>
          <w:rtl w:val="0"/>
        </w:rPr>
        <w:t xml:space="preserve"> = onderverdeeld worden in logische, krijgt zelf geen stationsletter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→ enkel opstarten van een primaire partitie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Linux → opstarten van uitgebreide partitie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10 → maakt automatisch een System reserved partition aan van 500MB zonder letter: o.a. de bootbestanden in de Boot Configuration Data (BCD) store en de opstartbestanden voor Bitlocker Drive Encryption.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Opstartpartitie = primaire partitie waar de Windows systeembestanden staan → 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Mounted Stations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Beperkt aantal stationsletters → oplossing: partitie mounten in lege map op een NTFS – volume (unallocated space nodig!)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disk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Standaardindeling basic disk: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primaire partities OF 3 primaire partities en 1 uitgebreide partitie = allemaal simple volumes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Schijfbeheer gebruiken voor aanmaken partitie = automatisch 3 primaire en 1 extended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Die extended volume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neemt overschot unallocated space in beslag + kan in maximaal 2000 logische schijven worden opgedeeld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Enkel een nieuw eenvoudig volume aanmaken op een basic disk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Dynamic disk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Ondersteunt opbeperkt aantal volumes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Informatie over bestanden staat op schijf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NIET in registry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Soorten volumes = simple, mirrored, spanned en striped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= eenvoudig (enigste waarbij 1 schijf nodig)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Spanned = min. 2 schijven nodig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Striped = min. 2 schijven nodig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Mirrored = gespiegeld + min. 2 schijven nodig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RAID – 5 = meerdere schijven (gewone indeling, geen volume)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Converteren van basik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dynamic = gaat niet met alle schijven en kan niet eenvoudig ongedaan gemaakt worden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Bestandssystemen Windows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 = FileAllocation Table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schijven tot max. 4GB, bestanden max. 2GB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FAT32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schijven tot max. 2TB, bestanden tot 4GB + partitie max. 32GB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exFAT = ook FAT64 genoemd (ook voor Apple)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geen beperking op vlak van partitiegrootte, bestandsgrootte en aantal bestanden in een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NTFS: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32bit bestandssysteem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Ondersteunt comprimeren en recupereren van bestanden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Ingebouwde beveiligingsmogelijkheden = wachtwoorden bij openen bestanden, instellen toegangsrechten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Schijven onbeperkte grootte, bestandsgrootte wordt beperkt door grootte volume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NADEEL = niet alle besturingssystemen ondersteunen NTFS en op een dual boot systeem is een NTFS-partitie onzichtbaar voor die besturingssystemen, die niet met NTFS overweg kunnen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geldt voor besturingssystemen van voor 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Converteren van FAT32 naar NTFS: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 zonder bestaande bestanden te verwijderen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 je een schijf E met systeembestand FAT32 hebt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 CMD en typ </w:t>
        <w:br w:type="textWrapping"/>
        <w:t xml:space="preserve">“convert E: /fs:ntfs”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geef daarna naam van volume 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 of nieuwe naam van volume?)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52465" cy="659130"/>
            <wp:effectExtent b="0" l="0" r="0" t="0"/>
            <wp:docPr descr="../Downloads/23722172_2387964381429064_1787210567_n.png" id="6" name="image12.png"/>
            <a:graphic>
              <a:graphicData uri="http://schemas.openxmlformats.org/drawingml/2006/picture">
                <pic:pic>
                  <pic:nvPicPr>
                    <pic:cNvPr descr="../Downloads/23722172_2387964381429064_1787210567_n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65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Conversie is onomkeerbaar, terug naar FAT32 gaat enkel met volledig formatteren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Converteren vereist voldoende ruimte op het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Defragmenteren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Nooit op SSD!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Fragmentatie ontstaat vanzelf door opslaan, wijzigen en wissen van bestanden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Defragmenteren = bestanden die verspreid op de schijf staan, weer samenvoegen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MBR versus GPT-disks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Duidt aan hoe de date gestockeerd wordt op de disk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MBR = Master Boot Record = de allereerste sector van een harde schijf en bevat de partitietabel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maximaal 4 partities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GPT = GUID Partition Table = ondersteunen grotere en meer partities op een basis disk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maximaal 128 partities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Converteren van MBR naar GPT op een basis disk = enkel voordat de schijf eerste keer gepartitioneerd wordt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H7: Zoeken en online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Digitale assistent = persoonlijk + zelflerend zoeken + acties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Indexeren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Samenstellen van een index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Tijd nodig vooraf, snel zoeken achteraf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Items indexeren: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Eigenschappen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geavanceerd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Indexeringsopties: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 alles indexering aanpassen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Zoeken in bestandsverkenner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997109" cy="1366931"/>
            <wp:effectExtent b="0" l="0" r="0" t="0"/>
            <wp:docPr descr="../Downloads/23798910_2387977351427767_1518499256_o.png" id="9" name="image18.png"/>
            <a:graphic>
              <a:graphicData uri="http://schemas.openxmlformats.org/drawingml/2006/picture">
                <pic:pic>
                  <pic:nvPicPr>
                    <pic:cNvPr descr="../Downloads/23798910_2387977351427767_1518499256_o.png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09" cy="1366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52465" cy="2232660"/>
            <wp:effectExtent b="0" l="0" r="0" t="0"/>
            <wp:docPr descr="../Downloads/23782301_2387978801427622_126621029_n.png" id="8" name="image16.png"/>
            <a:graphic>
              <a:graphicData uri="http://schemas.openxmlformats.org/drawingml/2006/picture">
                <pic:pic>
                  <pic:nvPicPr>
                    <pic:cNvPr descr="../Downloads/23782301_2387978801427622_126621029_n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H8: Windows in het thuisnetwerk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 netwerkaanbieder bvb telenet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Scheiding tussen internet provider en eigen netwerk-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netwerkaansluiting voor uw apparatuur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ip-adres aan buitenzijde, aan de binnen zijde zijn er meerde systeemen in een netwerk: hub/switch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Routers combineren deze functie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Routers ook firewallfunctie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IP-adressen: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= internet protocol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 = 172.16.0.5.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Sommige ip’s zijn gererserveerd voor gebruik op interne netwerken (10.0.0.0 tot 10.255.255.255 en 172.16.0.0 tot 172.31.255.255 en 192.168.0.0 tot 192.168.255.255 )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opslipitsing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Netwerkadres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Hostadres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Subnetmasker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adres weten? Cmd: ipconfig/all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volgt ipv4 op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is 128 bit ipv 4 slechts 32 bit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IANA = internet assigment Number autotity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ICANN = internet corporation for assigner names and numbers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adres instellen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Statisch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Netwerk-&gt; adapterinstellingen wijzigen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DHCP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Dynamisch een adres laten toewijzen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Dynamic host Confirugation Protocol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APIPA (automatic private ip addressing)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APIPA addressen liggen tussen 169.254.0.0 en 169.254.255.254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Oorspronkelijk van Microsoft maar iana heeft er later een privaat netwerk van gemaakt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Fysiek adres (cmd : getmac)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= media acces control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Aleen lokaal relevant -&gt; als het langs een netwerk paseert  veranderd het bron en bestemmigs MAC-adress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(Domain name System)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Urls omzetten in Ip adressen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nslookup ww.pxl.be -&gt; geeft het ipadress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WINS(windows internet naming service)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waar elk toestel dat aangesloten is op het netwerk word bijgehouden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Ook het ip adres dat het toestel van de DHCP kreeg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Draadloos netwerk: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Zichtbaar met SSID(service set identifier) of netwerknaam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Thuisgroep: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Delen van apparate,muziek,bestanden,…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H9: beveiligen en delen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Beveiliging: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Authenticatie = wie is dit,hoe aanmelden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Autorisatie = wie mag wat doen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Per NTFS-item de rechten bepalen van elke gebruiker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Mbv acces control list(ACL) per item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een NTFS systeem heeft elke map,elk bestand een eigenaar -&gt; kan toegangsrechten tot map of bestand weizigen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Gebruikers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Lokale gebruikers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Externe gebruikers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Systeemgebruikers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Groepen van gebruikers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Ingebouwde groepen bijv.Administrators,iedereen,…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Gemaakte groepen, bijv. HR,studenten,…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Permisies instellen per item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Permisies van boveligende items worden overgenomen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Effectieve toegang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Het resultaat van alle machtsvermeldingen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Voor 1 gebruiker of groep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Houd geen rekening met e,cryptie,speciale toegang of andere beveiligingsinstellingen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Bestandsinhoud versleutelen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 leesbaar zoder sleutel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Complexe wiskundige code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Permissies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Toegang toestaan of weigeren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Leesbaar en schrijfbaar op schijf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Afgedwogen door windows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Encypting file system (EFS)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Toegang toevoegen: indien andere acount sleutel heeft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Geen sleutel is geen toegang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Sleutel niet verliezen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Transparant: geen encryptie bij kopieren naar usb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H10: systeembeheer en onderhoud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privat 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Alternatief voor huurlijnen om twee locaties als 1 netwerk te confirugeren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 creert een virtuele tunnnel in het internet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twee firewalls die samen VPN  beheren acceptereren netwerkverkeer alsof het intern netwerk betreft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VPN-verbinding: mensen thuis laten werken met services van thuis netwerk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Proxyserver: tussenstap systeem en internet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Betere beveiliging, profrmance…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SSD werking verbeteren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1:Virtueel geheugen verplaatsen, verkleinen of uitschakelen</w:t>
      </w:r>
    </w:p>
    <w:p w:rsidR="00000000" w:rsidDel="00000000" w:rsidP="00000000" w:rsidRDefault="00000000" w:rsidRPr="00000000">
      <w:pPr>
        <w:spacing w:before="3" w:lineRule="auto"/>
        <w:ind w:left="643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(via configuratiescherm, onderdeel Systeem, taak Geavanceerde systeeminstellingen, tabblad Geavanceerd, Prestaties, knop Instellingen , tabblad Geavanceerd, knopWijzigen.)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2:indexering zoekfunctiebeperken, verplaatsen of uitschakelen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Ssd is zo snel met het uitlezen van besatnden dat het onnodig is te laten indexeren -&gt; schakel zoekfunctie uit -&gt; indexeringsopties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3:schakel de hybride slaapstand/sluimerstand uit</w:t>
      </w:r>
    </w:p>
    <w:p w:rsidR="00000000" w:rsidDel="00000000" w:rsidP="00000000" w:rsidRDefault="00000000" w:rsidRPr="00000000">
      <w:pPr>
        <w:spacing w:before="3" w:lineRule="auto"/>
        <w:ind w:left="643" w:firstLine="0"/>
        <w:contextualSpacing w:val="0"/>
        <w:rPr/>
      </w:pPr>
      <w:r w:rsidDel="00000000" w:rsidR="00000000" w:rsidRPr="00000000">
        <w:rPr>
          <w:rtl w:val="0"/>
        </w:rPr>
        <w:t xml:space="preserve">Elke keer dat de computer in de hybride slaapstand gaat, wordt het RAM-geheugen naar het bestand hiberfil.sys op de SSD-schijf weggeschreven. Dit kan worden uit-geschakeld met het commando POWERCFG /HIBERNATE OFF in het opdrachtvenster (te openen via het Win-X startmenu, Opdrachtprompt (als administrator opstarten)).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4:verplaats persoonlijke mappen naar een extra interne schijf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Achter start: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Logboeken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Toepassingsgebeurtenissen: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Fout -&gt; ernstig probleem (verlies van gegevens)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Waarschuwing -&gt; probleem in de toekomst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Informatiegebeurtenis -&gt; succesvolle bewerking programma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Beveiligings gerateleerde gebeurtenissen: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-&gt; geslaagd of mislukt -&gt; bv of een gebruiker zich heeft kunnen aanmelden of niet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Setupgebuertenissen: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Voor computers die geconfirugeert zijn als domein controlers -&gt; geven aanvullende logboeken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Systeemgebeurtenissen: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Systeemservice: fout,waarschuwing of informatie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Doorgestuurde gebeurtenissen: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Door andere computers doorgestuurd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Apparaatbeheer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 oplossingenbieden -&gt; bij uitroep teken -&gt; stuur programma bijwerken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Taakbeheer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Processen: actieve toepassingen en achtergrond processen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Prestaties: cpu gebruik,geheugen,…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geschiedenis: cpu tijd en netwerkverbruik van apps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Opstarten : processen die tijdens het opstarten mee opstarten -&gt; snelkijken : cmd-&gt;&gt; services.msc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Gebruikers:ingelogde gebruikers en welke processen ze aanspreken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 overzicht van actieve processen -&gt; bij BESCHRIJVING zie je of het een systeem of toepassingsprogramma 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Services:klik op STATUS zodat runnning services bovenaan staan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H12: Windows online, Symlinks, hardlinksen Bibliotheken.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Windows online: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Lokale account : gekend op deze pc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Manueel bestanden en instellingen synchronyseren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Domein accout(romaing user profile) -&gt; kenbaar op pc in het domein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Automatisch bestanden en instellingen synchroniseren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Beheerd door domein beheerder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account -&gt; kenbaar op pcs met internerconectie en kenbaar op het web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Automatisch bestanden en instellingen synchroniseren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Beheerd door jou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Gekoppeld aan lokale of domein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Onedrive,store,outlook,…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NTFS links: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-snelkoppelingen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.Ink extensie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Bestand verwijzend naar een andere locatie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Open-dialoogvenster geeft apps het doelbestand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Symlinks: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Mklink koppeling.txt origineel.txt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= links naar origineel.txt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Origineel veranderd -&gt; werkt niet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Transparant = programmas zien de link niet enkel het bestand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Map : mklink /D koppelmap c:\..\origineel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Hardlinks: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Mklink /H koppeling.txt origineel.txt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= links naar echte bestand op schijf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Origineel veranderd -&gt; blijft werken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Bibliotken: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Een andere manier om structuur aan te brengen in je opslag op je harde schijf ipvsnelkoppelingen.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Voorgedefeniëerdebibliotheken: documenten, afbeeldingen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Zelf bibliotheken maken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6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6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6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6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