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A454" w14:textId="66DEBA57" w:rsidR="00220F11" w:rsidRPr="005460DE" w:rsidRDefault="005460DE">
      <w:pPr>
        <w:rPr>
          <w:b/>
          <w:bCs/>
          <w:sz w:val="44"/>
          <w:szCs w:val="44"/>
        </w:rPr>
      </w:pPr>
      <w:r w:rsidRPr="005460DE">
        <w:rPr>
          <w:b/>
          <w:bCs/>
          <w:sz w:val="44"/>
          <w:szCs w:val="44"/>
        </w:rPr>
        <w:t>Advanced-Table-Component</w:t>
      </w:r>
    </w:p>
    <w:p w14:paraId="099F8A0E" w14:textId="62F71ABA" w:rsidR="005460DE" w:rsidRPr="005460DE" w:rsidRDefault="005460DE">
      <w:pPr>
        <w:rPr>
          <w:sz w:val="40"/>
          <w:szCs w:val="40"/>
        </w:rPr>
      </w:pPr>
      <w:proofErr w:type="spellStart"/>
      <w:r w:rsidRPr="005460DE">
        <w:rPr>
          <w:sz w:val="40"/>
          <w:szCs w:val="40"/>
        </w:rPr>
        <w:t>FetchCategoryValue</w:t>
      </w:r>
      <w:proofErr w:type="spellEnd"/>
      <w:r w:rsidRPr="005460DE">
        <w:rPr>
          <w:sz w:val="40"/>
          <w:szCs w:val="40"/>
        </w:rPr>
        <w:t>(</w:t>
      </w:r>
      <w:proofErr w:type="spellStart"/>
      <w:r w:rsidRPr="005460DE">
        <w:rPr>
          <w:sz w:val="40"/>
          <w:szCs w:val="40"/>
        </w:rPr>
        <w:t>companyName</w:t>
      </w:r>
      <w:proofErr w:type="spellEnd"/>
      <w:r w:rsidRPr="005460DE">
        <w:rPr>
          <w:sz w:val="40"/>
          <w:szCs w:val="40"/>
        </w:rPr>
        <w:t>: string): number[] {}</w:t>
      </w:r>
    </w:p>
    <w:p w14:paraId="59605B45" w14:textId="77777777" w:rsidR="006918FF" w:rsidRDefault="005460DE" w:rsidP="006918F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18FF">
        <w:rPr>
          <w:sz w:val="32"/>
          <w:szCs w:val="32"/>
        </w:rPr>
        <w:t xml:space="preserve">Takes a </w:t>
      </w:r>
      <w:proofErr w:type="gramStart"/>
      <w:r w:rsidRPr="006918FF">
        <w:rPr>
          <w:sz w:val="32"/>
          <w:szCs w:val="32"/>
        </w:rPr>
        <w:t>companies</w:t>
      </w:r>
      <w:proofErr w:type="gramEnd"/>
      <w:r w:rsidRPr="006918FF">
        <w:rPr>
          <w:sz w:val="32"/>
          <w:szCs w:val="32"/>
        </w:rPr>
        <w:t xml:space="preserve"> name</w:t>
      </w:r>
    </w:p>
    <w:p w14:paraId="2A44BA3E" w14:textId="4F9A593E" w:rsidR="005460DE" w:rsidRPr="006918FF" w:rsidRDefault="006918FF" w:rsidP="006918F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5460DE" w:rsidRPr="006918FF">
        <w:rPr>
          <w:sz w:val="32"/>
          <w:szCs w:val="32"/>
        </w:rPr>
        <w:t>eference</w:t>
      </w:r>
      <w:r>
        <w:rPr>
          <w:sz w:val="32"/>
          <w:szCs w:val="32"/>
        </w:rPr>
        <w:t>s</w:t>
      </w:r>
      <w:r w:rsidR="005460DE" w:rsidRPr="006918FF">
        <w:rPr>
          <w:sz w:val="32"/>
          <w:szCs w:val="32"/>
        </w:rPr>
        <w:t xml:space="preserve"> variable:  </w:t>
      </w:r>
      <w:proofErr w:type="spellStart"/>
      <w:r w:rsidR="005460DE" w:rsidRPr="006918FF">
        <w:rPr>
          <w:sz w:val="32"/>
          <w:szCs w:val="32"/>
        </w:rPr>
        <w:t>categorySelected</w:t>
      </w:r>
      <w:proofErr w:type="spellEnd"/>
      <w:r w:rsidR="005460DE" w:rsidRPr="006918FF">
        <w:rPr>
          <w:sz w:val="32"/>
          <w:szCs w:val="32"/>
        </w:rPr>
        <w:t xml:space="preserve"> </w:t>
      </w:r>
    </w:p>
    <w:p w14:paraId="58C20134" w14:textId="69521314" w:rsidR="005460DE" w:rsidRPr="006918FF" w:rsidRDefault="005460DE" w:rsidP="006918F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18FF">
        <w:rPr>
          <w:sz w:val="32"/>
          <w:szCs w:val="32"/>
        </w:rPr>
        <w:t>Returns an array of numbers representative of the Category chosen</w:t>
      </w:r>
    </w:p>
    <w:p w14:paraId="0CB2C2BB" w14:textId="77777777" w:rsidR="005460DE" w:rsidRPr="005460DE" w:rsidRDefault="005460DE">
      <w:pPr>
        <w:rPr>
          <w:sz w:val="32"/>
          <w:szCs w:val="32"/>
        </w:rPr>
      </w:pPr>
    </w:p>
    <w:p w14:paraId="119B9748" w14:textId="4D33ABBE" w:rsidR="005460DE" w:rsidRPr="005460DE" w:rsidRDefault="005460DE">
      <w:pPr>
        <w:rPr>
          <w:b/>
          <w:bCs/>
          <w:sz w:val="32"/>
          <w:szCs w:val="32"/>
          <w:u w:val="single"/>
        </w:rPr>
      </w:pPr>
      <w:r w:rsidRPr="005460DE">
        <w:rPr>
          <w:b/>
          <w:bCs/>
          <w:sz w:val="32"/>
          <w:szCs w:val="32"/>
          <w:u w:val="single"/>
        </w:rPr>
        <w:t>Condition</w:t>
      </w:r>
      <w:r w:rsidR="006918FF">
        <w:rPr>
          <w:b/>
          <w:bCs/>
          <w:sz w:val="32"/>
          <w:szCs w:val="32"/>
          <w:u w:val="single"/>
        </w:rPr>
        <w:t>als</w:t>
      </w:r>
      <w:r w:rsidRPr="005460DE">
        <w:rPr>
          <w:b/>
          <w:bCs/>
          <w:sz w:val="32"/>
          <w:szCs w:val="32"/>
          <w:u w:val="single"/>
        </w:rPr>
        <w:t>:</w:t>
      </w:r>
    </w:p>
    <w:p w14:paraId="2BD7744E" w14:textId="6D6CD8C8" w:rsidR="005460DE" w:rsidRPr="005460DE" w:rsidRDefault="005460DE" w:rsidP="005460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60DE">
        <w:rPr>
          <w:sz w:val="32"/>
          <w:szCs w:val="32"/>
        </w:rPr>
        <w:t>Quarter v Year</w:t>
      </w:r>
    </w:p>
    <w:p w14:paraId="03C552AB" w14:textId="61E628EA" w:rsidR="005460DE" w:rsidRPr="005460DE" w:rsidRDefault="005460DE" w:rsidP="005460D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460DE">
        <w:rPr>
          <w:sz w:val="32"/>
          <w:szCs w:val="32"/>
        </w:rPr>
        <w:t>yearRange</w:t>
      </w:r>
      <w:proofErr w:type="spellEnd"/>
      <w:r w:rsidRPr="005460DE">
        <w:rPr>
          <w:sz w:val="32"/>
          <w:szCs w:val="32"/>
        </w:rPr>
        <w:t xml:space="preserve"> + Ascending v Descending</w:t>
      </w:r>
    </w:p>
    <w:p w14:paraId="55BC9670" w14:textId="17369214" w:rsidR="005460DE" w:rsidRDefault="005460DE" w:rsidP="005460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60DE">
        <w:rPr>
          <w:sz w:val="32"/>
          <w:szCs w:val="32"/>
        </w:rPr>
        <w:t>Precise V Uniform</w:t>
      </w:r>
    </w:p>
    <w:p w14:paraId="238EC549" w14:textId="64144847" w:rsidR="005460DE" w:rsidRDefault="005460DE" w:rsidP="005460DE">
      <w:pPr>
        <w:rPr>
          <w:sz w:val="32"/>
          <w:szCs w:val="32"/>
        </w:rPr>
      </w:pPr>
    </w:p>
    <w:p w14:paraId="7AD5BF21" w14:textId="2DBBA4E6" w:rsidR="005460DE" w:rsidRDefault="005460DE" w:rsidP="005460D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Quarter V Year</w:t>
      </w:r>
    </w:p>
    <w:p w14:paraId="12B1D2F7" w14:textId="54C0DD85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This perhaps will not be an issue.  There are supposed to be 4 values per year – Q4 3 2 1.  If we are checking to see if we are still within the boundaries of the year </w:t>
      </w:r>
      <w:proofErr w:type="gramStart"/>
      <w:r>
        <w:rPr>
          <w:sz w:val="32"/>
          <w:szCs w:val="32"/>
        </w:rPr>
        <w:t>range</w:t>
      </w:r>
      <w:proofErr w:type="gramEnd"/>
      <w:r>
        <w:rPr>
          <w:sz w:val="32"/>
          <w:szCs w:val="32"/>
        </w:rPr>
        <w:t xml:space="preserve"> we will keep pushing into the array new sets of results</w:t>
      </w:r>
    </w:p>
    <w:p w14:paraId="05FF0CF7" w14:textId="24A10473" w:rsidR="005460DE" w:rsidRDefault="005460DE" w:rsidP="005460DE">
      <w:pPr>
        <w:ind w:left="360"/>
        <w:rPr>
          <w:sz w:val="32"/>
          <w:szCs w:val="32"/>
        </w:rPr>
      </w:pPr>
    </w:p>
    <w:p w14:paraId="50346367" w14:textId="6AD49937" w:rsidR="005460DE" w:rsidRDefault="005460DE" w:rsidP="005460D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yearRange</w:t>
      </w:r>
      <w:proofErr w:type="spellEnd"/>
      <w:r>
        <w:rPr>
          <w:sz w:val="32"/>
          <w:szCs w:val="32"/>
        </w:rPr>
        <w:t xml:space="preserve"> + Ascending v Descending</w:t>
      </w:r>
    </w:p>
    <w:p w14:paraId="7906D2CE" w14:textId="3D81E60D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Ascending and Descending, the sorting of the </w:t>
      </w:r>
      <w:proofErr w:type="spellStart"/>
      <w:r>
        <w:rPr>
          <w:sz w:val="32"/>
          <w:szCs w:val="32"/>
        </w:rPr>
        <w:t>userList</w:t>
      </w:r>
      <w:proofErr w:type="spellEnd"/>
      <w:r>
        <w:rPr>
          <w:sz w:val="32"/>
          <w:szCs w:val="32"/>
        </w:rPr>
        <w:t xml:space="preserve"> of Companies will be handled by a separate function whenever the </w:t>
      </w:r>
      <w:proofErr w:type="spellStart"/>
      <w:r>
        <w:rPr>
          <w:sz w:val="32"/>
          <w:szCs w:val="32"/>
        </w:rPr>
        <w:t>Asc</w:t>
      </w:r>
      <w:proofErr w:type="spellEnd"/>
      <w:r>
        <w:rPr>
          <w:sz w:val="32"/>
          <w:szCs w:val="32"/>
        </w:rPr>
        <w:t xml:space="preserve">/Des Arrow key button is pressed.  </w:t>
      </w:r>
      <w:proofErr w:type="gramStart"/>
      <w:r>
        <w:rPr>
          <w:sz w:val="32"/>
          <w:szCs w:val="32"/>
        </w:rPr>
        <w:t>Likewise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yearList</w:t>
      </w:r>
      <w:proofErr w:type="spellEnd"/>
      <w:r>
        <w:rPr>
          <w:sz w:val="32"/>
          <w:szCs w:val="32"/>
        </w:rPr>
        <w:t xml:space="preserve"> will be flipped as well.</w:t>
      </w:r>
    </w:p>
    <w:p w14:paraId="60CD42C6" w14:textId="6C40075F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Do we need to flip the </w:t>
      </w:r>
      <w:proofErr w:type="spellStart"/>
      <w:r>
        <w:rPr>
          <w:sz w:val="32"/>
          <w:szCs w:val="32"/>
        </w:rPr>
        <w:t>yearList</w:t>
      </w:r>
      <w:proofErr w:type="spellEnd"/>
      <w:r>
        <w:rPr>
          <w:sz w:val="32"/>
          <w:szCs w:val="32"/>
        </w:rPr>
        <w:t xml:space="preserve"> ?</w:t>
      </w:r>
    </w:p>
    <w:p w14:paraId="6F67BEF2" w14:textId="012E5C88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would make more sense to just flip the </w:t>
      </w:r>
      <w:proofErr w:type="spellStart"/>
      <w:r>
        <w:rPr>
          <w:sz w:val="32"/>
          <w:szCs w:val="32"/>
        </w:rPr>
        <w:t>displayList</w:t>
      </w:r>
      <w:proofErr w:type="spellEnd"/>
      <w:r>
        <w:rPr>
          <w:sz w:val="32"/>
          <w:szCs w:val="32"/>
        </w:rPr>
        <w:t xml:space="preserve"> and leave the </w:t>
      </w:r>
      <w:proofErr w:type="spellStart"/>
      <w:r>
        <w:rPr>
          <w:sz w:val="32"/>
          <w:szCs w:val="32"/>
        </w:rPr>
        <w:t>yearList</w:t>
      </w:r>
      <w:proofErr w:type="spellEnd"/>
      <w:r>
        <w:rPr>
          <w:sz w:val="32"/>
          <w:szCs w:val="32"/>
        </w:rPr>
        <w:t xml:space="preserve"> vanilla as a reference.</w:t>
      </w:r>
    </w:p>
    <w:p w14:paraId="6AA08B12" w14:textId="24F59BD9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are starting from 2020 have results from 2000 and wish to set out </w:t>
      </w:r>
      <w:proofErr w:type="spellStart"/>
      <w:r>
        <w:rPr>
          <w:sz w:val="32"/>
          <w:szCs w:val="32"/>
        </w:rPr>
        <w:t>yearRange</w:t>
      </w:r>
      <w:proofErr w:type="spellEnd"/>
      <w:r>
        <w:rPr>
          <w:sz w:val="32"/>
          <w:szCs w:val="32"/>
        </w:rPr>
        <w:t xml:space="preserve"> to 2015 the following actions will take place:</w:t>
      </w:r>
    </w:p>
    <w:p w14:paraId="7D68AA85" w14:textId="4349B06F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>Ascending</w:t>
      </w:r>
    </w:p>
    <w:p w14:paraId="7D0273BA" w14:textId="507A20DB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>From 2000 to 2015</w:t>
      </w:r>
    </w:p>
    <w:p w14:paraId="784B43FA" w14:textId="72C417E0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>Descending</w:t>
      </w:r>
    </w:p>
    <w:p w14:paraId="67D4F3C5" w14:textId="43FF88F0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>From 2020 to 2015</w:t>
      </w:r>
    </w:p>
    <w:p w14:paraId="3D3545EA" w14:textId="329CB1D6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Remember, the </w:t>
      </w:r>
      <w:proofErr w:type="spellStart"/>
      <w:r>
        <w:rPr>
          <w:sz w:val="32"/>
          <w:szCs w:val="32"/>
        </w:rPr>
        <w:t>userList</w:t>
      </w:r>
      <w:proofErr w:type="spellEnd"/>
      <w:r>
        <w:rPr>
          <w:sz w:val="32"/>
          <w:szCs w:val="32"/>
        </w:rPr>
        <w:t xml:space="preserve"> of Companies we are pulling Results from is already sorted, so we just need to push values into the new array we are forming in this function.</w:t>
      </w:r>
    </w:p>
    <w:p w14:paraId="405F1D9B" w14:textId="7E535900" w:rsidR="005460DE" w:rsidRDefault="005460DE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>An algorithm might be as follows:</w:t>
      </w:r>
      <w:r w:rsidR="00414404">
        <w:rPr>
          <w:sz w:val="32"/>
          <w:szCs w:val="32"/>
        </w:rPr>
        <w:t xml:space="preserve">  *direction – descending if true</w:t>
      </w:r>
    </w:p>
    <w:p w14:paraId="079D5A0D" w14:textId="286750FC" w:rsidR="00414404" w:rsidRPr="00414404" w:rsidRDefault="00414404" w:rsidP="005460DE">
      <w:pPr>
        <w:ind w:left="360"/>
        <w:rPr>
          <w:sz w:val="18"/>
          <w:szCs w:val="18"/>
        </w:rPr>
      </w:pPr>
      <w:r w:rsidRPr="00414404">
        <w:rPr>
          <w:sz w:val="18"/>
          <w:szCs w:val="18"/>
        </w:rPr>
        <w:t xml:space="preserve">If(direction &amp;&amp; </w:t>
      </w:r>
      <w:proofErr w:type="spellStart"/>
      <w:r w:rsidRPr="00414404">
        <w:rPr>
          <w:sz w:val="18"/>
          <w:szCs w:val="18"/>
        </w:rPr>
        <w:t>companyResults.year</w:t>
      </w:r>
      <w:proofErr w:type="spellEnd"/>
      <w:r w:rsidRPr="00414404">
        <w:rPr>
          <w:sz w:val="18"/>
          <w:szCs w:val="18"/>
        </w:rPr>
        <w:t xml:space="preserve"> &gt;= </w:t>
      </w:r>
      <w:proofErr w:type="spellStart"/>
      <w:r w:rsidRPr="00414404">
        <w:rPr>
          <w:sz w:val="18"/>
          <w:szCs w:val="18"/>
        </w:rPr>
        <w:t>yearRange.value</w:t>
      </w:r>
      <w:proofErr w:type="spellEnd"/>
      <w:r w:rsidRPr="00414404">
        <w:rPr>
          <w:sz w:val="18"/>
          <w:szCs w:val="18"/>
        </w:rPr>
        <w:t xml:space="preserve"> || !direction &amp;&amp; </w:t>
      </w:r>
      <w:proofErr w:type="spellStart"/>
      <w:r w:rsidRPr="00414404">
        <w:rPr>
          <w:sz w:val="18"/>
          <w:szCs w:val="18"/>
        </w:rPr>
        <w:t>companyResults.year</w:t>
      </w:r>
      <w:proofErr w:type="spellEnd"/>
      <w:r w:rsidRPr="00414404">
        <w:rPr>
          <w:sz w:val="18"/>
          <w:szCs w:val="18"/>
        </w:rPr>
        <w:t xml:space="preserve"> &lt;= </w:t>
      </w:r>
      <w:proofErr w:type="spellStart"/>
      <w:r w:rsidRPr="00414404">
        <w:rPr>
          <w:sz w:val="18"/>
          <w:szCs w:val="18"/>
        </w:rPr>
        <w:t>yearRange.value</w:t>
      </w:r>
      <w:proofErr w:type="spellEnd"/>
      <w:r w:rsidRPr="00414404">
        <w:rPr>
          <w:sz w:val="18"/>
          <w:szCs w:val="18"/>
        </w:rPr>
        <w:t>)</w:t>
      </w:r>
    </w:p>
    <w:p w14:paraId="1E9AAE83" w14:textId="1D1F34B4" w:rsidR="00414404" w:rsidRDefault="00414404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>Summary of the above:</w:t>
      </w:r>
    </w:p>
    <w:p w14:paraId="5135A911" w14:textId="01DB6646" w:rsidR="00414404" w:rsidRDefault="00414404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IF we are Descending and the current Results year is Greater or Equal to the </w:t>
      </w:r>
      <w:proofErr w:type="gramStart"/>
      <w:r>
        <w:rPr>
          <w:sz w:val="32"/>
          <w:szCs w:val="32"/>
        </w:rPr>
        <w:t>Range</w:t>
      </w:r>
      <w:proofErr w:type="gramEnd"/>
      <w:r>
        <w:rPr>
          <w:sz w:val="32"/>
          <w:szCs w:val="32"/>
        </w:rPr>
        <w:t xml:space="preserve"> we will push the value.  Likewise, if we are Ascending and the current Results year is Less than or Equal to the </w:t>
      </w:r>
      <w:proofErr w:type="gramStart"/>
      <w:r>
        <w:rPr>
          <w:sz w:val="32"/>
          <w:szCs w:val="32"/>
        </w:rPr>
        <w:t>Range</w:t>
      </w:r>
      <w:proofErr w:type="gramEnd"/>
      <w:r>
        <w:rPr>
          <w:sz w:val="32"/>
          <w:szCs w:val="32"/>
        </w:rPr>
        <w:t xml:space="preserve"> we will push the value.</w:t>
      </w:r>
    </w:p>
    <w:p w14:paraId="58EF4C2B" w14:textId="2AD7BF36" w:rsidR="00414404" w:rsidRDefault="00414404" w:rsidP="005460DE">
      <w:pPr>
        <w:ind w:left="360"/>
        <w:rPr>
          <w:sz w:val="32"/>
          <w:szCs w:val="32"/>
        </w:rPr>
      </w:pPr>
      <w:r>
        <w:rPr>
          <w:sz w:val="32"/>
          <w:szCs w:val="32"/>
        </w:rPr>
        <w:t>Once out of Range we break the loop.</w:t>
      </w:r>
    </w:p>
    <w:p w14:paraId="31CF4360" w14:textId="77587BA9" w:rsidR="00414404" w:rsidRDefault="00414404" w:rsidP="005460DE">
      <w:pPr>
        <w:ind w:left="360"/>
        <w:rPr>
          <w:sz w:val="32"/>
          <w:szCs w:val="32"/>
        </w:rPr>
      </w:pPr>
    </w:p>
    <w:p w14:paraId="188CEEAB" w14:textId="0CFE2DE1" w:rsidR="00414404" w:rsidRDefault="00414404" w:rsidP="0041440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Precise V Uniform</w:t>
      </w:r>
    </w:p>
    <w:p w14:paraId="0E32C2A5" w14:textId="2D06121F" w:rsidR="00414404" w:rsidRDefault="00414404" w:rsidP="00414404">
      <w:pPr>
        <w:rPr>
          <w:sz w:val="32"/>
          <w:szCs w:val="32"/>
        </w:rPr>
      </w:pPr>
      <w:r>
        <w:rPr>
          <w:sz w:val="32"/>
          <w:szCs w:val="32"/>
        </w:rPr>
        <w:t xml:space="preserve">Problem.  What if we have 2 companies.  Company A’s results stop at 2021 while B’s carry on to 2022, or A’s stop at Q2 2022 and </w:t>
      </w:r>
      <w:proofErr w:type="gramStart"/>
      <w:r>
        <w:rPr>
          <w:sz w:val="32"/>
          <w:szCs w:val="32"/>
        </w:rPr>
        <w:t>B’s</w:t>
      </w:r>
      <w:proofErr w:type="gramEnd"/>
      <w:r>
        <w:rPr>
          <w:sz w:val="32"/>
          <w:szCs w:val="32"/>
        </w:rPr>
        <w:t xml:space="preserve"> continue to A4 2022 ?</w:t>
      </w:r>
    </w:p>
    <w:p w14:paraId="5CF1F1A6" w14:textId="5E5BE490" w:rsidR="00414404" w:rsidRDefault="00414404" w:rsidP="00414404">
      <w:pPr>
        <w:rPr>
          <w:sz w:val="32"/>
          <w:szCs w:val="32"/>
        </w:rPr>
      </w:pPr>
      <w:r>
        <w:rPr>
          <w:sz w:val="32"/>
          <w:szCs w:val="32"/>
        </w:rPr>
        <w:t xml:space="preserve">When we display this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we want to make sure each period is displayed in its appropriate date.  Therefore, we will require a conditional statement to check if we want precise or uniform.</w:t>
      </w:r>
    </w:p>
    <w:p w14:paraId="065C48C0" w14:textId="07C25532" w:rsidR="00414404" w:rsidRDefault="00414404" w:rsidP="0041440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Precise we will have to compare the current year to the latest year in the </w:t>
      </w:r>
      <w:proofErr w:type="spellStart"/>
      <w:r>
        <w:rPr>
          <w:sz w:val="32"/>
          <w:szCs w:val="32"/>
        </w:rPr>
        <w:t>yearList</w:t>
      </w:r>
      <w:proofErr w:type="spellEnd"/>
      <w:r>
        <w:rPr>
          <w:sz w:val="32"/>
          <w:szCs w:val="32"/>
        </w:rPr>
        <w:t xml:space="preserve">.  Because the </w:t>
      </w:r>
      <w:proofErr w:type="spellStart"/>
      <w:r>
        <w:rPr>
          <w:sz w:val="32"/>
          <w:szCs w:val="32"/>
        </w:rPr>
        <w:t>yearList</w:t>
      </w:r>
      <w:proofErr w:type="spellEnd"/>
      <w:r>
        <w:rPr>
          <w:sz w:val="32"/>
          <w:szCs w:val="32"/>
        </w:rPr>
        <w:t xml:space="preserve"> has the latest year that any company can have it is better to check than the </w:t>
      </w:r>
      <w:proofErr w:type="spellStart"/>
      <w:r>
        <w:rPr>
          <w:sz w:val="32"/>
          <w:szCs w:val="32"/>
        </w:rPr>
        <w:t>displayList</w:t>
      </w:r>
      <w:proofErr w:type="spellEnd"/>
      <w:r>
        <w:rPr>
          <w:sz w:val="32"/>
          <w:szCs w:val="32"/>
        </w:rPr>
        <w:t>.</w:t>
      </w:r>
    </w:p>
    <w:p w14:paraId="454B23E0" w14:textId="0F23551E" w:rsidR="00414404" w:rsidRDefault="00414404" w:rsidP="00414404">
      <w:pPr>
        <w:rPr>
          <w:sz w:val="32"/>
          <w:szCs w:val="32"/>
        </w:rPr>
      </w:pPr>
      <w:r>
        <w:rPr>
          <w:sz w:val="32"/>
          <w:szCs w:val="32"/>
        </w:rPr>
        <w:t xml:space="preserve">Moreover, we do not need to worry about trailing years as an empty square is adequate.  Our only concern is the </w:t>
      </w:r>
      <w:r w:rsidR="00454199">
        <w:rPr>
          <w:sz w:val="32"/>
          <w:szCs w:val="32"/>
        </w:rPr>
        <w:t>leading years which a Company may not have data for but needs a 0 to act as a buffer.</w:t>
      </w:r>
    </w:p>
    <w:p w14:paraId="49E2E275" w14:textId="77777777" w:rsidR="006918FF" w:rsidRDefault="004F6493" w:rsidP="006918FF">
      <w:pPr>
        <w:rPr>
          <w:sz w:val="32"/>
          <w:szCs w:val="32"/>
        </w:rPr>
      </w:pPr>
      <w:r w:rsidRPr="004F6493">
        <w:rPr>
          <w:b/>
          <w:bCs/>
          <w:sz w:val="32"/>
          <w:szCs w:val="32"/>
        </w:rPr>
        <w:t>Problem</w:t>
      </w:r>
      <w:r>
        <w:rPr>
          <w:sz w:val="32"/>
          <w:szCs w:val="32"/>
        </w:rPr>
        <w:t xml:space="preserve">:  </w:t>
      </w:r>
    </w:p>
    <w:p w14:paraId="02CE13DD" w14:textId="36DCA641" w:rsidR="006918FF" w:rsidRPr="006918FF" w:rsidRDefault="004F6493" w:rsidP="006918F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18FF">
        <w:rPr>
          <w:sz w:val="32"/>
          <w:szCs w:val="32"/>
        </w:rPr>
        <w:t xml:space="preserve">If we are evaluating in Quarters Vs </w:t>
      </w:r>
      <w:proofErr w:type="gramStart"/>
      <w:r w:rsidRPr="006918FF">
        <w:rPr>
          <w:sz w:val="32"/>
          <w:szCs w:val="32"/>
        </w:rPr>
        <w:t>Years</w:t>
      </w:r>
      <w:proofErr w:type="gramEnd"/>
      <w:r w:rsidRPr="006918FF">
        <w:rPr>
          <w:sz w:val="32"/>
          <w:szCs w:val="32"/>
        </w:rPr>
        <w:t xml:space="preserve"> how can we tell how many 0’s to put in, especially if 2 Quarters of that year are occupied vs 3, or 1.</w:t>
      </w:r>
      <w:r w:rsidR="006918FF" w:rsidRPr="006918FF">
        <w:rPr>
          <w:sz w:val="32"/>
          <w:szCs w:val="32"/>
        </w:rPr>
        <w:t xml:space="preserve">  4</w:t>
      </w:r>
    </w:p>
    <w:p w14:paraId="31BCAA24" w14:textId="29DDF2E5" w:rsidR="006918FF" w:rsidRDefault="006918FF" w:rsidP="006918F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18FF">
        <w:rPr>
          <w:sz w:val="32"/>
          <w:szCs w:val="32"/>
        </w:rPr>
        <w:t>And h</w:t>
      </w:r>
      <w:r w:rsidRPr="006918FF">
        <w:rPr>
          <w:sz w:val="32"/>
          <w:szCs w:val="32"/>
        </w:rPr>
        <w:t xml:space="preserve">ow to tell if we are ascending or descending ?  Because we are only concerned about the leading data sets not the trailing.  What is Company A’s data </w:t>
      </w:r>
      <w:proofErr w:type="gramStart"/>
      <w:r w:rsidRPr="006918FF">
        <w:rPr>
          <w:sz w:val="32"/>
          <w:szCs w:val="32"/>
        </w:rPr>
        <w:t>goes</w:t>
      </w:r>
      <w:proofErr w:type="gramEnd"/>
      <w:r w:rsidRPr="006918FF">
        <w:rPr>
          <w:sz w:val="32"/>
          <w:szCs w:val="32"/>
        </w:rPr>
        <w:t xml:space="preserve"> back to 1990 whilst B’s only to 2000, we will have to backfill B’s data to Precisely display the two data sets.</w:t>
      </w:r>
    </w:p>
    <w:p w14:paraId="42BBFCAE" w14:textId="457B0A8C" w:rsidR="006918FF" w:rsidRPr="006918FF" w:rsidRDefault="006918FF" w:rsidP="006918F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But does the Direction really matter if the </w:t>
      </w:r>
      <w:proofErr w:type="spellStart"/>
      <w:r>
        <w:rPr>
          <w:sz w:val="32"/>
          <w:szCs w:val="32"/>
        </w:rPr>
        <w:t>UserList</w:t>
      </w:r>
      <w:proofErr w:type="spellEnd"/>
      <w:r>
        <w:rPr>
          <w:sz w:val="32"/>
          <w:szCs w:val="32"/>
        </w:rPr>
        <w:t xml:space="preserve"> of Companies is already sorted for us.  All we are really concerned with is filling in 0’s until we hit the first value of a matching year.</w:t>
      </w:r>
    </w:p>
    <w:p w14:paraId="59851193" w14:textId="2DD802DE" w:rsidR="004F6493" w:rsidRDefault="004F6493" w:rsidP="00414404">
      <w:pPr>
        <w:rPr>
          <w:sz w:val="32"/>
          <w:szCs w:val="32"/>
        </w:rPr>
      </w:pPr>
    </w:p>
    <w:p w14:paraId="260826F4" w14:textId="1C507B59" w:rsidR="004F6493" w:rsidRDefault="004F6493" w:rsidP="00414404">
      <w:pPr>
        <w:rPr>
          <w:sz w:val="32"/>
          <w:szCs w:val="32"/>
        </w:rPr>
      </w:pPr>
      <w:r w:rsidRPr="004F6493">
        <w:rPr>
          <w:b/>
          <w:bCs/>
          <w:sz w:val="32"/>
          <w:szCs w:val="32"/>
        </w:rPr>
        <w:t>Potential Solution</w:t>
      </w:r>
      <w:r>
        <w:rPr>
          <w:sz w:val="32"/>
          <w:szCs w:val="32"/>
        </w:rPr>
        <w:t xml:space="preserve">: </w:t>
      </w:r>
    </w:p>
    <w:p w14:paraId="5698BAAE" w14:textId="3C3E8BA3" w:rsidR="006918FF" w:rsidRDefault="006918FF" w:rsidP="00414404">
      <w:pPr>
        <w:rPr>
          <w:sz w:val="32"/>
          <w:szCs w:val="32"/>
        </w:rPr>
      </w:pPr>
    </w:p>
    <w:p w14:paraId="467FD1AB" w14:textId="48B0867B" w:rsidR="006918FF" w:rsidRDefault="006918FF" w:rsidP="00414404">
      <w:pPr>
        <w:rPr>
          <w:sz w:val="32"/>
          <w:szCs w:val="32"/>
        </w:rPr>
      </w:pPr>
      <w:r>
        <w:rPr>
          <w:sz w:val="32"/>
          <w:szCs w:val="32"/>
        </w:rPr>
        <w:t xml:space="preserve">Separate Function to </w:t>
      </w:r>
      <w:proofErr w:type="spellStart"/>
      <w:r>
        <w:rPr>
          <w:sz w:val="32"/>
          <w:szCs w:val="32"/>
        </w:rPr>
        <w:t>frontFill</w:t>
      </w:r>
      <w:proofErr w:type="spellEnd"/>
    </w:p>
    <w:p w14:paraId="372408A8" w14:textId="0BC6611C" w:rsidR="006918FF" w:rsidRDefault="006918FF" w:rsidP="00414404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fillUp</w:t>
      </w:r>
      <w:proofErr w:type="spellEnd"/>
      <w:r>
        <w:rPr>
          <w:sz w:val="32"/>
          <w:szCs w:val="32"/>
        </w:rPr>
        <w:t>(array: numbers</w:t>
      </w:r>
      <w:r w:rsidR="00C9353A">
        <w:rPr>
          <w:sz w:val="32"/>
          <w:szCs w:val="32"/>
        </w:rPr>
        <w:t xml:space="preserve">, </w:t>
      </w:r>
      <w:proofErr w:type="spellStart"/>
      <w:r w:rsidR="00C9353A">
        <w:rPr>
          <w:sz w:val="32"/>
          <w:szCs w:val="32"/>
        </w:rPr>
        <w:t>qtr</w:t>
      </w:r>
      <w:proofErr w:type="spellEnd"/>
      <w:r w:rsidR="00C9353A">
        <w:rPr>
          <w:sz w:val="32"/>
          <w:szCs w:val="32"/>
        </w:rPr>
        <w:t xml:space="preserve"> as </w:t>
      </w:r>
      <w:proofErr w:type="spellStart"/>
      <w:r w:rsidR="00C9353A">
        <w:rPr>
          <w:sz w:val="32"/>
          <w:szCs w:val="32"/>
        </w:rPr>
        <w:t>company.results</w:t>
      </w:r>
      <w:proofErr w:type="spellEnd"/>
      <w:r w:rsidR="00C9353A">
        <w:rPr>
          <w:sz w:val="32"/>
          <w:szCs w:val="32"/>
        </w:rPr>
        <w:t>[0].quarter</w:t>
      </w:r>
      <w:r>
        <w:rPr>
          <w:sz w:val="32"/>
          <w:szCs w:val="32"/>
        </w:rPr>
        <w:t>) : array: number {</w:t>
      </w:r>
    </w:p>
    <w:p w14:paraId="67B56DB1" w14:textId="39757C72" w:rsidR="006918FF" w:rsidRDefault="006918FF" w:rsidP="006918FF">
      <w:pPr>
        <w:ind w:firstLine="720"/>
        <w:rPr>
          <w:sz w:val="32"/>
          <w:szCs w:val="32"/>
        </w:rPr>
      </w:pPr>
      <w:r>
        <w:rPr>
          <w:sz w:val="32"/>
          <w:szCs w:val="32"/>
        </w:rPr>
        <w:t>If(precise &amp;&amp; quarter)</w:t>
      </w:r>
      <w:r>
        <w:rPr>
          <w:sz w:val="32"/>
          <w:szCs w:val="32"/>
        </w:rPr>
        <w:t>{</w:t>
      </w:r>
    </w:p>
    <w:p w14:paraId="0328FD9C" w14:textId="569601A4" w:rsidR="006918FF" w:rsidRDefault="006918FF" w:rsidP="006918FF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If(direction){</w:t>
      </w:r>
    </w:p>
    <w:p w14:paraId="53C9E4B8" w14:textId="74F22DCC" w:rsidR="006918FF" w:rsidRDefault="006918FF" w:rsidP="006918FF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// Descending</w:t>
      </w:r>
    </w:p>
    <w:p w14:paraId="09D3EF23" w14:textId="1E70E85D" w:rsidR="006918FF" w:rsidRDefault="006918FF" w:rsidP="006918FF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 w:rsidR="00C9353A">
        <w:rPr>
          <w:sz w:val="32"/>
          <w:szCs w:val="32"/>
        </w:rPr>
        <w:t xml:space="preserve">Check </w:t>
      </w:r>
      <w:proofErr w:type="spellStart"/>
      <w:r w:rsidR="00C9353A">
        <w:rPr>
          <w:sz w:val="32"/>
          <w:szCs w:val="32"/>
        </w:rPr>
        <w:t>qtr</w:t>
      </w:r>
      <w:proofErr w:type="spellEnd"/>
    </w:p>
    <w:p w14:paraId="6B340657" w14:textId="50BE6B0E" w:rsidR="006918FF" w:rsidRDefault="006918FF" w:rsidP="006918F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  <w:r w:rsidR="00C9353A">
        <w:rPr>
          <w:sz w:val="32"/>
          <w:szCs w:val="32"/>
        </w:rPr>
        <w:t xml:space="preserve"> else</w:t>
      </w:r>
    </w:p>
    <w:p w14:paraId="341DD872" w14:textId="79FAF625" w:rsidR="00C9353A" w:rsidRDefault="00C9353A" w:rsidP="006918F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BC1CFB8" w14:textId="1B8BA58A" w:rsidR="00C9353A" w:rsidRDefault="00C9353A" w:rsidP="006918F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//Ascending</w:t>
      </w:r>
    </w:p>
    <w:p w14:paraId="6809BEDE" w14:textId="58EC3D5D" w:rsidR="00C9353A" w:rsidRDefault="00C9353A" w:rsidP="006918F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5B78605" w14:textId="35D21700" w:rsidR="006918FF" w:rsidRDefault="006918FF" w:rsidP="006918FF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C9D3872" w14:textId="77777777" w:rsidR="006918FF" w:rsidRDefault="006918FF" w:rsidP="006918F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68B43F6" w14:textId="3A3C855A" w:rsidR="006918FF" w:rsidRDefault="006918FF" w:rsidP="006918FF">
      <w:pPr>
        <w:ind w:firstLine="720"/>
        <w:rPr>
          <w:sz w:val="32"/>
          <w:szCs w:val="32"/>
        </w:rPr>
      </w:pPr>
      <w:r>
        <w:rPr>
          <w:sz w:val="32"/>
          <w:szCs w:val="32"/>
        </w:rPr>
        <w:t>If(precise &amp;&amp; year)</w:t>
      </w:r>
      <w:r w:rsidR="00C9353A">
        <w:rPr>
          <w:sz w:val="32"/>
          <w:szCs w:val="32"/>
        </w:rPr>
        <w:t xml:space="preserve"> // same as above</w:t>
      </w:r>
    </w:p>
    <w:p w14:paraId="77BADFF9" w14:textId="5C33FA5A" w:rsidR="006918FF" w:rsidRDefault="006918FF" w:rsidP="006918FF">
      <w:pPr>
        <w:ind w:firstLine="720"/>
        <w:rPr>
          <w:sz w:val="32"/>
          <w:szCs w:val="32"/>
        </w:rPr>
      </w:pPr>
      <w:r>
        <w:rPr>
          <w:sz w:val="32"/>
          <w:szCs w:val="32"/>
        </w:rPr>
        <w:t>Else (uniform)</w:t>
      </w:r>
      <w:r w:rsidR="00C9353A">
        <w:rPr>
          <w:sz w:val="32"/>
          <w:szCs w:val="32"/>
        </w:rPr>
        <w:t xml:space="preserve"> // newest to oldest or vice versa , we do nothing here</w:t>
      </w:r>
    </w:p>
    <w:p w14:paraId="1AF647D3" w14:textId="752E3075" w:rsidR="006918FF" w:rsidRDefault="006918FF" w:rsidP="00414404">
      <w:pPr>
        <w:rPr>
          <w:sz w:val="32"/>
          <w:szCs w:val="32"/>
        </w:rPr>
      </w:pPr>
    </w:p>
    <w:p w14:paraId="0805EB4C" w14:textId="66208093" w:rsidR="006918FF" w:rsidRDefault="006918FF" w:rsidP="0041440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ED1914B" w14:textId="31020646" w:rsidR="004F6493" w:rsidRPr="00414404" w:rsidRDefault="004F6493" w:rsidP="00414404">
      <w:pPr>
        <w:rPr>
          <w:sz w:val="32"/>
          <w:szCs w:val="32"/>
        </w:rPr>
      </w:pPr>
    </w:p>
    <w:sectPr w:rsidR="004F6493" w:rsidRPr="00414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931"/>
    <w:multiLevelType w:val="hybridMultilevel"/>
    <w:tmpl w:val="999A4E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52991"/>
    <w:multiLevelType w:val="hybridMultilevel"/>
    <w:tmpl w:val="CE4A7E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87BC8"/>
    <w:multiLevelType w:val="hybridMultilevel"/>
    <w:tmpl w:val="2F5663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F6A6A"/>
    <w:multiLevelType w:val="hybridMultilevel"/>
    <w:tmpl w:val="6E8096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50C24"/>
    <w:multiLevelType w:val="hybridMultilevel"/>
    <w:tmpl w:val="D5CA6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97542">
    <w:abstractNumId w:val="3"/>
  </w:num>
  <w:num w:numId="2" w16cid:durableId="1067459586">
    <w:abstractNumId w:val="2"/>
  </w:num>
  <w:num w:numId="3" w16cid:durableId="1810828673">
    <w:abstractNumId w:val="0"/>
  </w:num>
  <w:num w:numId="4" w16cid:durableId="466439228">
    <w:abstractNumId w:val="4"/>
  </w:num>
  <w:num w:numId="5" w16cid:durableId="67889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DE"/>
    <w:rsid w:val="00414404"/>
    <w:rsid w:val="00454199"/>
    <w:rsid w:val="004F6493"/>
    <w:rsid w:val="005460DE"/>
    <w:rsid w:val="005D2D6E"/>
    <w:rsid w:val="006918FF"/>
    <w:rsid w:val="00AA623B"/>
    <w:rsid w:val="00C9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FA60"/>
  <w15:chartTrackingRefBased/>
  <w15:docId w15:val="{C116CC7F-B96C-4F4E-A1E4-E82D67E8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adach</dc:creator>
  <cp:keywords/>
  <dc:description/>
  <cp:lastModifiedBy>jacob adach</cp:lastModifiedBy>
  <cp:revision>2</cp:revision>
  <dcterms:created xsi:type="dcterms:W3CDTF">2023-01-05T00:07:00Z</dcterms:created>
  <dcterms:modified xsi:type="dcterms:W3CDTF">2023-01-05T00:50:00Z</dcterms:modified>
</cp:coreProperties>
</file>