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Visual Showcase Portfolio</w:t>
      </w:r>
    </w:p>
    <w:p>
      <w:pPr>
        <w:spacing w:after="280"/>
      </w:pPr>
      <w:r>
        <w:rPr>
          <w:color w:val="52677D"/>
          <w:sz w:val="21"/>
        </w:rPr>
        <w:t>Use this portfolio when the ad, quiz screens, and visual decisions are the strongest part of your project.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One sentence concept</w:t>
      </w:r>
    </w:p>
    <w:p>
      <w:r>
        <w:rPr>
          <w:i/>
          <w:color w:val="52677D"/>
        </w:rPr>
        <w:t>Describe the whole project in one sentence.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Audience and visual direction</w:t>
      </w:r>
    </w:p>
    <w:p>
      <w:r>
        <w:rPr>
          <w:i/>
          <w:color w:val="52677D"/>
        </w:rPr>
        <w:t>Name the audience, mood, colors, type, and image style. Explain why they fit.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Featured work 1</w:t>
      </w:r>
    </w:p>
    <w:p>
      <w:r>
        <w:rPr>
          <w:i/>
          <w:color w:val="52677D"/>
        </w:rPr>
        <w:t>Insert a screenshot or link. Add a short caption explaining the goal, your choice, and what you learned.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r>
        <w:br w:type="page"/>
      </w:r>
    </w:p>
    <w:p/>
    <w:p>
      <w:pPr>
        <w:pStyle w:val="Heading1"/>
      </w:pPr>
      <w:r>
        <w:t>Featured work 2</w:t>
      </w:r>
    </w:p>
    <w:p>
      <w:r>
        <w:rPr>
          <w:i/>
          <w:color w:val="52677D"/>
        </w:rPr>
        <w:t>Insert a screenshot or link. Add a short caption explaining the goal, your choice, and what you learned.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Featured work 3</w:t>
      </w:r>
    </w:p>
    <w:p>
      <w:r>
        <w:rPr>
          <w:i/>
          <w:color w:val="52677D"/>
        </w:rPr>
        <w:t>Insert a screenshot or link. Add a short caption explaining the goal, your choice, and what you learned.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Consistency check</w:t>
      </w:r>
    </w:p>
    <w:p>
      <w:r>
        <w:rPr>
          <w:i/>
          <w:color w:val="52677D"/>
        </w:rPr>
        <w:t>Explain how the paper, ad, and quiz feel like parts of one brand experience.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Reflection</w:t>
      </w:r>
    </w:p>
    <w:p>
      <w:r>
        <w:rPr>
          <w:i/>
          <w:color w:val="52677D"/>
        </w:rPr>
        <w:t>What is the strongest creative decision in this portfolio, and why?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