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0753" w14:textId="77777777" w:rsidR="007D2CA8" w:rsidRDefault="007D2CA8" w:rsidP="007D2CA8">
      <w:pPr>
        <w:spacing w:line="480" w:lineRule="auto"/>
        <w:contextualSpacing/>
        <w:jc w:val="center"/>
        <w:rPr>
          <w:rFonts w:ascii="Times New Roman" w:hAnsi="Times New Roman" w:cs="Times New Roman"/>
          <w:sz w:val="24"/>
          <w:szCs w:val="24"/>
        </w:rPr>
      </w:pPr>
    </w:p>
    <w:p w14:paraId="24001AA8" w14:textId="77777777" w:rsidR="007D2CA8" w:rsidRDefault="007D2CA8" w:rsidP="007D2CA8">
      <w:pPr>
        <w:spacing w:line="480" w:lineRule="auto"/>
        <w:contextualSpacing/>
        <w:jc w:val="center"/>
        <w:rPr>
          <w:rFonts w:ascii="Times New Roman" w:hAnsi="Times New Roman" w:cs="Times New Roman"/>
          <w:sz w:val="24"/>
          <w:szCs w:val="24"/>
        </w:rPr>
      </w:pPr>
    </w:p>
    <w:p w14:paraId="59DDBC12" w14:textId="77777777" w:rsidR="007D2CA8" w:rsidRDefault="007D2CA8" w:rsidP="007D2CA8">
      <w:pPr>
        <w:spacing w:line="480" w:lineRule="auto"/>
        <w:contextualSpacing/>
        <w:jc w:val="center"/>
        <w:rPr>
          <w:rFonts w:ascii="Times New Roman" w:hAnsi="Times New Roman" w:cs="Times New Roman"/>
          <w:sz w:val="24"/>
          <w:szCs w:val="24"/>
        </w:rPr>
      </w:pPr>
    </w:p>
    <w:p w14:paraId="4740EDDB" w14:textId="77777777" w:rsidR="007D2CA8" w:rsidRDefault="007D2CA8" w:rsidP="007D2CA8">
      <w:pPr>
        <w:spacing w:line="480" w:lineRule="auto"/>
        <w:contextualSpacing/>
        <w:jc w:val="center"/>
        <w:rPr>
          <w:rFonts w:ascii="Times New Roman" w:hAnsi="Times New Roman" w:cs="Times New Roman"/>
          <w:sz w:val="24"/>
          <w:szCs w:val="24"/>
        </w:rPr>
      </w:pPr>
    </w:p>
    <w:p w14:paraId="7891F17F" w14:textId="77777777" w:rsidR="007D2CA8" w:rsidRDefault="007D2CA8" w:rsidP="007D2CA8">
      <w:pPr>
        <w:spacing w:line="480" w:lineRule="auto"/>
        <w:contextualSpacing/>
        <w:jc w:val="center"/>
        <w:rPr>
          <w:rFonts w:ascii="Times New Roman" w:hAnsi="Times New Roman" w:cs="Times New Roman"/>
          <w:sz w:val="24"/>
          <w:szCs w:val="24"/>
        </w:rPr>
      </w:pPr>
    </w:p>
    <w:p w14:paraId="6DC68F7D" w14:textId="77777777" w:rsidR="007D2CA8" w:rsidRDefault="007D2CA8" w:rsidP="007D2CA8">
      <w:pPr>
        <w:spacing w:line="480" w:lineRule="auto"/>
        <w:contextualSpacing/>
        <w:jc w:val="center"/>
        <w:rPr>
          <w:rFonts w:ascii="Times New Roman" w:hAnsi="Times New Roman" w:cs="Times New Roman"/>
          <w:sz w:val="24"/>
          <w:szCs w:val="24"/>
        </w:rPr>
      </w:pPr>
    </w:p>
    <w:p w14:paraId="254B2A55" w14:textId="77777777" w:rsidR="007D2CA8" w:rsidRDefault="007D2CA8" w:rsidP="007D2CA8">
      <w:pPr>
        <w:spacing w:line="480" w:lineRule="auto"/>
        <w:contextualSpacing/>
        <w:jc w:val="center"/>
        <w:rPr>
          <w:rFonts w:ascii="Times New Roman" w:hAnsi="Times New Roman" w:cs="Times New Roman"/>
          <w:sz w:val="24"/>
          <w:szCs w:val="24"/>
        </w:rPr>
      </w:pPr>
    </w:p>
    <w:p w14:paraId="5967F76A" w14:textId="77777777" w:rsidR="007D2CA8" w:rsidRDefault="007D2CA8" w:rsidP="007D2CA8">
      <w:pPr>
        <w:spacing w:line="480" w:lineRule="auto"/>
        <w:contextualSpacing/>
        <w:jc w:val="center"/>
        <w:rPr>
          <w:rFonts w:ascii="Times New Roman" w:hAnsi="Times New Roman" w:cs="Times New Roman"/>
          <w:sz w:val="24"/>
          <w:szCs w:val="24"/>
        </w:rPr>
      </w:pPr>
    </w:p>
    <w:p w14:paraId="77570D04" w14:textId="77777777" w:rsidR="007D2CA8" w:rsidRDefault="007D2CA8" w:rsidP="007D2CA8">
      <w:pPr>
        <w:spacing w:line="480" w:lineRule="auto"/>
        <w:contextualSpacing/>
        <w:jc w:val="center"/>
        <w:rPr>
          <w:rFonts w:ascii="Times New Roman" w:hAnsi="Times New Roman" w:cs="Times New Roman"/>
          <w:sz w:val="24"/>
          <w:szCs w:val="24"/>
        </w:rPr>
      </w:pPr>
    </w:p>
    <w:p w14:paraId="252133CF" w14:textId="048B8417" w:rsidR="007D2CA8" w:rsidRPr="00CD021C" w:rsidRDefault="007D2CA8" w:rsidP="007D2CA8">
      <w:pPr>
        <w:spacing w:line="480" w:lineRule="auto"/>
        <w:contextualSpacing/>
        <w:jc w:val="center"/>
        <w:rPr>
          <w:rFonts w:ascii="Times New Roman" w:hAnsi="Times New Roman" w:cs="Times New Roman"/>
          <w:sz w:val="24"/>
          <w:szCs w:val="24"/>
        </w:rPr>
      </w:pPr>
      <w:r w:rsidRPr="00CD021C">
        <w:rPr>
          <w:rFonts w:ascii="Times New Roman" w:hAnsi="Times New Roman" w:cs="Times New Roman"/>
          <w:sz w:val="24"/>
          <w:szCs w:val="24"/>
        </w:rPr>
        <w:t>Jada Thibodeaux</w:t>
      </w:r>
    </w:p>
    <w:p w14:paraId="1BC76E2B" w14:textId="77777777" w:rsidR="007D2CA8" w:rsidRDefault="007D2CA8" w:rsidP="007D2CA8">
      <w:pPr>
        <w:spacing w:line="480" w:lineRule="auto"/>
        <w:contextualSpacing/>
        <w:jc w:val="center"/>
        <w:rPr>
          <w:rFonts w:ascii="Times New Roman" w:hAnsi="Times New Roman" w:cs="Times New Roman"/>
          <w:sz w:val="24"/>
          <w:szCs w:val="24"/>
        </w:rPr>
      </w:pPr>
      <w:r w:rsidRPr="007D2CA8">
        <w:rPr>
          <w:rFonts w:ascii="Times New Roman" w:hAnsi="Times New Roman" w:cs="Times New Roman"/>
          <w:sz w:val="24"/>
          <w:szCs w:val="24"/>
        </w:rPr>
        <w:t>8-2 Journal: Portfolio Reflection</w:t>
      </w:r>
    </w:p>
    <w:p w14:paraId="304CA7C9" w14:textId="7D720F71" w:rsidR="007D2CA8" w:rsidRPr="00CD021C" w:rsidRDefault="007D2CA8" w:rsidP="007D2CA8">
      <w:pPr>
        <w:spacing w:line="480" w:lineRule="auto"/>
        <w:contextualSpacing/>
        <w:jc w:val="center"/>
        <w:rPr>
          <w:rFonts w:ascii="Times New Roman" w:hAnsi="Times New Roman" w:cs="Times New Roman"/>
          <w:sz w:val="24"/>
          <w:szCs w:val="24"/>
        </w:rPr>
      </w:pPr>
      <w:r w:rsidRPr="00CD021C">
        <w:rPr>
          <w:rFonts w:ascii="Times New Roman" w:hAnsi="Times New Roman" w:cs="Times New Roman"/>
          <w:sz w:val="24"/>
          <w:szCs w:val="24"/>
        </w:rPr>
        <w:t>CS-405 T5640 Secure Coding</w:t>
      </w:r>
    </w:p>
    <w:p w14:paraId="07CD94F4" w14:textId="77777777" w:rsidR="007D2CA8" w:rsidRPr="00CD021C" w:rsidRDefault="007D2CA8" w:rsidP="007D2CA8">
      <w:pPr>
        <w:spacing w:line="480" w:lineRule="auto"/>
        <w:contextualSpacing/>
        <w:jc w:val="center"/>
        <w:rPr>
          <w:rFonts w:ascii="Times New Roman" w:hAnsi="Times New Roman" w:cs="Times New Roman"/>
          <w:sz w:val="24"/>
          <w:szCs w:val="24"/>
        </w:rPr>
      </w:pPr>
      <w:r w:rsidRPr="00CD021C">
        <w:rPr>
          <w:rFonts w:ascii="Times New Roman" w:hAnsi="Times New Roman" w:cs="Times New Roman"/>
          <w:sz w:val="24"/>
          <w:szCs w:val="24"/>
        </w:rPr>
        <w:t xml:space="preserve">Professor Trevor </w:t>
      </w:r>
      <w:proofErr w:type="spellStart"/>
      <w:r w:rsidRPr="00CD021C">
        <w:rPr>
          <w:rFonts w:ascii="Times New Roman" w:hAnsi="Times New Roman" w:cs="Times New Roman"/>
          <w:sz w:val="24"/>
          <w:szCs w:val="24"/>
        </w:rPr>
        <w:t>Hodde</w:t>
      </w:r>
      <w:proofErr w:type="spellEnd"/>
    </w:p>
    <w:p w14:paraId="74D7FA54" w14:textId="470332D2" w:rsidR="007D2CA8" w:rsidRDefault="007D2CA8" w:rsidP="007D2CA8">
      <w:pPr>
        <w:spacing w:line="480" w:lineRule="auto"/>
        <w:contextualSpacing/>
        <w:jc w:val="center"/>
        <w:rPr>
          <w:rFonts w:ascii="Times New Roman" w:hAnsi="Times New Roman" w:cs="Times New Roman"/>
          <w:sz w:val="24"/>
          <w:szCs w:val="24"/>
        </w:rPr>
      </w:pPr>
      <w:r w:rsidRPr="00CD021C">
        <w:rPr>
          <w:rFonts w:ascii="Times New Roman" w:hAnsi="Times New Roman" w:cs="Times New Roman"/>
          <w:sz w:val="24"/>
          <w:szCs w:val="24"/>
        </w:rPr>
        <w:t xml:space="preserve">June </w:t>
      </w:r>
      <w:r>
        <w:rPr>
          <w:rFonts w:ascii="Times New Roman" w:hAnsi="Times New Roman" w:cs="Times New Roman"/>
          <w:sz w:val="24"/>
          <w:szCs w:val="24"/>
        </w:rPr>
        <w:t>25</w:t>
      </w:r>
      <w:r w:rsidRPr="00CD021C">
        <w:rPr>
          <w:rFonts w:ascii="Times New Roman" w:hAnsi="Times New Roman" w:cs="Times New Roman"/>
          <w:sz w:val="24"/>
          <w:szCs w:val="24"/>
        </w:rPr>
        <w:t>, 2022</w:t>
      </w:r>
    </w:p>
    <w:p w14:paraId="60C17B01" w14:textId="77777777" w:rsidR="007D2CA8" w:rsidRDefault="007D2CA8">
      <w:pPr>
        <w:rPr>
          <w:rFonts w:ascii="Times New Roman" w:hAnsi="Times New Roman" w:cs="Times New Roman"/>
          <w:sz w:val="24"/>
          <w:szCs w:val="24"/>
        </w:rPr>
      </w:pPr>
      <w:r>
        <w:rPr>
          <w:rFonts w:ascii="Times New Roman" w:hAnsi="Times New Roman" w:cs="Times New Roman"/>
          <w:sz w:val="24"/>
          <w:szCs w:val="24"/>
        </w:rPr>
        <w:br w:type="page"/>
      </w:r>
    </w:p>
    <w:p w14:paraId="3C954EF7" w14:textId="77777777" w:rsidR="007D2CA8" w:rsidRDefault="007D2CA8" w:rsidP="007D2CA8">
      <w:pPr>
        <w:spacing w:line="480" w:lineRule="auto"/>
        <w:ind w:firstLine="720"/>
        <w:contextualSpacing/>
        <w:rPr>
          <w:rFonts w:ascii="Times New Roman" w:hAnsi="Times New Roman" w:cs="Times New Roman"/>
          <w:sz w:val="24"/>
          <w:szCs w:val="24"/>
        </w:rPr>
      </w:pPr>
    </w:p>
    <w:p w14:paraId="6EC4559F" w14:textId="79E39C8B" w:rsidR="001A061C" w:rsidRDefault="004058E9" w:rsidP="001A061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4058E9">
        <w:rPr>
          <w:rFonts w:ascii="Times New Roman" w:hAnsi="Times New Roman" w:cs="Times New Roman"/>
          <w:sz w:val="24"/>
          <w:szCs w:val="24"/>
        </w:rPr>
        <w:t xml:space="preserve">dopting a </w:t>
      </w:r>
      <w:r w:rsidR="001A061C">
        <w:rPr>
          <w:rFonts w:ascii="Times New Roman" w:hAnsi="Times New Roman" w:cs="Times New Roman"/>
          <w:sz w:val="24"/>
          <w:szCs w:val="24"/>
        </w:rPr>
        <w:t>Zero Trust</w:t>
      </w:r>
      <w:r w:rsidRPr="004058E9">
        <w:rPr>
          <w:rFonts w:ascii="Times New Roman" w:hAnsi="Times New Roman" w:cs="Times New Roman"/>
          <w:sz w:val="24"/>
          <w:szCs w:val="24"/>
        </w:rPr>
        <w:t xml:space="preserve"> policy can allow the security of access to those that are only authorized to do so.</w:t>
      </w:r>
      <w:r>
        <w:rPr>
          <w:rFonts w:ascii="Times New Roman" w:hAnsi="Times New Roman" w:cs="Times New Roman"/>
          <w:sz w:val="24"/>
          <w:szCs w:val="24"/>
        </w:rPr>
        <w:t xml:space="preserve"> It also ties into the Triple AAA (authorization, authentication, and </w:t>
      </w:r>
      <w:r w:rsidR="001A061C">
        <w:rPr>
          <w:rFonts w:ascii="Times New Roman" w:hAnsi="Times New Roman" w:cs="Times New Roman"/>
          <w:sz w:val="24"/>
          <w:szCs w:val="24"/>
        </w:rPr>
        <w:t>accounting) which keeps track of who, what, when, where, how, and why having to do with history of the software access.</w:t>
      </w:r>
      <w:r>
        <w:rPr>
          <w:rFonts w:ascii="Times New Roman" w:hAnsi="Times New Roman" w:cs="Times New Roman"/>
          <w:sz w:val="24"/>
          <w:szCs w:val="24"/>
        </w:rPr>
        <w:t xml:space="preserve"> In a nutshell, </w:t>
      </w:r>
      <w:r w:rsidRPr="004058E9">
        <w:rPr>
          <w:rFonts w:ascii="Times New Roman" w:hAnsi="Times New Roman" w:cs="Times New Roman"/>
          <w:sz w:val="24"/>
          <w:szCs w:val="24"/>
        </w:rPr>
        <w:t>limit</w:t>
      </w:r>
      <w:r>
        <w:rPr>
          <w:rFonts w:ascii="Times New Roman" w:hAnsi="Times New Roman" w:cs="Times New Roman"/>
          <w:sz w:val="24"/>
          <w:szCs w:val="24"/>
        </w:rPr>
        <w:t>in</w:t>
      </w:r>
      <w:r w:rsidR="001A061C">
        <w:rPr>
          <w:rFonts w:ascii="Times New Roman" w:hAnsi="Times New Roman" w:cs="Times New Roman"/>
          <w:sz w:val="24"/>
          <w:szCs w:val="24"/>
        </w:rPr>
        <w:t>g</w:t>
      </w:r>
      <w:r w:rsidRPr="004058E9">
        <w:rPr>
          <w:rFonts w:ascii="Times New Roman" w:hAnsi="Times New Roman" w:cs="Times New Roman"/>
          <w:sz w:val="24"/>
          <w:szCs w:val="24"/>
        </w:rPr>
        <w:t xml:space="preserve"> </w:t>
      </w:r>
      <w:r w:rsidR="001A061C">
        <w:rPr>
          <w:rFonts w:ascii="Times New Roman" w:hAnsi="Times New Roman" w:cs="Times New Roman"/>
          <w:sz w:val="24"/>
          <w:szCs w:val="24"/>
        </w:rPr>
        <w:t>and tracking the</w:t>
      </w:r>
      <w:r w:rsidRPr="004058E9">
        <w:rPr>
          <w:rFonts w:ascii="Times New Roman" w:hAnsi="Times New Roman" w:cs="Times New Roman"/>
          <w:sz w:val="24"/>
          <w:szCs w:val="24"/>
        </w:rPr>
        <w:t xml:space="preserve"> audience and network of which the data is being accessed by</w:t>
      </w:r>
      <w:r>
        <w:rPr>
          <w:rFonts w:ascii="Times New Roman" w:hAnsi="Times New Roman" w:cs="Times New Roman"/>
          <w:sz w:val="24"/>
          <w:szCs w:val="24"/>
        </w:rPr>
        <w:t>, because</w:t>
      </w:r>
      <w:r w:rsidRPr="004058E9">
        <w:rPr>
          <w:rFonts w:ascii="Times New Roman" w:hAnsi="Times New Roman" w:cs="Times New Roman"/>
          <w:sz w:val="24"/>
          <w:szCs w:val="24"/>
        </w:rPr>
        <w:t xml:space="preserve"> not every computer in the network needs to have access to the data provided by all other computers in that same network.  </w:t>
      </w:r>
    </w:p>
    <w:p w14:paraId="2BF977A2" w14:textId="4C43C797" w:rsidR="001A061C" w:rsidRDefault="00AA6403" w:rsidP="001A061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testing in the design phase, adhering to security policies recommended are crucial, because code is only good if it runs correctly, and if it does not, we must find out why it does not to do so. Adding assertions within code is important because this allows us to verify and test our expressions as we go along. Involving unit tests and making sure all assertions and tests pass allow for a well-defined product. </w:t>
      </w:r>
      <w:r w:rsidR="001A061C">
        <w:rPr>
          <w:rFonts w:ascii="Times New Roman" w:hAnsi="Times New Roman" w:cs="Times New Roman"/>
          <w:sz w:val="24"/>
          <w:szCs w:val="24"/>
        </w:rPr>
        <w:t>Testing earlier on should be a</w:t>
      </w:r>
      <w:r>
        <w:rPr>
          <w:rFonts w:ascii="Times New Roman" w:hAnsi="Times New Roman" w:cs="Times New Roman"/>
          <w:sz w:val="24"/>
          <w:szCs w:val="24"/>
        </w:rPr>
        <w:t xml:space="preserve">n included factor, because if we wait until later in our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cycle closer to </w:t>
      </w:r>
      <w:r w:rsidR="00F03A25">
        <w:rPr>
          <w:rFonts w:ascii="Times New Roman" w:hAnsi="Times New Roman" w:cs="Times New Roman"/>
          <w:sz w:val="24"/>
          <w:szCs w:val="24"/>
        </w:rPr>
        <w:t xml:space="preserve">implantation, we may notice things that we did not before, costing wasted time, and money. </w:t>
      </w:r>
      <w:r>
        <w:rPr>
          <w:rFonts w:ascii="Times New Roman" w:hAnsi="Times New Roman" w:cs="Times New Roman"/>
          <w:sz w:val="24"/>
          <w:szCs w:val="24"/>
        </w:rPr>
        <w:t xml:space="preserve"> </w:t>
      </w:r>
    </w:p>
    <w:p w14:paraId="6C2B7F18" w14:textId="4DF64D27" w:rsidR="000E2736" w:rsidRDefault="004058E9" w:rsidP="001A061C">
      <w:pPr>
        <w:spacing w:line="480" w:lineRule="auto"/>
        <w:ind w:firstLine="720"/>
        <w:contextualSpacing/>
        <w:rPr>
          <w:rFonts w:ascii="Times New Roman" w:hAnsi="Times New Roman" w:cs="Times New Roman"/>
          <w:sz w:val="24"/>
          <w:szCs w:val="24"/>
        </w:rPr>
      </w:pPr>
      <w:r w:rsidRPr="004058E9">
        <w:rPr>
          <w:rFonts w:ascii="Times New Roman" w:hAnsi="Times New Roman" w:cs="Times New Roman"/>
          <w:sz w:val="24"/>
          <w:szCs w:val="24"/>
        </w:rPr>
        <w:t xml:space="preserve">The coding principles and standards mission can be used to create a stable foundation to ensure security and prevent vulnerabilities that are often missed. </w:t>
      </w:r>
      <w:r w:rsidR="001A061C">
        <w:rPr>
          <w:rFonts w:ascii="Times New Roman" w:hAnsi="Times New Roman" w:cs="Times New Roman"/>
          <w:sz w:val="24"/>
          <w:szCs w:val="24"/>
        </w:rPr>
        <w:t xml:space="preserve">These fundamentals are good for a beginning software developer to change their software from DevOps to a full scaled </w:t>
      </w:r>
      <w:proofErr w:type="spellStart"/>
      <w:r w:rsidR="001A061C">
        <w:rPr>
          <w:rFonts w:ascii="Times New Roman" w:hAnsi="Times New Roman" w:cs="Times New Roman"/>
          <w:sz w:val="24"/>
          <w:szCs w:val="24"/>
        </w:rPr>
        <w:t>DevSecOps</w:t>
      </w:r>
      <w:proofErr w:type="spellEnd"/>
      <w:r w:rsidR="001A061C">
        <w:rPr>
          <w:rFonts w:ascii="Times New Roman" w:hAnsi="Times New Roman" w:cs="Times New Roman"/>
          <w:sz w:val="24"/>
          <w:szCs w:val="24"/>
        </w:rPr>
        <w:t xml:space="preserve"> software. </w:t>
      </w:r>
      <w:r w:rsidRPr="004058E9">
        <w:rPr>
          <w:rFonts w:ascii="Times New Roman" w:hAnsi="Times New Roman" w:cs="Times New Roman"/>
          <w:sz w:val="24"/>
          <w:szCs w:val="24"/>
        </w:rPr>
        <w:t>In conclusion, it is recommended to keep up with all the security practices whenever you think that you know enough that means that you should learn more because nothing is ever 100% secure.</w:t>
      </w:r>
      <w:r w:rsidR="001A061C">
        <w:rPr>
          <w:rFonts w:ascii="Times New Roman" w:hAnsi="Times New Roman" w:cs="Times New Roman"/>
          <w:sz w:val="24"/>
          <w:szCs w:val="24"/>
        </w:rPr>
        <w:t xml:space="preserve"> </w:t>
      </w:r>
    </w:p>
    <w:p w14:paraId="7CFAB139" w14:textId="180F24BA" w:rsidR="001A061C" w:rsidRPr="004058E9" w:rsidRDefault="001A061C" w:rsidP="001A061C">
      <w:pPr>
        <w:spacing w:line="480" w:lineRule="auto"/>
        <w:contextualSpacing/>
        <w:rPr>
          <w:rFonts w:ascii="Times New Roman" w:hAnsi="Times New Roman" w:cs="Times New Roman"/>
          <w:sz w:val="24"/>
          <w:szCs w:val="24"/>
        </w:rPr>
      </w:pPr>
    </w:p>
    <w:sectPr w:rsidR="001A061C" w:rsidRPr="0040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A8"/>
    <w:rsid w:val="000E2736"/>
    <w:rsid w:val="001A061C"/>
    <w:rsid w:val="004058E9"/>
    <w:rsid w:val="007D2CA8"/>
    <w:rsid w:val="00AA6403"/>
    <w:rsid w:val="00F0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1D8"/>
  <w15:chartTrackingRefBased/>
  <w15:docId w15:val="{477FC05A-5897-4F03-99A5-C8B462F1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Thibodeaux</dc:creator>
  <cp:keywords/>
  <dc:description/>
  <cp:lastModifiedBy>Jada Thibodeaux</cp:lastModifiedBy>
  <cp:revision>1</cp:revision>
  <dcterms:created xsi:type="dcterms:W3CDTF">2022-06-27T23:10:00Z</dcterms:created>
  <dcterms:modified xsi:type="dcterms:W3CDTF">2022-06-27T23:50:00Z</dcterms:modified>
</cp:coreProperties>
</file>