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10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there would be no learning if weights are zero.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weights can shift on either direction easily, positive or negative.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kernel size is increased by putting holes in-between consecutive elements of kernel.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transposed convolution is normal convolution but with modified input feature map.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in separable convolution, multiple convolutions produce output same as single large convolution.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in depth wise convolution, filter depth is not same as input depth. In fact, single depth filter (the same filter) is applied to all channels in depth of input.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both depth wise and separable convolutions are applied.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capsule relationships helps in creating proper hierarchies in model.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pooling reduces parameters, improves computational ease while summarising the features.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Q10) the region of input which affects a particular feature is receptive field of that feature.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