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DL ASSIGNMENT 4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tensor flow is library and high level api that performs various ML/DL tasks. PyTorch is another famous library.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tensor flow is built on numpy as high level. Numpy is required at low level to perform operations in python.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yes, we get same result with tf.range(10) and tf.constant(np.arange(10))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integers, floats, strings, unsigned integers, boolean, complex etc.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Q5, Q6) writing a function gives faster execution and more complex models can be created. Subclassing gives more control over model.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only layer needs to be customised.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Q8) to have control over low level losses and gradients, especially in research.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Q9) they must be convertible to tf functions.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