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NLP ASSIGNMENT 4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s2s can be useful in faq chatbots, s2v is useful in word embeddings/encoders and v2s is useful in speech recognition/decoders.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encoder decoder has benefits like understanding importance of words and their context.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CNN can be used to extract features and then RNN can be used to understand the features as RNNs can understand sequential data well.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faster and dynamic graph creation, adapts to new data and training in batches.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Q5) masking and padding to deal with variable input size.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