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957E4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0"/>
        <w:rPr>
          <w:rFonts w:ascii="system-ui" w:eastAsia="Times New Roman" w:hAnsi="system-ui" w:cs="Times New Roman"/>
          <w:b/>
          <w:bCs/>
          <w:color w:val="FFFFFF"/>
          <w:spacing w:val="-6"/>
          <w:kern w:val="36"/>
          <w:sz w:val="51"/>
          <w:szCs w:val="51"/>
          <w:lang w:eastAsia="en-KE"/>
        </w:rPr>
      </w:pPr>
      <w:r w:rsidRPr="009E5B74">
        <w:rPr>
          <w:rFonts w:ascii="system-ui" w:eastAsia="Times New Roman" w:hAnsi="system-ui" w:cs="Times New Roman"/>
          <w:b/>
          <w:bCs/>
          <w:color w:val="FFFFFF"/>
          <w:spacing w:val="-6"/>
          <w:kern w:val="36"/>
          <w:sz w:val="51"/>
          <w:szCs w:val="51"/>
          <w:lang w:eastAsia="en-KE"/>
        </w:rPr>
        <w:t>GMMA TREND SYSTEM PROTOCOL</w:t>
      </w:r>
    </w:p>
    <w:p w14:paraId="432DB64C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v1.1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| </w:t>
      </w:r>
      <w:r w:rsidRPr="009E5B7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Source: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GMMA Trend Filter + GMMA Trend Trading System — see lessons for theory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9E5B7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All instruments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| </w:t>
      </w:r>
      <w:r w:rsidRPr="009E5B7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TF: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D1 (direction — overrides all), H4 (setups + crossovers), H1 (entry timing) | </w:t>
      </w:r>
      <w:r w:rsidRPr="009E5B7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Sessions: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London 07–16 | Overlap 12–16 | NY 14:30–21 UTC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9E5B7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Reality: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Anchor Bounce 55–65% win, 2–3R | Crossover 40–50% win, 1.5–2.5R | Compression 50–60% win, 2–4R | Overall 40–55% — edge from winner size, not frequency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9E5B7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Risk: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1% Anchor Bounce | 0.5% Crossover and Compression. Size per Risk Framework.</w:t>
      </w:r>
    </w:p>
    <w:p w14:paraId="4BB74DBC" w14:textId="77777777" w:rsidR="009E5B74" w:rsidRPr="009E5B74" w:rsidRDefault="00CB76D2" w:rsidP="009E5B74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40DB08DE">
          <v:rect id="_x0000_i1025" style="width:0;height:0" o:hralign="center" o:hrstd="t" o:hr="t" fillcolor="#a0a0a0" stroked="f"/>
        </w:pict>
      </w:r>
    </w:p>
    <w:p w14:paraId="522E141D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9E5B74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Identification</w:t>
      </w:r>
    </w:p>
    <w:p w14:paraId="4CC68F2D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GMMA Ribbon — 12 EMAs (close) in two groups:</w:t>
      </w:r>
    </w:p>
    <w:p w14:paraId="786F87BD" w14:textId="77777777" w:rsidR="009E5B74" w:rsidRPr="009E5B74" w:rsidRDefault="009E5B74" w:rsidP="009E5B74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Fast Group: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3, 5, 8, 10, 12, 15 EMA — short-term momentum</w:t>
      </w:r>
    </w:p>
    <w:p w14:paraId="69B7480E" w14:textId="77777777" w:rsidR="009E5B74" w:rsidRPr="009E5B74" w:rsidRDefault="009E5B74" w:rsidP="009E5B74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Slow Group: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30, 35, 40, 45, 50, 60 EMA — trend direction + dynamic S/R</w:t>
      </w:r>
    </w:p>
    <w:p w14:paraId="37543E97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The 60 EMA is the primary anchor for stops and trend validity.</w:t>
      </w:r>
    </w:p>
    <w:p w14:paraId="35F20A36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Additional indicators: ADX(14) | RSI(14) | ATR(14) | Volume (indices mandatory)</w:t>
      </w:r>
    </w:p>
    <w:p w14:paraId="217E8DEA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D1 direction overrides everything:</w:t>
      </w:r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8"/>
        <w:gridCol w:w="2447"/>
      </w:tblGrid>
      <w:tr w:rsidR="009E5B74" w:rsidRPr="009E5B74" w14:paraId="723955E1" w14:textId="77777777" w:rsidTr="009E5B74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F170AC0" w14:textId="77777777" w:rsidR="009E5B74" w:rsidRPr="009E5B74" w:rsidRDefault="009E5B74" w:rsidP="009E5B7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D1 Slow Group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20418D5" w14:textId="77777777" w:rsidR="009E5B74" w:rsidRPr="009E5B74" w:rsidRDefault="009E5B74" w:rsidP="009E5B7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Allowed Trades</w:t>
            </w:r>
          </w:p>
        </w:tc>
      </w:tr>
      <w:tr w:rsidR="009E5B74" w:rsidRPr="009E5B74" w14:paraId="103A6B8B" w14:textId="77777777" w:rsidTr="009E5B7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A082EB" w14:textId="77777777" w:rsidR="009E5B74" w:rsidRPr="009E5B74" w:rsidRDefault="009E5B74" w:rsidP="009E5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All sloping up, correctly ordered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4CB243F" w14:textId="77777777" w:rsidR="009E5B74" w:rsidRPr="009E5B74" w:rsidRDefault="009E5B74" w:rsidP="009E5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Long only</w:t>
            </w:r>
          </w:p>
        </w:tc>
      </w:tr>
      <w:tr w:rsidR="009E5B74" w:rsidRPr="009E5B74" w14:paraId="4099F7E8" w14:textId="77777777" w:rsidTr="009E5B7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C3C6121" w14:textId="77777777" w:rsidR="009E5B74" w:rsidRPr="009E5B74" w:rsidRDefault="009E5B74" w:rsidP="009E5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All sloping down, correctly ordered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66FA38" w14:textId="77777777" w:rsidR="009E5B74" w:rsidRPr="009E5B74" w:rsidRDefault="009E5B74" w:rsidP="009E5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Short only</w:t>
            </w:r>
          </w:p>
        </w:tc>
      </w:tr>
      <w:tr w:rsidR="009E5B74" w:rsidRPr="009E5B74" w14:paraId="53FBC2E5" w14:textId="77777777" w:rsidTr="009E5B7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C856A5" w14:textId="77777777" w:rsidR="009E5B74" w:rsidRPr="009E5B74" w:rsidRDefault="009E5B74" w:rsidP="009E5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Mixed, flat, or disordered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B0F034" w14:textId="77777777" w:rsidR="009E5B74" w:rsidRPr="009E5B74" w:rsidRDefault="009E5B74" w:rsidP="009E5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No trades</w:t>
            </w:r>
          </w:p>
        </w:tc>
      </w:tr>
    </w:tbl>
    <w:p w14:paraId="7C70BA62" w14:textId="77777777" w:rsidR="009E5B74" w:rsidRPr="009E5B74" w:rsidRDefault="00CB76D2" w:rsidP="009E5B74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2DEFF1BC">
          <v:rect id="_x0000_i1026" style="width:0;height:0" o:hralign="center" o:hrstd="t" o:hr="t" fillcolor="#a0a0a0" stroked="f"/>
        </w:pict>
      </w:r>
    </w:p>
    <w:p w14:paraId="0BAB30B9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9E5B74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lastRenderedPageBreak/>
        <w:t>State Classification</w:t>
      </w:r>
    </w:p>
    <w:p w14:paraId="4178EB12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Identify the current state before any trade:</w:t>
      </w:r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2375"/>
        <w:gridCol w:w="524"/>
        <w:gridCol w:w="3276"/>
      </w:tblGrid>
      <w:tr w:rsidR="009E5B74" w:rsidRPr="009E5B74" w14:paraId="76F4F50D" w14:textId="77777777" w:rsidTr="009E5B74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6DEDE6A" w14:textId="77777777" w:rsidR="009E5B74" w:rsidRPr="009E5B74" w:rsidRDefault="009E5B74" w:rsidP="009E5B7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State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F077049" w14:textId="77777777" w:rsidR="009E5B74" w:rsidRPr="009E5B74" w:rsidRDefault="009E5B74" w:rsidP="009E5B7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Separation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B6B69F4" w14:textId="77777777" w:rsidR="009E5B74" w:rsidRPr="009E5B74" w:rsidRDefault="009E5B74" w:rsidP="009E5B7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ADX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2CC696C" w14:textId="77777777" w:rsidR="009E5B74" w:rsidRPr="009E5B74" w:rsidRDefault="009E5B74" w:rsidP="009E5B7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Action</w:t>
            </w:r>
          </w:p>
        </w:tc>
      </w:tr>
      <w:tr w:rsidR="009E5B74" w:rsidRPr="009E5B74" w14:paraId="6C9EDB0A" w14:textId="77777777" w:rsidTr="009E5B7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69E2FF" w14:textId="77777777" w:rsidR="009E5B74" w:rsidRPr="009E5B74" w:rsidRDefault="009E5B74" w:rsidP="009E5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 xml:space="preserve">Trending </w:t>
            </w:r>
            <w:r w:rsidRPr="009E5B74">
              <w:rPr>
                <w:rFonts w:ascii="Segoe UI Emoji" w:eastAsia="Times New Roman" w:hAnsi="Segoe UI Emoji" w:cs="Segoe UI Emoji"/>
                <w:sz w:val="21"/>
                <w:szCs w:val="21"/>
                <w:lang w:eastAsia="en-KE"/>
              </w:rPr>
              <w:t>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361100" w14:textId="77777777" w:rsidR="009E5B74" w:rsidRPr="009E5B74" w:rsidRDefault="009E5B74" w:rsidP="009E5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&gt; 0.5 × ATR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3707F6" w14:textId="77777777" w:rsidR="009E5B74" w:rsidRPr="009E5B74" w:rsidRDefault="009E5B74" w:rsidP="009E5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&gt; 25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23955D7" w14:textId="77777777" w:rsidR="009E5B74" w:rsidRPr="009E5B74" w:rsidRDefault="009E5B74" w:rsidP="009E5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Anchor Bounce entries</w:t>
            </w:r>
          </w:p>
        </w:tc>
      </w:tr>
      <w:tr w:rsidR="009E5B74" w:rsidRPr="009E5B74" w14:paraId="767F6623" w14:textId="77777777" w:rsidTr="009E5B7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4608D8" w14:textId="77777777" w:rsidR="009E5B74" w:rsidRPr="009E5B74" w:rsidRDefault="009E5B74" w:rsidP="009E5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 xml:space="preserve">Weak </w:t>
            </w:r>
            <w:r w:rsidRPr="009E5B74">
              <w:rPr>
                <w:rFonts w:ascii="Segoe UI Emoji" w:eastAsia="Times New Roman" w:hAnsi="Segoe UI Emoji" w:cs="Segoe UI Emoji"/>
                <w:sz w:val="21"/>
                <w:szCs w:val="21"/>
                <w:lang w:eastAsia="en-KE"/>
              </w:rPr>
              <w:t>⚠</w:t>
            </w:r>
            <w:r w:rsidRPr="009E5B7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️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ACE1AC4" w14:textId="77777777" w:rsidR="009E5B74" w:rsidRPr="009E5B74" w:rsidRDefault="009E5B74" w:rsidP="009E5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0.25–0.5 × ATR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E591F2" w14:textId="77777777" w:rsidR="009E5B74" w:rsidRPr="009E5B74" w:rsidRDefault="009E5B74" w:rsidP="009E5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20–25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51CA1FE" w14:textId="77777777" w:rsidR="009E5B74" w:rsidRPr="009E5B74" w:rsidRDefault="009E5B74" w:rsidP="009E5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Anchor Bounce at 50% size only, extra confluence needed</w:t>
            </w:r>
          </w:p>
        </w:tc>
      </w:tr>
      <w:tr w:rsidR="009E5B74" w:rsidRPr="009E5B74" w14:paraId="69D8A145" w14:textId="77777777" w:rsidTr="009E5B7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7E36E4" w14:textId="77777777" w:rsidR="009E5B74" w:rsidRPr="009E5B74" w:rsidRDefault="009E5B74" w:rsidP="009E5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 xml:space="preserve">Consolidating </w:t>
            </w:r>
            <w:r w:rsidRPr="009E5B74">
              <w:rPr>
                <w:rFonts w:ascii="Segoe UI Emoji" w:eastAsia="Times New Roman" w:hAnsi="Segoe UI Emoji" w:cs="Segoe UI Emoji"/>
                <w:sz w:val="21"/>
                <w:szCs w:val="21"/>
                <w:lang w:eastAsia="en-KE"/>
              </w:rPr>
              <w:t>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0C8B24" w14:textId="77777777" w:rsidR="009E5B74" w:rsidRPr="009E5B74" w:rsidRDefault="009E5B74" w:rsidP="009E5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&lt; 0.25 × ATR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42B466" w14:textId="77777777" w:rsidR="009E5B74" w:rsidRPr="009E5B74" w:rsidRDefault="009E5B74" w:rsidP="009E5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&lt; 20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30FA277" w14:textId="77777777" w:rsidR="009E5B74" w:rsidRPr="009E5B74" w:rsidRDefault="009E5B74" w:rsidP="009E5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No trades — wait</w:t>
            </w:r>
          </w:p>
        </w:tc>
      </w:tr>
      <w:tr w:rsidR="009E5B74" w:rsidRPr="009E5B74" w14:paraId="74BE7D72" w14:textId="77777777" w:rsidTr="009E5B7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6AFBF71" w14:textId="77777777" w:rsidR="009E5B74" w:rsidRPr="009E5B74" w:rsidRDefault="009E5B74" w:rsidP="009E5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 xml:space="preserve">Compressed </w:t>
            </w:r>
            <w:r w:rsidRPr="009E5B74">
              <w:rPr>
                <w:rFonts w:ascii="Segoe UI Emoji" w:eastAsia="Times New Roman" w:hAnsi="Segoe UI Emoji" w:cs="Segoe UI Emoji"/>
                <w:sz w:val="21"/>
                <w:szCs w:val="21"/>
                <w:lang w:eastAsia="en-KE"/>
              </w:rPr>
              <w:t>⏳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5010B2" w14:textId="77777777" w:rsidR="009E5B74" w:rsidRPr="009E5B74" w:rsidRDefault="009E5B74" w:rsidP="009E5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All 12 EMAs within 0.5 × ATR, 5+ bars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D9D2A73" w14:textId="77777777" w:rsidR="009E5B74" w:rsidRPr="009E5B74" w:rsidRDefault="009E5B74" w:rsidP="009E5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&lt; 20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723094" w14:textId="77777777" w:rsidR="009E5B74" w:rsidRPr="009E5B74" w:rsidRDefault="009E5B74" w:rsidP="009E5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Compression Breakout</w:t>
            </w:r>
          </w:p>
        </w:tc>
      </w:tr>
    </w:tbl>
    <w:p w14:paraId="4ADF7CE5" w14:textId="77777777" w:rsidR="009E5B74" w:rsidRPr="009E5B74" w:rsidRDefault="00CB76D2" w:rsidP="009E5B74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69197EE7">
          <v:rect id="_x0000_i1027" style="width:0;height:0" o:hralign="center" o:hrstd="t" o:hr="t" fillcolor="#a0a0a0" stroked="f"/>
        </w:pict>
      </w:r>
    </w:p>
    <w:p w14:paraId="7AC7280B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9E5B74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Separation Measurement</w:t>
      </w:r>
    </w:p>
    <w:p w14:paraId="45581971" w14:textId="77777777" w:rsidR="009E5B74" w:rsidRPr="009E5B74" w:rsidRDefault="009E5B74" w:rsidP="009E5B7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Median Fast = (8 EMA + 10 EMA) / 2</w:t>
      </w:r>
    </w:p>
    <w:p w14:paraId="5FD4F02C" w14:textId="77777777" w:rsidR="009E5B74" w:rsidRPr="009E5B74" w:rsidRDefault="009E5B74" w:rsidP="009E5B7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Median Slow = (40 EMA + 45 EMA) / 2</w:t>
      </w:r>
    </w:p>
    <w:p w14:paraId="070EA5F3" w14:textId="77777777" w:rsidR="009E5B74" w:rsidRPr="009E5B74" w:rsidRDefault="009E5B74" w:rsidP="009E5B7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Separation = |Median Fast − Median Slow|</w:t>
      </w:r>
    </w:p>
    <w:p w14:paraId="58010636" w14:textId="77777777" w:rsidR="009E5B74" w:rsidRPr="009E5B74" w:rsidRDefault="009E5B74" w:rsidP="009E5B7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Separation Ratio = Separation / ATR(14)</w:t>
      </w:r>
    </w:p>
    <w:p w14:paraId="3A582287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Example: ATR = 45 pips. Median Fast = 1.0849, Median Slow = 1.0818. Separation = 31 pips → 31/45 = 0.69 × ATR → Trending state.</w:t>
      </w:r>
    </w:p>
    <w:p w14:paraId="623177DF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⚠️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Separation </w:t>
      </w:r>
      <w:r w:rsidRPr="009E5B74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≥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1.0 </w:t>
      </w:r>
      <w:r w:rsidRPr="009E5B74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ATR: strong trend but watch for exhaustion reversal.</w:t>
      </w:r>
    </w:p>
    <w:p w14:paraId="1ED09642" w14:textId="77777777" w:rsidR="009E5B74" w:rsidRPr="009E5B74" w:rsidRDefault="00CB76D2" w:rsidP="009E5B74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12265A4F">
          <v:rect id="_x0000_i1028" style="width:0;height:0" o:hralign="center" o:hrstd="t" o:hr="t" fillcolor="#a0a0a0" stroked="f"/>
        </w:pict>
      </w:r>
    </w:p>
    <w:p w14:paraId="43211933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9E5B74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lastRenderedPageBreak/>
        <w:t>Method 1: Anchor Bounce — Use When Trending (ADX &gt; 25, Separation &gt; 0.5 × ATR)</w:t>
      </w:r>
    </w:p>
    <w:p w14:paraId="67D08E58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Primary method. Price pulls back to the slow group (anchor zone), bounces, and the fast group re-expands.</w:t>
      </w:r>
    </w:p>
    <w:p w14:paraId="46F1B77C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Long Entry</w:t>
      </w:r>
    </w:p>
    <w:p w14:paraId="4218F101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All conditions must pass:</w:t>
      </w:r>
    </w:p>
    <w:p w14:paraId="51E28EDA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Trend:</w:t>
      </w:r>
    </w:p>
    <w:p w14:paraId="7B8F12B7" w14:textId="77777777" w:rsidR="009E5B74" w:rsidRPr="009E5B74" w:rsidRDefault="009E5B74" w:rsidP="009E5B74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D1 slow group bullish </w:t>
      </w:r>
      <w:r w:rsidRPr="009E5B74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all 6 sloping up, correctly ordered</w:t>
      </w:r>
    </w:p>
    <w:p w14:paraId="3ACDE84C" w14:textId="77777777" w:rsidR="009E5B74" w:rsidRPr="009E5B74" w:rsidRDefault="009E5B74" w:rsidP="009E5B74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H4 slow group confirms D1</w:t>
      </w:r>
    </w:p>
    <w:p w14:paraId="08558228" w14:textId="77777777" w:rsidR="009E5B74" w:rsidRPr="009E5B74" w:rsidRDefault="009E5B74" w:rsidP="009E5B74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Fast group above slow group for </w:t>
      </w:r>
      <w:r w:rsidRPr="009E5B74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≥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10 bars</w:t>
      </w:r>
    </w:p>
    <w:p w14:paraId="536EE423" w14:textId="77777777" w:rsidR="009E5B74" w:rsidRPr="009E5B74" w:rsidRDefault="009E5B74" w:rsidP="009E5B74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ADX(14) &gt; 25</w:t>
      </w:r>
    </w:p>
    <w:p w14:paraId="603307FA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Pullback:</w:t>
      </w:r>
    </w:p>
    <w:p w14:paraId="20C5E5ED" w14:textId="77777777" w:rsidR="009E5B74" w:rsidRPr="009E5B74" w:rsidRDefault="009E5B74" w:rsidP="009E5B74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Separation contracted </w:t>
      </w:r>
      <w:r w:rsidRPr="009E5B74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≥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50% from its 20-bar high</w:t>
      </w:r>
    </w:p>
    <w:p w14:paraId="63128259" w14:textId="77777777" w:rsidR="009E5B74" w:rsidRPr="009E5B74" w:rsidRDefault="009E5B74" w:rsidP="009E5B74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Price touched or entered the 30</w:t>
      </w:r>
      <w:r w:rsidRPr="009E5B74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–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60 EMA zone</w:t>
      </w:r>
    </w:p>
    <w:p w14:paraId="581F7496" w14:textId="77777777" w:rsidR="009E5B74" w:rsidRPr="009E5B74" w:rsidRDefault="009E5B74" w:rsidP="009E5B74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No candle closed below the 60 EMA</w:t>
      </w:r>
    </w:p>
    <w:p w14:paraId="49C879AE" w14:textId="77777777" w:rsidR="009E5B74" w:rsidRPr="009E5B74" w:rsidRDefault="009E5B74" w:rsidP="009E5B74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15 EMA stayed above 30 EMA by </w:t>
      </w:r>
      <w:r w:rsidRPr="009E5B74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≥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0.1 </w:t>
      </w:r>
      <w:r w:rsidRPr="009E5B74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ATR (fast group never crossed through slow)</w:t>
      </w:r>
    </w:p>
    <w:p w14:paraId="2AF0E439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Resumption:</w:t>
      </w:r>
    </w:p>
    <w:p w14:paraId="76703AA4" w14:textId="77777777" w:rsidR="009E5B74" w:rsidRPr="009E5B74" w:rsidRDefault="009E5B74" w:rsidP="009E5B74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RSI(14) touched 40</w:t>
      </w:r>
      <w:r w:rsidRPr="009E5B74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–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50 during pullback </w:t>
      </w:r>
      <w:r w:rsidRPr="009E5B74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did not break below 30</w:t>
      </w:r>
    </w:p>
    <w:p w14:paraId="4A86A0E9" w14:textId="77777777" w:rsidR="009E5B74" w:rsidRPr="009E5B74" w:rsidRDefault="009E5B74" w:rsidP="009E5B74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Bullish rejection candle at anchor zone (engulfing, pin bar, or morning star)</w:t>
      </w:r>
    </w:p>
    <w:p w14:paraId="29D7E3E3" w14:textId="77777777" w:rsidR="009E5B74" w:rsidRPr="009E5B74" w:rsidRDefault="009E5B74" w:rsidP="009E5B74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Fast group slope positive for 2+ consecutive bars</w:t>
      </w:r>
    </w:p>
    <w:p w14:paraId="5A4E3BC1" w14:textId="77777777" w:rsidR="009E5B74" w:rsidRPr="009E5B74" w:rsidRDefault="009E5B74" w:rsidP="009E5B74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Separation increasing for 2+ consecutive bars</w:t>
      </w:r>
    </w:p>
    <w:p w14:paraId="06572F1D" w14:textId="77777777" w:rsidR="009E5B74" w:rsidRPr="009E5B74" w:rsidRDefault="009E5B74" w:rsidP="009E5B74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Candle closed above the 3 EMA</w:t>
      </w:r>
    </w:p>
    <w:p w14:paraId="59B71066" w14:textId="77777777" w:rsidR="009E5B74" w:rsidRPr="009E5B74" w:rsidRDefault="009E5B74" w:rsidP="009E5B74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Recent swing low higher than previous swing low</w:t>
      </w:r>
    </w:p>
    <w:p w14:paraId="5EFD00FB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Entry: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At close of confirmation candle, or buy stop 2 pips above its high.</w:t>
      </w:r>
    </w:p>
    <w:p w14:paraId="2B1B748D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Short: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Mirror of long — reverse all directions. RSI zone: 50–60 during pullback, must not break above 70.</w:t>
      </w:r>
    </w:p>
    <w:p w14:paraId="5753171E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Confluence boosters (not required — increase conviction): 60 EMA aligns with Fib 50%/61.8% | anchor zone coincides with prior S/R | D1 GMMA shows wide separation.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  <w:t>0–1 confluence boosters → 0.75% risk. 2+ boosters → 1.0%</w:t>
      </w:r>
    </w:p>
    <w:p w14:paraId="29AAC832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Stop</w:t>
      </w:r>
    </w:p>
    <w:p w14:paraId="17CEE807" w14:textId="77777777" w:rsidR="009E5B74" w:rsidRPr="009E5B74" w:rsidRDefault="009E5B74" w:rsidP="009E5B74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Primary: Below swing low formed during pullback + 5 pip buffer</w:t>
      </w:r>
    </w:p>
    <w:p w14:paraId="77A8216B" w14:textId="77777777" w:rsidR="009E5B74" w:rsidRPr="009E5B74" w:rsidRDefault="009E5B74" w:rsidP="009E5B74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No clear swing: 60 EMA − 0.75 × ATR (long) | + 0.75 × ATR (short)</w:t>
      </w:r>
    </w:p>
    <w:p w14:paraId="0816EDA7" w14:textId="77777777" w:rsidR="009E5B74" w:rsidRPr="009E5B74" w:rsidRDefault="009E5B74" w:rsidP="009E5B74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Maximum: 60 EMA ± 1.5 × ATR. If stop &gt; 2.0 × ATR from entry → reduce size or skip.</w:t>
      </w:r>
    </w:p>
    <w:p w14:paraId="72A7C2CE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lastRenderedPageBreak/>
        <w:t>Trail</w:t>
      </w:r>
    </w:p>
    <w:p w14:paraId="28E9604F" w14:textId="77777777" w:rsidR="009E5B74" w:rsidRPr="009E5B74" w:rsidRDefault="009E5B74" w:rsidP="009E5B74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At +1R → move stop to breakeven</w:t>
      </w:r>
    </w:p>
    <w:p w14:paraId="1C2079C3" w14:textId="77777777" w:rsidR="009E5B74" w:rsidRPr="009E5B74" w:rsidRDefault="009E5B74" w:rsidP="009E5B74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At +1.5R → trail at 60 EMA ± 0.5 × ATR, updated each bar</w:t>
      </w:r>
    </w:p>
    <w:p w14:paraId="24EBF71F" w14:textId="77777777" w:rsidR="009E5B74" w:rsidRPr="009E5B74" w:rsidRDefault="009E5B74" w:rsidP="009E5B74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Fast group contracts &gt;20% → tighten to 45 EMA ± buffer</w:t>
      </w:r>
    </w:p>
    <w:p w14:paraId="0B742C78" w14:textId="77777777" w:rsidR="009E5B74" w:rsidRPr="009E5B74" w:rsidRDefault="009E5B74" w:rsidP="009E5B74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Fast group crosses back through slow group → exit at market</w:t>
      </w:r>
    </w:p>
    <w:p w14:paraId="02DAA0A9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 xml:space="preserve">Anchor Bounce </w:t>
      </w:r>
      <w:r w:rsidRPr="009E5B74">
        <w:rPr>
          <w:rFonts w:ascii="Segoe UI Emoji" w:eastAsia="Times New Roman" w:hAnsi="Segoe UI Emoji" w:cs="Segoe UI Emoji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❌</w:t>
      </w:r>
      <w:r w:rsidRPr="009E5B7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 xml:space="preserve"> Invalidations</w:t>
      </w:r>
    </w:p>
    <w:p w14:paraId="18521531" w14:textId="77777777" w:rsidR="009E5B74" w:rsidRPr="009E5B74" w:rsidRDefault="009E5B74" w:rsidP="009E5B74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Fast group crossed through slow group </w:t>
      </w:r>
      <w:r w:rsidRPr="009E5B74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trend structure broken</w:t>
      </w:r>
    </w:p>
    <w:p w14:paraId="2003A936" w14:textId="77777777" w:rsidR="009E5B74" w:rsidRPr="009E5B74" w:rsidRDefault="009E5B74" w:rsidP="009E5B74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Candle closed beyond 60 EMA against position </w:t>
      </w:r>
      <w:r w:rsidRPr="009E5B74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anchor failed</w:t>
      </w:r>
    </w:p>
    <w:p w14:paraId="477F2DC5" w14:textId="77777777" w:rsidR="009E5B74" w:rsidRPr="009E5B74" w:rsidRDefault="009E5B74" w:rsidP="009E5B74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RSI broke below 30 (long) or above 70 (short) </w:t>
      </w:r>
      <w:r w:rsidRPr="009E5B74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momentum extreme</w:t>
      </w:r>
    </w:p>
    <w:p w14:paraId="750BBE66" w14:textId="77777777" w:rsidR="009E5B74" w:rsidRPr="009E5B74" w:rsidRDefault="009E5B74" w:rsidP="009E5B74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Slow group EMAs disordered</w:t>
      </w:r>
    </w:p>
    <w:p w14:paraId="5E94351B" w14:textId="77777777" w:rsidR="009E5B74" w:rsidRPr="009E5B74" w:rsidRDefault="009E5B74" w:rsidP="009E5B74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Separation &lt; 0.25 × ATR</w:t>
      </w:r>
    </w:p>
    <w:p w14:paraId="76C635EE" w14:textId="77777777" w:rsidR="009E5B74" w:rsidRPr="009E5B74" w:rsidRDefault="00CB76D2" w:rsidP="009E5B74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64633BE0">
          <v:rect id="_x0000_i1029" style="width:0;height:0" o:hralign="center" o:hrstd="t" o:hr="t" fillcolor="#a0a0a0" stroked="f"/>
        </w:pict>
      </w:r>
    </w:p>
    <w:p w14:paraId="2D0FE598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9E5B74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Method 2: Crossover — Use on H4/D1 Only When Regime Changes</w:t>
      </w:r>
    </w:p>
    <w:p w14:paraId="55E7D50E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Win rate 40–50%. Use primarily as a regime filter for Anchor Bounce. Direct entries on H4/D1 only.</w:t>
      </w:r>
    </w:p>
    <w:p w14:paraId="39E555F3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As Regime Filter (Recommended)</w:t>
      </w:r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3"/>
        <w:gridCol w:w="3682"/>
      </w:tblGrid>
      <w:tr w:rsidR="009E5B74" w:rsidRPr="009E5B74" w14:paraId="429C7CB4" w14:textId="77777777" w:rsidTr="009E5B74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E1F1947" w14:textId="77777777" w:rsidR="009E5B74" w:rsidRPr="009E5B74" w:rsidRDefault="009E5B74" w:rsidP="009E5B7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Condition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A199600" w14:textId="77777777" w:rsidR="009E5B74" w:rsidRPr="009E5B74" w:rsidRDefault="009E5B74" w:rsidP="009E5B7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Regime</w:t>
            </w:r>
          </w:p>
        </w:tc>
      </w:tr>
      <w:tr w:rsidR="009E5B74" w:rsidRPr="009E5B74" w14:paraId="07007874" w14:textId="77777777" w:rsidTr="009E5B7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868E53A" w14:textId="77777777" w:rsidR="009E5B74" w:rsidRPr="009E5B74" w:rsidRDefault="009E5B74" w:rsidP="009E5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All 6 fast &gt; all 6 slow for 3+ bars, separation &gt; 0.5 × ATR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B2EA1C3" w14:textId="77777777" w:rsidR="009E5B74" w:rsidRPr="009E5B74" w:rsidRDefault="009E5B74" w:rsidP="009E5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Long — look for Anchor Bounce longs</w:t>
            </w:r>
          </w:p>
        </w:tc>
      </w:tr>
      <w:tr w:rsidR="009E5B74" w:rsidRPr="009E5B74" w14:paraId="7F70DB23" w14:textId="77777777" w:rsidTr="009E5B7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19BFF9" w14:textId="77777777" w:rsidR="009E5B74" w:rsidRPr="009E5B74" w:rsidRDefault="009E5B74" w:rsidP="009E5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All 6 fast &lt; all 6 slow for 3+ bars, separation &gt; 0.5 × ATR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EE69863" w14:textId="77777777" w:rsidR="009E5B74" w:rsidRPr="009E5B74" w:rsidRDefault="009E5B74" w:rsidP="009E5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Short — look for Anchor Bounce shorts</w:t>
            </w:r>
          </w:p>
        </w:tc>
      </w:tr>
      <w:tr w:rsidR="009E5B74" w:rsidRPr="009E5B74" w14:paraId="11E6A03B" w14:textId="77777777" w:rsidTr="009E5B7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93D15E" w14:textId="77777777" w:rsidR="009E5B74" w:rsidRPr="009E5B74" w:rsidRDefault="009E5B74" w:rsidP="009E5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Any overlap or separation &lt; 0.5 × ATR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D3BC2B" w14:textId="77777777" w:rsidR="009E5B74" w:rsidRPr="009E5B74" w:rsidRDefault="009E5B74" w:rsidP="009E5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Neutral — no Anchor Bounce; watch for compression</w:t>
            </w:r>
          </w:p>
        </w:tc>
      </w:tr>
    </w:tbl>
    <w:p w14:paraId="579DAC68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lastRenderedPageBreak/>
        <w:t>As Direct Entry (H4/D1 Only)</w:t>
      </w:r>
    </w:p>
    <w:p w14:paraId="56EBFBBB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Bullish Crossover — all must pass:</w:t>
      </w:r>
    </w:p>
    <w:p w14:paraId="362508A1" w14:textId="77777777" w:rsidR="009E5B74" w:rsidRPr="009E5B74" w:rsidRDefault="009E5B74" w:rsidP="009E5B74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All 6 fast EMAs above all 6 slow </w:t>
      </w:r>
      <w:r w:rsidRPr="009E5B74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no overlap</w:t>
      </w:r>
    </w:p>
    <w:p w14:paraId="45C8DE35" w14:textId="77777777" w:rsidR="009E5B74" w:rsidRPr="009E5B74" w:rsidRDefault="009E5B74" w:rsidP="009E5B74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Fast was below slow for </w:t>
      </w:r>
      <w:r w:rsidRPr="009E5B74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≥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20 bars prior</w:t>
      </w:r>
    </w:p>
    <w:p w14:paraId="4601694D" w14:textId="77777777" w:rsidR="009E5B74" w:rsidRPr="009E5B74" w:rsidRDefault="009E5B74" w:rsidP="009E5B74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Separation &gt; 0.5 </w:t>
      </w:r>
      <w:r w:rsidRPr="009E5B74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ATR</w:t>
      </w:r>
    </w:p>
    <w:p w14:paraId="3F3184D7" w14:textId="77777777" w:rsidR="009E5B74" w:rsidRPr="009E5B74" w:rsidRDefault="009E5B74" w:rsidP="009E5B74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Both groups fanning out (spreading apart internally)</w:t>
      </w:r>
    </w:p>
    <w:p w14:paraId="69C20C16" w14:textId="77777777" w:rsidR="009E5B74" w:rsidRPr="009E5B74" w:rsidRDefault="009E5B74" w:rsidP="009E5B74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ADX(14) &gt; 20 and rising vs 3 bars ago</w:t>
      </w:r>
    </w:p>
    <w:p w14:paraId="54569BFB" w14:textId="77777777" w:rsidR="009E5B74" w:rsidRPr="009E5B74" w:rsidRDefault="009E5B74" w:rsidP="009E5B74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RSI(14) &gt; 50</w:t>
      </w:r>
    </w:p>
    <w:p w14:paraId="19AACCEB" w14:textId="77777777" w:rsidR="009E5B74" w:rsidRPr="009E5B74" w:rsidRDefault="009E5B74" w:rsidP="009E5B74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Candle closed above 60 EMA</w:t>
      </w:r>
    </w:p>
    <w:p w14:paraId="488419F4" w14:textId="77777777" w:rsidR="009E5B74" w:rsidRPr="009E5B74" w:rsidRDefault="009E5B74" w:rsidP="009E5B74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No bearish crossover in last 10 bars</w:t>
      </w:r>
    </w:p>
    <w:p w14:paraId="0EE48387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Bearish Crossover: Mirror — reverse all directions. RSI &lt; 50.</w:t>
      </w:r>
    </w:p>
    <w:p w14:paraId="6F969C5F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Preferred entry — Anchor Candle technique: After crossover completes, wait for price to pull back and test the 60 EMA. If 60 EMA holds (rejection candle forms a higher low) → enter on break of that candle's high. Confirms the 60 EMA has flipped from resistance to support.</w:t>
      </w:r>
    </w:p>
    <w:p w14:paraId="7FF9C98A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Stop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  <w:t>Long: lowest slow EMA during crossover − 1.0 × ATR | Short: highest slow EMA + 1.0 × ATR</w:t>
      </w:r>
    </w:p>
    <w:p w14:paraId="2CB5BC07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Trail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  <w:t>Same as Anchor Bounce trail rules.</w:t>
      </w:r>
    </w:p>
    <w:p w14:paraId="52FB2CFC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 xml:space="preserve">Crossover </w:t>
      </w:r>
      <w:r w:rsidRPr="009E5B74">
        <w:rPr>
          <w:rFonts w:ascii="Segoe UI Emoji" w:eastAsia="Times New Roman" w:hAnsi="Segoe UI Emoji" w:cs="Segoe UI Emoji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❌</w:t>
      </w:r>
      <w:r w:rsidRPr="009E5B7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 xml:space="preserve"> Invalidations</w:t>
      </w:r>
    </w:p>
    <w:p w14:paraId="08F9B497" w14:textId="77777777" w:rsidR="009E5B74" w:rsidRPr="009E5B74" w:rsidRDefault="009E5B74" w:rsidP="009E5B74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Partial crossover only </w:t>
      </w:r>
      <w:r w:rsidRPr="009E5B74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any fast/slow overlap remains</w:t>
      </w:r>
    </w:p>
    <w:p w14:paraId="6E91ADB0" w14:textId="77777777" w:rsidR="009E5B74" w:rsidRPr="009E5B74" w:rsidRDefault="009E5B74" w:rsidP="009E5B74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No expansion after crossover </w:t>
      </w:r>
      <w:r w:rsidRPr="009E5B74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groups not fanning</w:t>
      </w:r>
    </w:p>
    <w:p w14:paraId="65C138EA" w14:textId="77777777" w:rsidR="009E5B74" w:rsidRPr="009E5B74" w:rsidRDefault="009E5B74" w:rsidP="009E5B74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Opposite crossover within last 10 bars </w:t>
      </w:r>
      <w:r w:rsidRPr="009E5B74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whipsaw zone</w:t>
      </w:r>
    </w:p>
    <w:p w14:paraId="40B14C23" w14:textId="77777777" w:rsidR="009E5B74" w:rsidRPr="009E5B74" w:rsidRDefault="009E5B74" w:rsidP="009E5B74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ADX declining</w:t>
      </w:r>
    </w:p>
    <w:p w14:paraId="6CC2C077" w14:textId="77777777" w:rsidR="009E5B74" w:rsidRPr="009E5B74" w:rsidRDefault="009E5B74" w:rsidP="009E5B74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Timeframe below H4</w:t>
      </w:r>
    </w:p>
    <w:p w14:paraId="065E88B3" w14:textId="77777777" w:rsidR="009E5B74" w:rsidRPr="009E5B74" w:rsidRDefault="00CB76D2" w:rsidP="009E5B74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4DFCDC89">
          <v:rect id="_x0000_i1030" style="width:0;height:0" o:hralign="center" o:hrstd="t" o:hr="t" fillcolor="#a0a0a0" stroked="f"/>
        </w:pict>
      </w:r>
    </w:p>
    <w:p w14:paraId="73AEEB0E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9E5B74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Method 3: Compression Breakout — Use When Compressed (ADX &lt; 20) — 0.5% Risk Only</w:t>
      </w:r>
    </w:p>
    <w:p w14:paraId="187C627D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Limited validation. Expect 0–2 signals per pair per month.</w:t>
      </w:r>
    </w:p>
    <w:p w14:paraId="76DB062F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Compression Identification</w:t>
      </w:r>
    </w:p>
    <w:p w14:paraId="4B8942CB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All must be true:</w:t>
      </w:r>
    </w:p>
    <w:p w14:paraId="6BD43A30" w14:textId="77777777" w:rsidR="009E5B74" w:rsidRPr="009E5B74" w:rsidRDefault="009E5B74" w:rsidP="009E5B74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All 12 EMAs within 0.5 </w:t>
      </w:r>
      <w:r w:rsidRPr="009E5B74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ATR for </w:t>
      </w:r>
      <w:r w:rsidRPr="009E5B74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≥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5 consecutive bars</w:t>
      </w:r>
    </w:p>
    <w:p w14:paraId="47C9387A" w14:textId="77777777" w:rsidR="009E5B74" w:rsidRPr="009E5B74" w:rsidRDefault="009E5B74" w:rsidP="009E5B74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lastRenderedPageBreak/>
        <w:t>✅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Fast group spread (3 to 15 EMA) </w:t>
      </w:r>
      <w:r w:rsidRPr="009E5B74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≤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0.2 </w:t>
      </w:r>
      <w:r w:rsidRPr="009E5B74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ATR</w:t>
      </w:r>
    </w:p>
    <w:p w14:paraId="0D886FAC" w14:textId="77777777" w:rsidR="009E5B74" w:rsidRPr="009E5B74" w:rsidRDefault="009E5B74" w:rsidP="009E5B74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Slow group spread (30 to 60 EMA) </w:t>
      </w:r>
      <w:r w:rsidRPr="009E5B74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≤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0.3 </w:t>
      </w:r>
      <w:r w:rsidRPr="009E5B74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ATR</w:t>
      </w:r>
    </w:p>
    <w:p w14:paraId="4630DAAC" w14:textId="77777777" w:rsidR="009E5B74" w:rsidRPr="009E5B74" w:rsidRDefault="009E5B74" w:rsidP="009E5B74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60 EMA slope over last 10 bars &lt; 0.0001 </w:t>
      </w:r>
      <w:r w:rsidRPr="009E5B74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price (approximately flat)</w:t>
      </w:r>
    </w:p>
    <w:p w14:paraId="5B41D35F" w14:textId="77777777" w:rsidR="009E5B74" w:rsidRPr="009E5B74" w:rsidRDefault="009E5B74" w:rsidP="009E5B74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ADX(14) &lt; 20</w:t>
      </w:r>
    </w:p>
    <w:p w14:paraId="0756CA04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Entry</w:t>
      </w:r>
    </w:p>
    <w:p w14:paraId="2790C183" w14:textId="77777777" w:rsidR="009E5B74" w:rsidRPr="009E5B74" w:rsidRDefault="009E5B74" w:rsidP="009E5B74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Find compression candle — high above all 12 EMAs AND low below all 12 EMAs. Range must be ≤ 1.5 × ATR.</w:t>
      </w:r>
    </w:p>
    <w:p w14:paraId="775C920F" w14:textId="77777777" w:rsidR="009E5B74" w:rsidRPr="009E5B74" w:rsidRDefault="009E5B74" w:rsidP="009E5B74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Place straddle: buy stop 2 pips above compression candle high + sell stop 2 pips below low</w:t>
      </w:r>
    </w:p>
    <w:p w14:paraId="355C30A0" w14:textId="77777777" w:rsidR="009E5B74" w:rsidRPr="009E5B74" w:rsidRDefault="009E5B74" w:rsidP="009E5B74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If HTF (H4/D1) shows clear GMMA direction → place only the directional order</w:t>
      </w:r>
    </w:p>
    <w:p w14:paraId="2CC2489C" w14:textId="77777777" w:rsidR="009E5B74" w:rsidRPr="009E5B74" w:rsidRDefault="009E5B74" w:rsidP="009E5B74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When one order fills, the other becomes the stop — do not cancel</w:t>
      </w:r>
    </w:p>
    <w:p w14:paraId="34686463" w14:textId="77777777" w:rsidR="009E5B74" w:rsidRPr="009E5B74" w:rsidRDefault="009E5B74" w:rsidP="009E5B74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Expiry: cancel both if neither triggers within 5 bars</w:t>
      </w:r>
    </w:p>
    <w:p w14:paraId="23DFEA08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Trail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  <w:t>Trail by prior completed candle's extreme (low − 2 pips for long, high + 2 pips for short). No discretionary exits — hold until trail hits.</w:t>
      </w:r>
    </w:p>
    <w:p w14:paraId="6021F3FF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 xml:space="preserve">Compression </w:t>
      </w:r>
      <w:r w:rsidRPr="009E5B74">
        <w:rPr>
          <w:rFonts w:ascii="Segoe UI Emoji" w:eastAsia="Times New Roman" w:hAnsi="Segoe UI Emoji" w:cs="Segoe UI Emoji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❌</w:t>
      </w:r>
      <w:r w:rsidRPr="009E5B7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 xml:space="preserve"> Invalidations</w:t>
      </w:r>
    </w:p>
    <w:p w14:paraId="119A553B" w14:textId="77777777" w:rsidR="009E5B74" w:rsidRPr="009E5B74" w:rsidRDefault="009E5B74" w:rsidP="009E5B74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Compression lasted &lt; 5 bars</w:t>
      </w:r>
    </w:p>
    <w:p w14:paraId="68C478DF" w14:textId="77777777" w:rsidR="009E5B74" w:rsidRPr="009E5B74" w:rsidRDefault="009E5B74" w:rsidP="009E5B74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Breakout candle range &gt; 1.5 </w:t>
      </w:r>
      <w:r w:rsidRPr="009E5B74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ATR </w:t>
      </w:r>
      <w:r w:rsidRPr="009E5B74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likely news spike</w:t>
      </w:r>
    </w:p>
    <w:p w14:paraId="545DE4F1" w14:textId="77777777" w:rsidR="009E5B74" w:rsidRPr="009E5B74" w:rsidRDefault="009E5B74" w:rsidP="009E5B74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ADX &gt; 25 — not true compression</w:t>
      </w:r>
    </w:p>
    <w:p w14:paraId="3124DAE7" w14:textId="77777777" w:rsidR="009E5B74" w:rsidRPr="009E5B74" w:rsidRDefault="009E5B74" w:rsidP="009E5B74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HTF GMMA conflicts with triggered direction</w:t>
      </w:r>
    </w:p>
    <w:p w14:paraId="6DEE923A" w14:textId="77777777" w:rsidR="009E5B74" w:rsidRPr="009E5B74" w:rsidRDefault="009E5B74" w:rsidP="009E5B74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Orders not triggered within 5 bars </w:t>
      </w:r>
      <w:r w:rsidRPr="009E5B74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stale</w:t>
      </w:r>
    </w:p>
    <w:p w14:paraId="746CB1C1" w14:textId="77777777" w:rsidR="009E5B74" w:rsidRPr="009E5B74" w:rsidRDefault="00CB76D2" w:rsidP="009E5B74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78A55DA4">
          <v:rect id="_x0000_i1031" style="width:0;height:0" o:hralign="center" o:hrstd="t" o:hr="t" fillcolor="#a0a0a0" stroked="f"/>
        </w:pict>
      </w:r>
    </w:p>
    <w:p w14:paraId="08EC2E88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9E5B74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Exit Rules (All Methods)</w:t>
      </w:r>
    </w:p>
    <w:p w14:paraId="67C1BCCB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Targets — Scaled Exit</w:t>
      </w:r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5807"/>
      </w:tblGrid>
      <w:tr w:rsidR="009E5B74" w:rsidRPr="009E5B74" w14:paraId="27B1DBE5" w14:textId="77777777" w:rsidTr="009E5B74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E74AA17" w14:textId="77777777" w:rsidR="009E5B74" w:rsidRPr="009E5B74" w:rsidRDefault="009E5B74" w:rsidP="009E5B7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Level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CADEEE0" w14:textId="77777777" w:rsidR="009E5B74" w:rsidRPr="009E5B74" w:rsidRDefault="009E5B74" w:rsidP="009E5B7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Action</w:t>
            </w:r>
          </w:p>
        </w:tc>
      </w:tr>
      <w:tr w:rsidR="009E5B74" w:rsidRPr="009E5B74" w14:paraId="5EC45B6D" w14:textId="77777777" w:rsidTr="009E5B7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4DB5D5" w14:textId="77777777" w:rsidR="009E5B74" w:rsidRPr="009E5B74" w:rsidRDefault="009E5B74" w:rsidP="009E5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1.5R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9459DD2" w14:textId="77777777" w:rsidR="009E5B74" w:rsidRPr="009E5B74" w:rsidRDefault="009E5B74" w:rsidP="009E5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Close 50%. Move stop to breakeven.</w:t>
            </w:r>
          </w:p>
        </w:tc>
      </w:tr>
      <w:tr w:rsidR="009E5B74" w:rsidRPr="009E5B74" w14:paraId="4C990C0E" w14:textId="77777777" w:rsidTr="009E5B7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F45225" w14:textId="77777777" w:rsidR="009E5B74" w:rsidRPr="009E5B74" w:rsidRDefault="009E5B74" w:rsidP="009E5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3.0R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001E5A" w14:textId="77777777" w:rsidR="009E5B74" w:rsidRPr="009E5B74" w:rsidRDefault="009E5B74" w:rsidP="009E5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Close 25%.</w:t>
            </w:r>
          </w:p>
        </w:tc>
      </w:tr>
      <w:tr w:rsidR="009E5B74" w:rsidRPr="009E5B74" w14:paraId="0782BF17" w14:textId="77777777" w:rsidTr="009E5B7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70591E" w14:textId="77777777" w:rsidR="009E5B74" w:rsidRPr="009E5B74" w:rsidRDefault="009E5B74" w:rsidP="009E5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lastRenderedPageBreak/>
              <w:t>Remainder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F179A2E" w14:textId="77777777" w:rsidR="009E5B74" w:rsidRPr="009E5B74" w:rsidRDefault="009E5B74" w:rsidP="009E5B7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9E5B7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Hold until trailing stop hit.</w:t>
            </w:r>
          </w:p>
        </w:tc>
      </w:tr>
    </w:tbl>
    <w:p w14:paraId="3DE989CE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Conservative alternative: close 100% at 2.0R.</w:t>
      </w:r>
    </w:p>
    <w:p w14:paraId="4358835F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Universal Exit Triggers — Exit Immediately If:</w:t>
      </w:r>
    </w:p>
    <w:p w14:paraId="35B49DB1" w14:textId="77777777" w:rsidR="009E5B74" w:rsidRPr="009E5B74" w:rsidRDefault="009E5B74" w:rsidP="009E5B74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Price closes beyond 60 EMA against position</w:t>
      </w:r>
    </w:p>
    <w:p w14:paraId="6D126265" w14:textId="77777777" w:rsidR="009E5B74" w:rsidRPr="009E5B74" w:rsidRDefault="009E5B74" w:rsidP="009E5B74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Fast group crosses back through slow group</w:t>
      </w:r>
    </w:p>
    <w:p w14:paraId="7555A763" w14:textId="77777777" w:rsidR="009E5B74" w:rsidRPr="009E5B74" w:rsidRDefault="009E5B74" w:rsidP="009E5B74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Separation contracts &gt; 30%</w:t>
      </w:r>
    </w:p>
    <w:p w14:paraId="720373FA" w14:textId="77777777" w:rsidR="009E5B74" w:rsidRPr="009E5B74" w:rsidRDefault="009E5B74" w:rsidP="009E5B74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ADX drops below 20</w:t>
      </w:r>
    </w:p>
    <w:p w14:paraId="09853722" w14:textId="77777777" w:rsidR="009E5B74" w:rsidRPr="009E5B74" w:rsidRDefault="009E5B74" w:rsidP="009E5B74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20 bars pass without reaching first target (time stop)</w:t>
      </w:r>
    </w:p>
    <w:p w14:paraId="56A0C9D3" w14:textId="77777777" w:rsidR="009E5B74" w:rsidRPr="009E5B74" w:rsidRDefault="00CB76D2" w:rsidP="009E5B74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7B064FAA">
          <v:rect id="_x0000_i1032" style="width:0;height:0" o:hralign="center" o:hrstd="t" o:hr="t" fillcolor="#a0a0a0" stroked="f"/>
        </w:pict>
      </w:r>
    </w:p>
    <w:p w14:paraId="716B7F83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9E5B74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Universal Conditions</w:t>
      </w:r>
    </w:p>
    <w:p w14:paraId="4407B8F4" w14:textId="77777777" w:rsidR="009E5B74" w:rsidRPr="009E5B74" w:rsidRDefault="009E5B74" w:rsidP="009E5B74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D1 slow group mixed, flat, or disordered </w:t>
      </w:r>
      <w:r w:rsidRPr="009E5B74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no trades in any direction</w:t>
      </w:r>
    </w:p>
    <w:p w14:paraId="774F45EC" w14:textId="77777777" w:rsidR="009E5B74" w:rsidRPr="009E5B74" w:rsidRDefault="009E5B74" w:rsidP="009E5B74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ADX(14) &lt; 15 </w:t>
      </w:r>
      <w:r w:rsidRPr="009E5B74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no momentum for any method</w:t>
      </w:r>
    </w:p>
    <w:p w14:paraId="373A7468" w14:textId="77777777" w:rsidR="009E5B74" w:rsidRPr="009E5B74" w:rsidRDefault="009E5B74" w:rsidP="009E5B74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Spread &gt; 2 pips (majors) or &gt; 4 pips (crosses)</w:t>
      </w:r>
    </w:p>
    <w:p w14:paraId="5890956B" w14:textId="77777777" w:rsidR="009E5B74" w:rsidRPr="009E5B74" w:rsidRDefault="009E5B74" w:rsidP="009E5B74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High-impact news within 30 minutes</w:t>
      </w:r>
    </w:p>
    <w:p w14:paraId="3DC10955" w14:textId="77777777" w:rsidR="009E5B74" w:rsidRPr="009E5B74" w:rsidRDefault="009E5B74" w:rsidP="009E5B74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Outside approved sessions for the instrument</w:t>
      </w:r>
    </w:p>
    <w:p w14:paraId="318FC517" w14:textId="77777777" w:rsidR="009E5B74" w:rsidRPr="009E5B74" w:rsidRDefault="009E5B74" w:rsidP="009E5B74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Within 4 hours of Friday close </w:t>
      </w:r>
      <w:r w:rsidRPr="009E5B74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weekend gap risk</w:t>
      </w:r>
    </w:p>
    <w:p w14:paraId="7388DA92" w14:textId="77777777" w:rsidR="009E5B74" w:rsidRPr="009E5B74" w:rsidRDefault="009E5B74" w:rsidP="009E5B74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After whipsaw loss: no re-entry same direction same pair for 10 bars. Wait for clear new state + ADX &gt; 25.</w:t>
      </w:r>
    </w:p>
    <w:p w14:paraId="6435FD5C" w14:textId="77777777" w:rsidR="009E5B74" w:rsidRPr="009E5B74" w:rsidRDefault="009E5B74" w:rsidP="009E5B74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Excluded pairs: EUR/CHF, AUD/NZD, EUR/GBP (structurally range-bound </w:t>
      </w:r>
      <w:r w:rsidRPr="009E5B74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—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GMMA fails). All exotics (spreads destroy edge).</w:t>
      </w:r>
    </w:p>
    <w:p w14:paraId="0645A90A" w14:textId="77777777" w:rsidR="009E5B74" w:rsidRPr="009E5B74" w:rsidRDefault="00CB76D2" w:rsidP="009E5B74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3C2B2CF6">
          <v:rect id="_x0000_i1033" style="width:0;height:0" o:hralign="center" o:hrstd="t" o:hr="t" fillcolor="#a0a0a0" stroked="f"/>
        </w:pict>
      </w:r>
    </w:p>
    <w:p w14:paraId="3972865A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9E5B74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Instruments</w:t>
      </w:r>
    </w:p>
    <w:p w14:paraId="7998FA7E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Forex</w:t>
      </w:r>
    </w:p>
    <w:p w14:paraId="7CCE9EC5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lastRenderedPageBreak/>
        <w:t>Tier 1 — full allocation: EUR/USD (cleanest ribbon) | GBP/USD (more volatile — consider 0.30 ATR buffer) | USD/JPY | AUD/USD | USD/CAD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  <w:t>Tier 2 — increase all ATR multipliers by 25%: GBP/JPY | AUD/JPY | EUR/JPY</w:t>
      </w:r>
    </w:p>
    <w:p w14:paraId="1DADD418" w14:textId="77777777" w:rsidR="009E5B74" w:rsidRPr="009E5B74" w:rsidRDefault="009E5B74" w:rsidP="009E5B74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Sessions: London 07–16 | Overlap 12–16 UTC. No Asian session except JPY pairs.</w:t>
      </w:r>
    </w:p>
    <w:p w14:paraId="30AE5F2E" w14:textId="77777777" w:rsidR="009E5B74" w:rsidRPr="009E5B74" w:rsidRDefault="009E5B74" w:rsidP="009E5B74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All three entry methods allowed.</w:t>
      </w:r>
    </w:p>
    <w:p w14:paraId="2C8645F9" w14:textId="77777777" w:rsidR="009E5B74" w:rsidRPr="009E5B74" w:rsidRDefault="009E5B74" w:rsidP="009E5B74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NY after overlap (16–21): Anchor Bounce only, 75% size</w:t>
      </w:r>
    </w:p>
    <w:p w14:paraId="36372844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Gold (XAUUSD)</w:t>
      </w:r>
    </w:p>
    <w:p w14:paraId="7D108520" w14:textId="77777777" w:rsidR="009E5B74" w:rsidRPr="009E5B74" w:rsidRDefault="009E5B74" w:rsidP="009E5B74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Anchor Bounce stops: 60 EMA ± 1.0 × ATR (not 0.75)</w:t>
      </w:r>
    </w:p>
    <w:p w14:paraId="7DD02750" w14:textId="77777777" w:rsidR="009E5B74" w:rsidRPr="009E5B74" w:rsidRDefault="009E5B74" w:rsidP="009E5B74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Risk: 0.75% max per trade</w:t>
      </w:r>
    </w:p>
    <w:p w14:paraId="358130A8" w14:textId="77777777" w:rsidR="009E5B74" w:rsidRPr="009E5B74" w:rsidRDefault="009E5B74" w:rsidP="009E5B74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Minimum pattern height: 2.0 × ATR (smaller patterns unreliable)</w:t>
      </w:r>
    </w:p>
    <w:p w14:paraId="38347BF7" w14:textId="77777777" w:rsidR="009E5B74" w:rsidRPr="009E5B74" w:rsidRDefault="009E5B74" w:rsidP="009E5B74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Timeframes: H4 and D1 only — H1 too noisy</w:t>
      </w:r>
    </w:p>
    <w:p w14:paraId="508491E4" w14:textId="77777777" w:rsidR="009E5B74" w:rsidRPr="009E5B74" w:rsidRDefault="009E5B74" w:rsidP="009E5B74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Sessions: NY 14:30–21 UTC preferred</w:t>
      </w:r>
    </w:p>
    <w:p w14:paraId="08DDA588" w14:textId="77777777" w:rsidR="009E5B74" w:rsidRPr="009E5B74" w:rsidRDefault="009E5B74" w:rsidP="009E5B74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DXY: Gold often moves inverse to dollar — check for conflict</w:t>
      </w:r>
    </w:p>
    <w:p w14:paraId="3A2413BF" w14:textId="77777777" w:rsidR="009E5B74" w:rsidRPr="009E5B74" w:rsidRDefault="009E5B74" w:rsidP="009E5B74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Safe-haven flows during crisis events override GMMA signals — avoid shorting</w:t>
      </w:r>
    </w:p>
    <w:p w14:paraId="151648DA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Silver (XAGUSD)</w:t>
      </w:r>
    </w:p>
    <w:p w14:paraId="12F58B18" w14:textId="77777777" w:rsidR="009E5B74" w:rsidRPr="009E5B74" w:rsidRDefault="009E5B74" w:rsidP="009E5B74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Anchor Bounce stops: 60 EMA ± 1.3 × ATR (not 0.75). Elevated vol (VIX &gt; 25 or ATR expanding &gt; 30% WoW): widen to 1.5×</w:t>
      </w:r>
    </w:p>
    <w:p w14:paraId="70E5DE86" w14:textId="77777777" w:rsidR="009E5B74" w:rsidRPr="009E5B74" w:rsidRDefault="009E5B74" w:rsidP="009E5B74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Risk: 0.50% max per trade</w:t>
      </w:r>
    </w:p>
    <w:p w14:paraId="3D96AD78" w14:textId="77777777" w:rsidR="009E5B74" w:rsidRPr="009E5B74" w:rsidRDefault="009E5B74" w:rsidP="009E5B74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Trending state threshold: 0.75 × ATR separation (not 0.5×). Minimum pattern height: 2.5 × ATR</w:t>
      </w:r>
    </w:p>
    <w:p w14:paraId="5889B8EC" w14:textId="77777777" w:rsidR="009E5B74" w:rsidRPr="009E5B74" w:rsidRDefault="009E5B74" w:rsidP="009E5B74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Timeframes: D1 primary. H4 only when D1 Trending confirmed. No H1.</w:t>
      </w:r>
    </w:p>
    <w:p w14:paraId="368817E4" w14:textId="77777777" w:rsidR="009E5B74" w:rsidRPr="009E5B74" w:rsidRDefault="009E5B74" w:rsidP="009E5B74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Sessions: London-NY overlap 13:00–17:00 | NY 17:00–21:00 UTC. No Asian — thin liquidity, false crossovers dominate</w:t>
      </w:r>
    </w:p>
    <w:p w14:paraId="1E095DB9" w14:textId="77777777" w:rsidR="009E5B74" w:rsidRPr="009E5B74" w:rsidRDefault="009E5B74" w:rsidP="009E5B74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Crossover: D1 only — require 2 consecutive closes with expanding separation before confirming</w:t>
      </w:r>
    </w:p>
    <w:p w14:paraId="685D3827" w14:textId="77777777" w:rsidR="009E5B74" w:rsidRPr="009E5B74" w:rsidRDefault="009E5B74" w:rsidP="009E5B74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Compression Breakout: require ≥8 bars (not 5), Gold GMMA confirming same direction, ATR expanding</w:t>
      </w:r>
    </w:p>
    <w:p w14:paraId="5B4027FA" w14:textId="77777777" w:rsidR="009E5B74" w:rsidRPr="009E5B74" w:rsidRDefault="009E5B74" w:rsidP="009E5B74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Correlation with Gold: combined risk max 1.0%. No opposing Gold/Silver positions. If signals conflict → stand aside on Silver</w:t>
      </w:r>
    </w:p>
    <w:p w14:paraId="474A8CAB" w14:textId="77777777" w:rsidR="009E5B74" w:rsidRPr="009E5B74" w:rsidRDefault="009E5B74" w:rsidP="009E5B74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Post-macro data (CPI, NFP): require extra confirmation candle if signal forms within 4h of release</w:t>
      </w:r>
    </w:p>
    <w:p w14:paraId="120356B6" w14:textId="77777777" w:rsidR="009E5B74" w:rsidRPr="009E5B74" w:rsidRDefault="009E5B74" w:rsidP="009E5B74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Separation &gt; 4.0 </w:t>
      </w:r>
      <w:r w:rsidRPr="009E5B74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ATR: overextended — no new entries, tighten existing trails aggressively</w:t>
      </w:r>
    </w:p>
    <w:p w14:paraId="25224EBF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Oil (USOIL/WTI)</w:t>
      </w:r>
    </w:p>
    <w:p w14:paraId="3033CBEE" w14:textId="77777777" w:rsidR="009E5B74" w:rsidRPr="009E5B74" w:rsidRDefault="009E5B74" w:rsidP="009E5B74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Anchor Bounce stops: 60 EMA ± 1.25 × ATR on D1 (not 0.75) | 1.5 × ATR on H4. Elevated geopolitical regime (ATR &gt; 50% above 20-period avg): widen to 2.0×, reduce risk to 0.35%</w:t>
      </w:r>
    </w:p>
    <w:p w14:paraId="4E233B6F" w14:textId="77777777" w:rsidR="009E5B74" w:rsidRPr="009E5B74" w:rsidRDefault="009E5B74" w:rsidP="009E5B74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Risk: 0.50% max per trade</w:t>
      </w:r>
    </w:p>
    <w:p w14:paraId="38ABE039" w14:textId="77777777" w:rsidR="009E5B74" w:rsidRPr="009E5B74" w:rsidRDefault="009E5B74" w:rsidP="009E5B74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Trending state threshold: 0.75 × ATR separation (not 0.5×). Minimum pattern height: 2.5 × ATR</w:t>
      </w:r>
    </w:p>
    <w:p w14:paraId="34C5CED0" w14:textId="77777777" w:rsidR="009E5B74" w:rsidRPr="009E5B74" w:rsidRDefault="009E5B74" w:rsidP="009E5B74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Timeframes: D1 primary. H4: NYMEX hours, non-inventory days only. H1: entry timing within confirmed H4/D1 bias, not on inventory days</w:t>
      </w:r>
    </w:p>
    <w:p w14:paraId="239BCED1" w14:textId="77777777" w:rsidR="009E5B74" w:rsidRPr="009E5B74" w:rsidRDefault="009E5B74" w:rsidP="009E5B74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Sessions: NYMEX 14:30–21:00 UTC. No Asian.</w:t>
      </w:r>
    </w:p>
    <w:p w14:paraId="2B59E5D1" w14:textId="77777777" w:rsidR="009E5B74" w:rsidRPr="009E5B74" w:rsidRDefault="009E5B74" w:rsidP="009E5B74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lastRenderedPageBreak/>
        <w:t>No weekend carry — close all Oil positions before Friday close</w:t>
      </w:r>
    </w:p>
    <w:p w14:paraId="32D25E1D" w14:textId="77777777" w:rsidR="009E5B74" w:rsidRPr="009E5B74" w:rsidRDefault="009E5B74" w:rsidP="009E5B74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Anchor Bounce: pullback must develop over ≥2 candles — single spike-and-reverse to 60 EMA → skip</w:t>
      </w:r>
    </w:p>
    <w:p w14:paraId="4B715A8C" w14:textId="77777777" w:rsidR="009E5B74" w:rsidRPr="009E5B74" w:rsidRDefault="009E5B74" w:rsidP="009E5B74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Crossover: D1 only — require 3 consecutive closes with expanding separation. No H4 crossovers</w:t>
      </w:r>
    </w:p>
    <w:p w14:paraId="56AB88CC" w14:textId="77777777" w:rsidR="009E5B74" w:rsidRPr="009E5B74" w:rsidRDefault="009E5B74" w:rsidP="009E5B74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Compression Breakout: non-event days only, ≥6 bars (not 5), breakout candle volume &gt; 1.5× 10-period average</w:t>
      </w:r>
    </w:p>
    <w:p w14:paraId="0DABCF15" w14:textId="77777777" w:rsidR="009E5B74" w:rsidRPr="009E5B74" w:rsidRDefault="009E5B74" w:rsidP="009E5B74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EIA (Wednesday): no new entries 12:30–17:30 UTC. D1 positions may hold if &gt; 0.5 × ATR from stop; close or BE H4 positions pre-release</w:t>
      </w:r>
    </w:p>
    <w:p w14:paraId="13340B5C" w14:textId="77777777" w:rsidR="009E5B74" w:rsidRPr="009E5B74" w:rsidRDefault="009E5B74" w:rsidP="009E5B74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API (Tuesday): no new entries from 19:30 UTC</w:t>
      </w:r>
    </w:p>
    <w:p w14:paraId="4EA47AC6" w14:textId="77777777" w:rsidR="009E5B74" w:rsidRPr="009E5B74" w:rsidRDefault="009E5B74" w:rsidP="009E5B74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OPEC meeting days: no entries. Resume next day</w:t>
      </w:r>
    </w:p>
    <w:p w14:paraId="1706DA2B" w14:textId="77777777" w:rsidR="009E5B74" w:rsidRPr="009E5B74" w:rsidRDefault="009E5B74" w:rsidP="009E5B74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Active geopolitical shocks: no new entries for 48h after onset</w:t>
      </w:r>
    </w:p>
    <w:p w14:paraId="7CEC6E19" w14:textId="77777777" w:rsidR="009E5B74" w:rsidRPr="009E5B74" w:rsidRDefault="009E5B74" w:rsidP="009E5B74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CFD rollover: no entries ±2 trading days of broker rollover. Allow 2 D1 candles post-rollover for EMAs to re-anchor</w:t>
      </w:r>
    </w:p>
    <w:p w14:paraId="1548A40E" w14:textId="77777777" w:rsidR="009E5B74" w:rsidRPr="009E5B74" w:rsidRDefault="009E5B74" w:rsidP="009E5B7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Indices (NAS100, SPX500, US30)</w:t>
      </w:r>
    </w:p>
    <w:p w14:paraId="1ECA6103" w14:textId="77777777" w:rsidR="009E5B74" w:rsidRPr="009E5B74" w:rsidRDefault="009E5B74" w:rsidP="009E5B74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Anchor Bounce stops: 60 EMA ± 1.0 × ATR (not 0.75)</w:t>
      </w:r>
    </w:p>
    <w:p w14:paraId="54F88535" w14:textId="77777777" w:rsidR="009E5B74" w:rsidRPr="009E5B74" w:rsidRDefault="009E5B74" w:rsidP="009E5B74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Sessions: US equity 14:30–21 UTC only. Skip first 30 min after cash open.</w:t>
      </w:r>
    </w:p>
    <w:p w14:paraId="5D1B2947" w14:textId="77777777" w:rsidR="009E5B74" w:rsidRPr="009E5B74" w:rsidRDefault="009E5B74" w:rsidP="009E5B74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Timeframes: H4 and D1 only</w:t>
      </w:r>
    </w:p>
    <w:p w14:paraId="760B7FA0" w14:textId="77777777" w:rsidR="009E5B74" w:rsidRPr="009E5B74" w:rsidRDefault="009E5B74" w:rsidP="009E5B74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VIX filter: VIX &gt; 25 → reduce size | VIX &gt; 35 → consider no trades</w:t>
      </w:r>
    </w:p>
    <w:p w14:paraId="322C207A" w14:textId="77777777" w:rsidR="009E5B74" w:rsidRPr="009E5B74" w:rsidRDefault="009E5B74" w:rsidP="009E5B74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Gap risk: reduce or close positions before weekend/market close</w:t>
      </w:r>
    </w:p>
    <w:p w14:paraId="61E6ABD4" w14:textId="77777777" w:rsidR="009E5B74" w:rsidRPr="009E5B74" w:rsidRDefault="009E5B74" w:rsidP="009E5B74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Treat all three as correlated — do not hold opposing positions across indices</w:t>
      </w:r>
    </w:p>
    <w:p w14:paraId="695AD71A" w14:textId="77777777" w:rsidR="009E5B74" w:rsidRPr="009E5B74" w:rsidRDefault="009E5B74" w:rsidP="009E5B74">
      <w:pPr>
        <w:numPr>
          <w:ilvl w:val="0"/>
          <w:numId w:val="2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9E5B74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Earnings/FOMC: reduce NAS100 during major tech earnings. Avoid all indices within 24h of FOMC.</w:t>
      </w:r>
    </w:p>
    <w:p w14:paraId="388C5B0E" w14:textId="77777777" w:rsidR="00C61848" w:rsidRDefault="00C61848"/>
    <w:sectPr w:rsidR="00C61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Inter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03E24"/>
    <w:multiLevelType w:val="multilevel"/>
    <w:tmpl w:val="6700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6C44FC"/>
    <w:multiLevelType w:val="multilevel"/>
    <w:tmpl w:val="79B4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8A2BD4"/>
    <w:multiLevelType w:val="multilevel"/>
    <w:tmpl w:val="560E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DD166F"/>
    <w:multiLevelType w:val="multilevel"/>
    <w:tmpl w:val="BD8C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D50BED"/>
    <w:multiLevelType w:val="multilevel"/>
    <w:tmpl w:val="5BA8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C7117C"/>
    <w:multiLevelType w:val="multilevel"/>
    <w:tmpl w:val="CDC4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CB7F28"/>
    <w:multiLevelType w:val="multilevel"/>
    <w:tmpl w:val="CFBE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0D7015"/>
    <w:multiLevelType w:val="multilevel"/>
    <w:tmpl w:val="26BA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C23112"/>
    <w:multiLevelType w:val="multilevel"/>
    <w:tmpl w:val="5EA6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BDA22FA"/>
    <w:multiLevelType w:val="multilevel"/>
    <w:tmpl w:val="306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E7232A0"/>
    <w:multiLevelType w:val="multilevel"/>
    <w:tmpl w:val="D7C2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05A4C2D"/>
    <w:multiLevelType w:val="multilevel"/>
    <w:tmpl w:val="39C4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44C2DFE"/>
    <w:multiLevelType w:val="multilevel"/>
    <w:tmpl w:val="5A0C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4811725"/>
    <w:multiLevelType w:val="multilevel"/>
    <w:tmpl w:val="4B3A5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5A27D0"/>
    <w:multiLevelType w:val="multilevel"/>
    <w:tmpl w:val="35E4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4CE0CC7"/>
    <w:multiLevelType w:val="multilevel"/>
    <w:tmpl w:val="B4860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EF0B12"/>
    <w:multiLevelType w:val="multilevel"/>
    <w:tmpl w:val="C682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9470FCF"/>
    <w:multiLevelType w:val="multilevel"/>
    <w:tmpl w:val="6E82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9F22EEE"/>
    <w:multiLevelType w:val="multilevel"/>
    <w:tmpl w:val="2C24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B306D8B"/>
    <w:multiLevelType w:val="multilevel"/>
    <w:tmpl w:val="8072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15"/>
  </w:num>
  <w:num w:numId="3">
    <w:abstractNumId w:val="6"/>
  </w:num>
  <w:num w:numId="4">
    <w:abstractNumId w:val="18"/>
  </w:num>
  <w:num w:numId="5">
    <w:abstractNumId w:val="3"/>
  </w:num>
  <w:num w:numId="6">
    <w:abstractNumId w:val="5"/>
  </w:num>
  <w:num w:numId="7">
    <w:abstractNumId w:val="4"/>
  </w:num>
  <w:num w:numId="8">
    <w:abstractNumId w:val="2"/>
  </w:num>
  <w:num w:numId="9">
    <w:abstractNumId w:val="12"/>
  </w:num>
  <w:num w:numId="10">
    <w:abstractNumId w:val="14"/>
  </w:num>
  <w:num w:numId="11">
    <w:abstractNumId w:val="11"/>
  </w:num>
  <w:num w:numId="12">
    <w:abstractNumId w:val="13"/>
  </w:num>
  <w:num w:numId="13">
    <w:abstractNumId w:val="17"/>
  </w:num>
  <w:num w:numId="14">
    <w:abstractNumId w:val="16"/>
  </w:num>
  <w:num w:numId="15">
    <w:abstractNumId w:val="9"/>
  </w:num>
  <w:num w:numId="16">
    <w:abstractNumId w:val="0"/>
  </w:num>
  <w:num w:numId="17">
    <w:abstractNumId w:val="19"/>
  </w:num>
  <w:num w:numId="18">
    <w:abstractNumId w:val="10"/>
  </w:num>
  <w:num w:numId="19">
    <w:abstractNumId w:val="1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B74"/>
    <w:rsid w:val="009E5B74"/>
    <w:rsid w:val="00C61848"/>
    <w:rsid w:val="00CB3F82"/>
    <w:rsid w:val="00CB76D2"/>
    <w:rsid w:val="00D8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9D90E"/>
  <w15:chartTrackingRefBased/>
  <w15:docId w15:val="{6B4273CE-18F7-44F5-B089-F92BBAC3A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8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484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52251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453333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753564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273693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1649</Words>
  <Characters>9403</Characters>
  <Application>Microsoft Office Word</Application>
  <DocSecurity>0</DocSecurity>
  <Lines>78</Lines>
  <Paragraphs>22</Paragraphs>
  <ScaleCrop>false</ScaleCrop>
  <Company/>
  <LinksUpToDate>false</LinksUpToDate>
  <CharactersWithSpaces>11030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Chege</dc:creator>
  <cp:keywords/>
  <dc:description/>
  <cp:lastModifiedBy>Edwin Chege</cp:lastModifiedBy>
  <cp:revision>2</cp:revision>
  <dcterms:created xsi:type="dcterms:W3CDTF">2026-02-27T03:00:00Z</dcterms:created>
  <dcterms:modified xsi:type="dcterms:W3CDTF">2026-03-24T11:25:00Z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55f1cd23-e11b-42c0-bbfa-513d12a1ef6d</vt:lpwstr>
  </property>
</Properties>
</file>