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822E0" w14:textId="366E26FF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bookmarkStart w:id="0" w:name="_Toc225486261"/>
      <w:r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val="en-US" w:eastAsia="en-KE"/>
        </w:rPr>
        <w:t xml:space="preserve">Pine script 2: </w:t>
      </w:r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P1 S&amp;R Levels — Volume Profile</w:t>
      </w:r>
      <w:bookmarkEnd w:id="0"/>
    </w:p>
    <w:p w14:paraId="40CE925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1" w:name="_Toc225486262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Architect's Operating Manual — v3.6</w:t>
      </w:r>
      <w:bookmarkEnd w:id="1"/>
    </w:p>
    <w:p w14:paraId="4FD0D877" w14:textId="77777777" w:rsidR="0001502B" w:rsidRPr="0001502B" w:rsidRDefault="00453AB4" w:rsidP="0001502B">
      <w:pPr>
        <w:spacing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DA8EE75">
          <v:rect id="_x0000_i1025" style="width:0;height:0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KE"/>
        </w:rPr>
        <w:id w:val="19653111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11A8F5" w14:textId="6531979E" w:rsidR="0001502B" w:rsidRDefault="0001502B">
          <w:pPr>
            <w:pStyle w:val="TOCHeading"/>
          </w:pPr>
          <w:r>
            <w:t>Contents</w:t>
          </w:r>
        </w:p>
        <w:p w14:paraId="55688E21" w14:textId="44914977" w:rsidR="0001502B" w:rsidRDefault="000150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86261" w:history="1">
            <w:r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kern w:val="36"/>
                <w:lang w:eastAsia="en-KE"/>
              </w:rPr>
              <w:t>P1 S&amp;R Levels — Volume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6B45" w14:textId="1E749A7A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2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Architect's Operating Manual — v3.6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_Toc225486262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481D0364" w14:textId="561E3B6C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3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1. WHAT THIS INDICATOR DOES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_Toc225486263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C17FE8E" w14:textId="6B676705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4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2. INSTALLATION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_Toc225486264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F8D3E4A" w14:textId="25150604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5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3. QUICK START — DEFAULT CONFIGURATION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_Toc225486265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489B7945" w14:textId="4E0D066C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6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4. INPUT SETTINGS — COMPLETE REFERENCE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_Toc225486266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3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0F88247C" w14:textId="12DF2748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7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Instrument Group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_Toc225486267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3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74EC6968" w14:textId="398B7737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8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Instance A — Primary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_Toc225486268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4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2C94BC1C" w14:textId="7226CEAA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69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Instance B — Confluence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_Toc225486269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5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101456D" w14:textId="41DCE7BA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0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Display Group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_Toc225486270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5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08D15CD7" w14:textId="3537B3DF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1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HVN Group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_Toc225486271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7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2E34958" w14:textId="1A4F843F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2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Confluence Group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_Toc225486272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7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4481995F" w14:textId="0E4EBA3F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3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5. UNDERSTANDING THE CHART ELEMENTS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_Toc225486273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7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3AE5BAA3" w14:textId="79521629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4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Visual Legend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_Toc225486274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7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A35D2FD" w14:textId="5193E4F3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5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What Each Level Means for Trading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_Toc225486275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8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DEBEA3C" w14:textId="75486631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6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6. INSTRUMENT CONFIGURATION GUIDE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_Toc225486276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9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7E85CDB8" w14:textId="529164DA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7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Recommended Lookback Settings by Timeframe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_Toc225486277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10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E320872" w14:textId="659242EF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8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7. READING THE DASHBOARD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_Toc225486278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10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07B0051" w14:textId="11925895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79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Standard Layout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_Toc225486279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9C7E37D" w14:textId="43AAD361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0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Reading Each Row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_Toc225486280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46F17DC" w14:textId="0BB817E3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1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Silver-Specific Row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_Toc225486281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12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4F350E1" w14:textId="7CF2577D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2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When an Instance is OFF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_Toc225486282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12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572882D" w14:textId="48D582B7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3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8. CONFLUENCE — YOUR HIGHEST-PRIORITY LEVELS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_Toc225486283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12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25DF0848" w14:textId="0288F2A4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4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What Makes a Confluence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_Toc225486284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12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784D7524" w14:textId="6A81D06F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5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How Confluence Appears on Chart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_Toc225486285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13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4E93CEC1" w14:textId="40F72EDD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6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Why Confluence Matters (Protocol 1)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_Toc225486286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13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76F9284" w14:textId="05636AFC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7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9. HVN DETECTION — SECONDARY S/R OUTSIDE THE VALUE AREA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_Toc225486287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13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2E54819C" w14:textId="7177B5D3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8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What Qualifies as HVN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_Toc225486288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13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7AFD053A" w14:textId="1F67E108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89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How to Use HVN Levels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_Toc225486289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13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7BE6DD1" w14:textId="6BA02990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0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Adjusting HVN Sensitivity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_Toc225486290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14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3F87CC8F" w14:textId="11BE8745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1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10. SILVER MODE — AUTOMATIC LEVEL MERGING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_Toc225486291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14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7BF576D" w14:textId="698F7D2C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2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Why Silver is Special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_Toc225486292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14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289C364" w14:textId="7343797B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3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What the Indicator Does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_Toc225486293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14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A19C884" w14:textId="3ED572BB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4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Volume Weighting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_Toc225486294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15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2A2E4D17" w14:textId="6CFAC1EC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5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Visual Result on Silver Charts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_Toc225486295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15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4D503CBA" w14:textId="7F6953B5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6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11. ALERTS SETUP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_Toc225486296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15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A368F74" w14:textId="3D249CFD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7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Available Alert Conditions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_Toc225486297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15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3A2A0D7D" w14:textId="629A7636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8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How to Set Up an Alert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_Toc225486298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16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7A543EA9" w14:textId="48899D0E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299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Dynamic Alert Messages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_Toc225486299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16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0CF4D9D3" w14:textId="67F0A406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0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Recommended Alert Setup for Protocol 1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_Toc225486300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17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28553404" w14:textId="1ADD61A9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1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12. PROTOCOL 1 INTEGRATION — WORKFLOW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_Toc225486301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17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7B9586A" w14:textId="394681B3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2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Step-by-Step: Setting Up for a New Instrument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_Toc225486302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17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4C81C7FA" w14:textId="04957450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3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Reading the Chart for Trade Planning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_Toc225486303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18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29E1AA1F" w14:textId="6E6F1104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4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Using Instance A vs Instance B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_Toc225486304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18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1483B1B" w14:textId="4144915F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5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Disabling an Instance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_Toc225486305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19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5B105E76" w14:textId="3CA20194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6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13. TROUBLESHOOTING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_Toc225486306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19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E04C50A" w14:textId="7EB187F5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7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Nothing Displays on Chart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_Toc225486307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19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3807C0E3" w14:textId="74080080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8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Levels Look Wrong or Cramped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_Toc225486308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19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C7F9D68" w14:textId="63CBEB11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09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Dashboard Not Visible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_Toc225486309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20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6C6698F" w14:textId="1A8CC87F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10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Performance / Loading Slowly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_Toc225486310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20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64CC776D" w14:textId="29A6F9FD" w:rsidR="0001502B" w:rsidRDefault="00453A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11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14. TECHNICAL REFERENCE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_Toc225486311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30E80B2" w14:textId="1D19DABB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12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How Volume is Distributed to Rows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_Toc225486312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2E6BD5F3" w14:textId="58936EA3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13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Value Area Expansion Algorithm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_Toc225486313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79FBA856" w14:textId="2A2623AE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14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Zone Width Formula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_Toc225486314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4675DC02" w14:textId="6B015E27" w:rsidR="0001502B" w:rsidRDefault="00453AB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486315" w:history="1">
            <w:r w:rsidR="0001502B" w:rsidRPr="00AE039C">
              <w:rPr>
                <w:rStyle w:val="Hyperlink"/>
                <w:rFonts w:ascii="system-ui" w:eastAsia="Times New Roman" w:hAnsi="system-ui" w:cs="Times New Roman"/>
                <w:b/>
                <w:bCs/>
                <w:noProof/>
                <w:spacing w:val="-6"/>
                <w:lang w:eastAsia="en-KE"/>
              </w:rPr>
              <w:t>Drawing Object Counts</w:t>
            </w:r>
            <w:r w:rsidR="0001502B">
              <w:rPr>
                <w:noProof/>
                <w:webHidden/>
              </w:rPr>
              <w:tab/>
            </w:r>
            <w:r w:rsidR="0001502B">
              <w:rPr>
                <w:noProof/>
                <w:webHidden/>
              </w:rPr>
              <w:fldChar w:fldCharType="begin"/>
            </w:r>
            <w:r w:rsidR="0001502B">
              <w:rPr>
                <w:noProof/>
                <w:webHidden/>
              </w:rPr>
              <w:instrText xml:space="preserve"> PAGEREF _Toc225486315 \h </w:instrText>
            </w:r>
            <w:r w:rsidR="0001502B">
              <w:rPr>
                <w:noProof/>
                <w:webHidden/>
              </w:rPr>
            </w:r>
            <w:r w:rsidR="0001502B">
              <w:rPr>
                <w:noProof/>
                <w:webHidden/>
              </w:rPr>
              <w:fldChar w:fldCharType="separate"/>
            </w:r>
            <w:r w:rsidR="0001502B">
              <w:rPr>
                <w:noProof/>
                <w:webHidden/>
              </w:rPr>
              <w:t>21</w:t>
            </w:r>
            <w:r w:rsidR="0001502B">
              <w:rPr>
                <w:noProof/>
                <w:webHidden/>
              </w:rPr>
              <w:fldChar w:fldCharType="end"/>
            </w:r>
          </w:hyperlink>
        </w:p>
        <w:p w14:paraId="1E8BB5C5" w14:textId="2E85FC6C" w:rsidR="0001502B" w:rsidRDefault="0001502B">
          <w:r>
            <w:rPr>
              <w:b/>
              <w:bCs/>
              <w:noProof/>
            </w:rPr>
            <w:fldChar w:fldCharType="end"/>
          </w:r>
        </w:p>
      </w:sdtContent>
    </w:sdt>
    <w:p w14:paraId="3ACE2826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4D0CB61">
          <v:rect id="_x0000_i1026" style="width:0;height:0" o:hralign="center" o:hrstd="t" o:hr="t" fillcolor="#a0a0a0" stroked="f"/>
        </w:pict>
      </w:r>
    </w:p>
    <w:p w14:paraId="11E7135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2" w:name="_Toc225486263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1. WHAT THIS INDICATOR DOES</w:t>
      </w:r>
      <w:bookmarkEnd w:id="2"/>
    </w:p>
    <w:p w14:paraId="68DDF32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This indicator replaces the original vranabanana VPFR (5 instances, 15+ lines) with a streamlined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two-instance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volume profile that calculates:</w:t>
      </w:r>
    </w:p>
    <w:p w14:paraId="25C522DD" w14:textId="77777777" w:rsidR="0001502B" w:rsidRPr="0001502B" w:rsidRDefault="0001502B" w:rsidP="0001502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POC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(Point of Control) — the price with the highest traded volume</w:t>
      </w:r>
    </w:p>
    <w:p w14:paraId="16D74504" w14:textId="77777777" w:rsidR="0001502B" w:rsidRPr="0001502B" w:rsidRDefault="0001502B" w:rsidP="0001502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VAH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(Value Area High) — top boundary of the 70% volume distribution</w:t>
      </w:r>
    </w:p>
    <w:p w14:paraId="5B7F5DED" w14:textId="77777777" w:rsidR="0001502B" w:rsidRPr="0001502B" w:rsidRDefault="0001502B" w:rsidP="0001502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VAL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(Value Area Low) — bottom boundary of the 70% volume distribution</w:t>
      </w:r>
    </w:p>
    <w:p w14:paraId="40434522" w14:textId="77777777" w:rsidR="0001502B" w:rsidRPr="0001502B" w:rsidRDefault="0001502B" w:rsidP="0001502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HVN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(High Volume Nodes) — significant volume clusters outside the Value Area</w:t>
      </w:r>
    </w:p>
    <w:p w14:paraId="6FC002BD" w14:textId="77777777" w:rsidR="0001502B" w:rsidRPr="0001502B" w:rsidRDefault="0001502B" w:rsidP="0001502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Confluence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where Instance A and Instance B levels overlap (strongest S/R)</w:t>
      </w:r>
    </w:p>
    <w:p w14:paraId="3436014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Every level is drawn as a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zone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(not a single line), using ATR-based width that adapts to the instrument you're trading.</w:t>
      </w:r>
    </w:p>
    <w:p w14:paraId="16DAC00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Design philosophy: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Fewer lines on the chart, more information per line.</w:t>
      </w:r>
    </w:p>
    <w:p w14:paraId="6104B257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9173004">
          <v:rect id="_x0000_i1027" style="width:0;height:0" o:hralign="center" o:hrstd="t" o:hr="t" fillcolor="#a0a0a0" stroked="f"/>
        </w:pict>
      </w:r>
    </w:p>
    <w:p w14:paraId="0C3A947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3" w:name="_Toc225486264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2. INSTALLATION</w:t>
      </w:r>
      <w:bookmarkEnd w:id="3"/>
    </w:p>
    <w:p w14:paraId="3E5F53EE" w14:textId="77777777" w:rsidR="0001502B" w:rsidRPr="0001502B" w:rsidRDefault="0001502B" w:rsidP="0001502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Open TradingView → Pine Script Editor (bottom panel)</w:t>
      </w:r>
    </w:p>
    <w:p w14:paraId="6A23A71A" w14:textId="77777777" w:rsidR="0001502B" w:rsidRPr="0001502B" w:rsidRDefault="0001502B" w:rsidP="0001502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Click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Open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New indicator</w:t>
      </w:r>
    </w:p>
    <w:p w14:paraId="74CE81E2" w14:textId="77777777" w:rsidR="0001502B" w:rsidRPr="0001502B" w:rsidRDefault="0001502B" w:rsidP="0001502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Delete all default code</w:t>
      </w:r>
    </w:p>
    <w:p w14:paraId="3159BB74" w14:textId="77777777" w:rsidR="0001502B" w:rsidRPr="0001502B" w:rsidRDefault="0001502B" w:rsidP="0001502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Paste the entire v3.6 script</w:t>
      </w:r>
    </w:p>
    <w:p w14:paraId="5A7930D3" w14:textId="77777777" w:rsidR="0001502B" w:rsidRPr="0001502B" w:rsidRDefault="0001502B" w:rsidP="0001502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Click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Save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(name it "P1 S&amp;R Levels — Volume Profile")</w:t>
      </w:r>
    </w:p>
    <w:p w14:paraId="7652E6C4" w14:textId="77777777" w:rsidR="0001502B" w:rsidRPr="0001502B" w:rsidRDefault="0001502B" w:rsidP="0001502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Click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Add to chart</w:t>
      </w:r>
    </w:p>
    <w:p w14:paraId="656BDE6B" w14:textId="77777777" w:rsidR="0001502B" w:rsidRPr="0001502B" w:rsidRDefault="0001502B" w:rsidP="0001502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indicator appears with default settings immediately</w:t>
      </w:r>
    </w:p>
    <w:p w14:paraId="76409A6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Requirements:</w:t>
      </w:r>
    </w:p>
    <w:p w14:paraId="276FE145" w14:textId="77777777" w:rsidR="0001502B" w:rsidRPr="0001502B" w:rsidRDefault="0001502B" w:rsidP="0001502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Works on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free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TradingView plans</w:t>
      </w:r>
    </w:p>
    <w:p w14:paraId="0A21E01F" w14:textId="77777777" w:rsidR="0001502B" w:rsidRPr="0001502B" w:rsidRDefault="0001502B" w:rsidP="0001502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Pine Script v6</w:t>
      </w:r>
    </w:p>
    <w:p w14:paraId="509FC6C0" w14:textId="77777777" w:rsidR="0001502B" w:rsidRPr="0001502B" w:rsidRDefault="0001502B" w:rsidP="0001502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premium data feeds required</w:t>
      </w:r>
    </w:p>
    <w:p w14:paraId="1C988427" w14:textId="77777777" w:rsidR="0001502B" w:rsidRPr="0001502B" w:rsidRDefault="0001502B" w:rsidP="0001502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multi-timeframe calls — single chart only</w:t>
      </w:r>
    </w:p>
    <w:p w14:paraId="22127BD3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999D2E2">
          <v:rect id="_x0000_i1028" style="width:0;height:0" o:hralign="center" o:hrstd="t" o:hr="t" fillcolor="#a0a0a0" stroked="f"/>
        </w:pict>
      </w:r>
    </w:p>
    <w:p w14:paraId="3A25153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4" w:name="_Toc225486265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3. QUICK START — DEFAULT CONFIGURATION</w:t>
      </w:r>
      <w:bookmarkEnd w:id="4"/>
    </w:p>
    <w:p w14:paraId="3BAB7E0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Out of the box, the indicator loads with these defaults: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617"/>
        <w:gridCol w:w="3866"/>
      </w:tblGrid>
      <w:tr w:rsidR="0001502B" w:rsidRPr="0001502B" w14:paraId="4EEE477B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D0DA77B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Setting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DEFF96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FFF888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Why</w:t>
            </w:r>
          </w:p>
        </w:tc>
      </w:tr>
      <w:tr w:rsidR="0001502B" w:rsidRPr="0001502B" w14:paraId="53208946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391DD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Instrument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3B7B8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Forex Major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FDE40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Most common use case</w:t>
            </w:r>
          </w:p>
        </w:tc>
      </w:tr>
      <w:tr w:rsidR="0001502B" w:rsidRPr="0001502B" w14:paraId="4FB93028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3F21E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Instance 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03EB0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ON, 100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CB5D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~1 month on H4 (primary S/R)</w:t>
            </w:r>
          </w:p>
        </w:tc>
      </w:tr>
      <w:tr w:rsidR="0001502B" w:rsidRPr="0001502B" w14:paraId="4FEE734C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793EB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Instance 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6766D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ON, 250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E2269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~2.5 months on H4 (confluence)</w:t>
            </w:r>
          </w:p>
        </w:tc>
      </w:tr>
      <w:tr w:rsidR="0001502B" w:rsidRPr="0001502B" w14:paraId="0AD24B1F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CA16A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Row Size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D4020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5E759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Balanced resolution</w:t>
            </w:r>
          </w:p>
        </w:tc>
      </w:tr>
      <w:tr w:rsidR="0001502B" w:rsidRPr="0001502B" w14:paraId="63432C27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98A44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Value Area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E209B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9C4D0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Industry standard</w:t>
            </w:r>
          </w:p>
        </w:tc>
      </w:tr>
      <w:tr w:rsidR="0001502B" w:rsidRPr="0001502B" w14:paraId="5801C111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01B99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Histogram Boxes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3AE05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OFF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BDC38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Clean chart — lines only</w:t>
            </w:r>
          </w:p>
        </w:tc>
      </w:tr>
      <w:tr w:rsidR="0001502B" w:rsidRPr="0001502B" w14:paraId="0343C4A8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58928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Zone Fills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FA075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8FE6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Shows ATR-based zones</w:t>
            </w:r>
          </w:p>
        </w:tc>
      </w:tr>
      <w:tr w:rsidR="0001502B" w:rsidRPr="0001502B" w14:paraId="1E0CC452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DC066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Labels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EF293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0CF48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levels annotated</w:t>
            </w:r>
          </w:p>
        </w:tc>
      </w:tr>
      <w:tr w:rsidR="0001502B" w:rsidRPr="0001502B" w14:paraId="697418AC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D42DE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Dashboard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F1753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ON, top-left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29D24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Summary table visible</w:t>
            </w:r>
          </w:p>
        </w:tc>
      </w:tr>
    </w:tbl>
    <w:p w14:paraId="25E3718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 the recommended Protocol 1 workflow:</w:t>
      </w:r>
    </w:p>
    <w:p w14:paraId="21860E5F" w14:textId="77777777" w:rsidR="0001502B" w:rsidRPr="0001502B" w:rsidRDefault="0001502B" w:rsidP="0001502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Apply to an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H4 chart</w:t>
      </w:r>
    </w:p>
    <w:p w14:paraId="2EE2284E" w14:textId="77777777" w:rsidR="0001502B" w:rsidRPr="0001502B" w:rsidRDefault="0001502B" w:rsidP="0001502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Set Instrument Type to match what you're trading</w:t>
      </w:r>
    </w:p>
    <w:p w14:paraId="3531115A" w14:textId="77777777" w:rsidR="0001502B" w:rsidRPr="0001502B" w:rsidRDefault="0001502B" w:rsidP="0001502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Leave all other defaults — they're protocol-aligned</w:t>
      </w:r>
    </w:p>
    <w:p w14:paraId="36737B71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D3C023E">
          <v:rect id="_x0000_i1029" style="width:0;height:0" o:hralign="center" o:hrstd="t" o:hr="t" fillcolor="#a0a0a0" stroked="f"/>
        </w:pict>
      </w:r>
    </w:p>
    <w:p w14:paraId="07537E6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5" w:name="_Toc225486266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4. INPUT SETTINGS — COMPLETE REFERENCE</w:t>
      </w:r>
      <w:bookmarkEnd w:id="5"/>
    </w:p>
    <w:p w14:paraId="29254C4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6" w:name="_Toc225486267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Instrument Group</w:t>
      </w:r>
      <w:bookmarkEnd w:id="6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673"/>
        <w:gridCol w:w="3574"/>
      </w:tblGrid>
      <w:tr w:rsidR="0001502B" w:rsidRPr="0001502B" w14:paraId="6D661FF1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6EAFF61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053F4B1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Options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FDF1CF1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Effect</w:t>
            </w:r>
          </w:p>
        </w:tc>
      </w:tr>
      <w:tr w:rsidR="0001502B" w:rsidRPr="0001502B" w14:paraId="568DD35E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E44AF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Instrument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1C236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Forex Major, Forex Minor, Gold, Silver, Oil, Index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87A33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Controls zone width (ATR multiplier) and enables Silver merge logic</w:t>
            </w:r>
          </w:p>
        </w:tc>
      </w:tr>
    </w:tbl>
    <w:p w14:paraId="19F29B3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7" w:name="_Toc225486268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Instance A — Primary</w:t>
      </w:r>
      <w:bookmarkEnd w:id="7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940"/>
        <w:gridCol w:w="794"/>
        <w:gridCol w:w="4236"/>
      </w:tblGrid>
      <w:tr w:rsidR="0001502B" w:rsidRPr="0001502B" w14:paraId="3D282BFD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B383258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F00C66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51861E5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707AE9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Purpose</w:t>
            </w:r>
          </w:p>
        </w:tc>
      </w:tr>
      <w:tr w:rsidR="0001502B" w:rsidRPr="0001502B" w14:paraId="682A86B0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2C5FC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Enable Instance 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62369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D549F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toggle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84A13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Turn the primary VP on/off entirely</w:t>
            </w:r>
          </w:p>
        </w:tc>
      </w:tr>
      <w:tr w:rsidR="0001502B" w:rsidRPr="0001502B" w14:paraId="3754997C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7DEC7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Lookback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6A6D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9A823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1–1000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82F74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Number of bars to calculate volume profile over</w:t>
            </w:r>
          </w:p>
        </w:tc>
      </w:tr>
      <w:tr w:rsidR="0001502B" w:rsidRPr="0001502B" w14:paraId="1C813DB4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91033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Row Size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350E4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72781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5–100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75D53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Number of price rows to divide the range into</w:t>
            </w:r>
          </w:p>
        </w:tc>
      </w:tr>
      <w:tr w:rsidR="0001502B" w:rsidRPr="0001502B" w14:paraId="2382D23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28E80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Value Area 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59180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FB77B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0–100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2CAA0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Percentage of total volume that defines the Value Area</w:t>
            </w:r>
          </w:p>
        </w:tc>
      </w:tr>
      <w:tr w:rsidR="0001502B" w:rsidRPr="0001502B" w14:paraId="6B224729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C83AE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lastRenderedPageBreak/>
              <w:t>POC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87F04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Red (solid)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1AB21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2EAFF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Color of the POC line</w:t>
            </w:r>
          </w:p>
        </w:tc>
      </w:tr>
      <w:tr w:rsidR="0001502B" w:rsidRPr="0001502B" w14:paraId="2DDD889F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10F05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VAH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E0608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Cyan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E382E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22387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Color of the VAH line</w:t>
            </w:r>
          </w:p>
        </w:tc>
      </w:tr>
      <w:tr w:rsidR="0001502B" w:rsidRPr="0001502B" w14:paraId="7F1579C6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CF0F9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VAL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9690F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Cyan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441D8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2DE77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Color of the VAL line</w:t>
            </w:r>
          </w:p>
        </w:tc>
      </w:tr>
      <w:tr w:rsidR="0001502B" w:rsidRPr="0001502B" w14:paraId="3924E53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ED8DF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POC Width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6B883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55268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1–5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B3071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Thickness of the POC line</w:t>
            </w:r>
          </w:p>
        </w:tc>
      </w:tr>
    </w:tbl>
    <w:p w14:paraId="577B18B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8" w:name="_Toc225486269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Instance B — Confluence</w:t>
      </w:r>
      <w:bookmarkEnd w:id="8"/>
    </w:p>
    <w:p w14:paraId="28712B1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Identical inputs to A, but with different defaults: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948"/>
        <w:gridCol w:w="4344"/>
      </w:tblGrid>
      <w:tr w:rsidR="0001502B" w:rsidRPr="0001502B" w14:paraId="4446D8CB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8E9A59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1C41A61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34D11B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Notes</w:t>
            </w:r>
          </w:p>
        </w:tc>
      </w:tr>
      <w:tr w:rsidR="0001502B" w:rsidRPr="0001502B" w14:paraId="342EEE6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F7B15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Enable Instance 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5C6A3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4B98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Can be disabled independently</w:t>
            </w:r>
          </w:p>
        </w:tc>
      </w:tr>
      <w:tr w:rsidR="0001502B" w:rsidRPr="0001502B" w14:paraId="161C54C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7D98D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Lookback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5DA11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250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F9A42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Longer-term for confluence detection</w:t>
            </w:r>
          </w:p>
        </w:tc>
      </w:tr>
      <w:tr w:rsidR="0001502B" w:rsidRPr="0001502B" w14:paraId="29A3ABE2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EDF90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POC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76DF4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61666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Distinguishes from A</w:t>
            </w:r>
          </w:p>
        </w:tc>
      </w:tr>
      <w:tr w:rsidR="0001502B" w:rsidRPr="0001502B" w14:paraId="5FB5E53C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05C4D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lastRenderedPageBreak/>
              <w:t>VAH/VAL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5C0C8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Purple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59238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Distinguishes from A</w:t>
            </w:r>
          </w:p>
        </w:tc>
      </w:tr>
    </w:tbl>
    <w:p w14:paraId="6028294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B lines use dashed style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(vs. solid for A) so you can always tell them apart visually.</w:t>
      </w:r>
    </w:p>
    <w:p w14:paraId="7FC56E7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9" w:name="_Toc225486270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Display Group</w:t>
      </w:r>
      <w:bookmarkEnd w:id="9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103"/>
        <w:gridCol w:w="3901"/>
      </w:tblGrid>
      <w:tr w:rsidR="0001502B" w:rsidRPr="0001502B" w14:paraId="46FE0501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2D042F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065743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44E9D87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What It Controls</w:t>
            </w:r>
          </w:p>
        </w:tc>
      </w:tr>
      <w:tr w:rsidR="0001502B" w:rsidRPr="0001502B" w14:paraId="187953B4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12E3B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Show Histogram Boxes (A)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B6899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OFF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CA5DB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Volume histogram bars for Instance A</w:t>
            </w:r>
          </w:p>
        </w:tc>
      </w:tr>
      <w:tr w:rsidR="0001502B" w:rsidRPr="0001502B" w14:paraId="262A462E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8CD24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Show Histogram Boxes (B)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6C600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OFF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AD1C7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Volume histogram bars for Instance B</w:t>
            </w:r>
          </w:p>
        </w:tc>
      </w:tr>
      <w:tr w:rsidR="0001502B" w:rsidRPr="0001502B" w14:paraId="7FAD2C78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D32A6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A/B Up/Down/VA Volume colors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0D92A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Blue/Orange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BFA1C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Histogram coloring (only visible when boxes ON)</w:t>
            </w:r>
          </w:p>
        </w:tc>
      </w:tr>
      <w:tr w:rsidR="0001502B" w:rsidRPr="0001502B" w14:paraId="63489522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90031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Show Zone Fills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D42B6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91ED4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Semi-transparent ATR-based zones around each level</w:t>
            </w:r>
          </w:p>
        </w:tc>
      </w:tr>
      <w:tr w:rsidR="0001502B" w:rsidRPr="0001502B" w14:paraId="3733B385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8E192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Show HVN Markers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69062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1CE2B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Dotted yellow lines at High Volume Nodes</w:t>
            </w:r>
          </w:p>
        </w:tc>
      </w:tr>
      <w:tr w:rsidR="0001502B" w:rsidRPr="0001502B" w14:paraId="0EB66F17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7AD20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Show Confluence Markers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D73E4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7D732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Diamond markers + thick white lines where A≈B</w:t>
            </w:r>
          </w:p>
        </w:tc>
      </w:tr>
      <w:tr w:rsidR="0001502B" w:rsidRPr="0001502B" w14:paraId="63442EC3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D07E6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lastRenderedPageBreak/>
              <w:t>Show Dashboard Table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8D0B7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FE490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Summary table with all levels + nearest info</w:t>
            </w:r>
          </w:p>
        </w:tc>
      </w:tr>
      <w:tr w:rsidR="0001502B" w:rsidRPr="0001502B" w14:paraId="0D5BCE31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C2E8E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Show Price Labels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6D954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04707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annotations at each level (e.g., "A POC: 1.0845")</w:t>
            </w:r>
          </w:p>
        </w:tc>
      </w:tr>
      <w:tr w:rsidR="0001502B" w:rsidRPr="0001502B" w14:paraId="4C2CCA9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01E76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Dashboard Position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17E7D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top_left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26C3A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Where the dashboard sits on chart</w:t>
            </w:r>
          </w:p>
        </w:tc>
      </w:tr>
    </w:tbl>
    <w:p w14:paraId="6D65C6E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10" w:name="_Toc225486271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HVN Group</w:t>
      </w:r>
      <w:bookmarkEnd w:id="10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695"/>
        <w:gridCol w:w="4837"/>
      </w:tblGrid>
      <w:tr w:rsidR="0001502B" w:rsidRPr="0001502B" w14:paraId="13C0D55F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48D160F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9444D8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A21F500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Purpose</w:t>
            </w:r>
          </w:p>
        </w:tc>
      </w:tr>
      <w:tr w:rsidR="0001502B" w:rsidRPr="0001502B" w14:paraId="63560F49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6653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HVN Line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25E8A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Yellow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5B9AF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Color for High Volume Node markers</w:t>
            </w:r>
          </w:p>
        </w:tc>
      </w:tr>
      <w:tr w:rsidR="0001502B" w:rsidRPr="0001502B" w14:paraId="3E3B4666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955DE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HVN Volume Threshold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3F4BF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522AA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Rows with volume &gt; this × average (outside VA) qualify as HVN</w:t>
            </w:r>
          </w:p>
        </w:tc>
      </w:tr>
    </w:tbl>
    <w:p w14:paraId="0308891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11" w:name="_Toc225486272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Confluence Group</w:t>
      </w:r>
      <w:bookmarkEnd w:id="11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695"/>
        <w:gridCol w:w="4582"/>
      </w:tblGrid>
      <w:tr w:rsidR="0001502B" w:rsidRPr="0001502B" w14:paraId="65D9B693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80804F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C75D0C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4979FC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Purpose</w:t>
            </w:r>
          </w:p>
        </w:tc>
      </w:tr>
      <w:tr w:rsidR="0001502B" w:rsidRPr="0001502B" w14:paraId="1830FDC0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3E132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Confluence Marker Color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725CC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White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5EC17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Color for </w:t>
            </w:r>
            <w:r w:rsidRPr="0001502B">
              <w:rPr>
                <w:rFonts w:ascii="Cambria Math" w:eastAsia="Times New Roman" w:hAnsi="Cambria Math" w:cs="Cambria Math"/>
                <w:sz w:val="21"/>
                <w:szCs w:val="21"/>
                <w:lang w:eastAsia="en-KE"/>
              </w:rPr>
              <w:t>◆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diamond markers and thick confluence lines</w:t>
            </w:r>
          </w:p>
        </w:tc>
      </w:tr>
    </w:tbl>
    <w:p w14:paraId="2A836A78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522ECBB4">
          <v:rect id="_x0000_i1030" style="width:0;height:0" o:hralign="center" o:hrstd="t" o:hr="t" fillcolor="#a0a0a0" stroked="f"/>
        </w:pict>
      </w:r>
    </w:p>
    <w:p w14:paraId="0E984E8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12" w:name="_Toc225486273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5. UNDERSTANDING THE CHART ELEMENTS</w:t>
      </w:r>
      <w:bookmarkEnd w:id="12"/>
    </w:p>
    <w:p w14:paraId="0408FE6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13" w:name="_Toc225486274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Visual Legend</w:t>
      </w:r>
      <w:bookmarkEnd w:id="13"/>
    </w:p>
    <w:p w14:paraId="6813ED0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5F7960A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════════════════════════════════════════════════════════════</w:t>
      </w:r>
    </w:p>
    <w:p w14:paraId="4E7D3C6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LINE STYLES</w:t>
      </w:r>
    </w:p>
    <w:p w14:paraId="358350E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════════════════════════════════════════════════════════════</w:t>
      </w:r>
    </w:p>
    <w:p w14:paraId="09C36FB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29A138A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───────────────  Instance A: SOLID lines</w:t>
      </w:r>
    </w:p>
    <w:p w14:paraId="2907974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Red = POC | Cyan = VAH/VAL</w:t>
      </w:r>
    </w:p>
    <w:p w14:paraId="2343E14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7E2724A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- - - - - - -   Instance B: DASHED lines</w:t>
      </w:r>
    </w:p>
    <w:p w14:paraId="3EB536A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Orange = POC | Purple = VAH/VAL</w:t>
      </w:r>
    </w:p>
    <w:p w14:paraId="48FDF8A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523A39E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· · · · · · ·   HVN: DOTTED yellow lines</w:t>
      </w:r>
    </w:p>
    <w:p w14:paraId="1ECB1A3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(both instances)</w:t>
      </w:r>
    </w:p>
    <w:p w14:paraId="70B9B9F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20215BC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═══════════════  Confluence: THICK SOLID white line</w:t>
      </w:r>
    </w:p>
    <w:p w14:paraId="3ACBC48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Where A and B levels overlap</w:t>
      </w:r>
    </w:p>
    <w:p w14:paraId="363F4EF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35C4AD4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════════════════════════════════════════════════════════════</w:t>
      </w:r>
    </w:p>
    <w:p w14:paraId="5539217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ZONES (semi-transparent fills behind lines)</w:t>
      </w:r>
    </w:p>
    <w:p w14:paraId="0BC5987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════════════════════════════════════════════════════════════</w:t>
      </w:r>
    </w:p>
    <w:p w14:paraId="3675E21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636F91A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Light red fill     = A POC zone (±ATR width)</w:t>
      </w:r>
    </w:p>
    <w:p w14:paraId="4A3392D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Light cyan fill    = A VAH/VAL zones</w:t>
      </w:r>
    </w:p>
    <w:p w14:paraId="37949CB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Light orange fill  = B POC zone</w:t>
      </w:r>
    </w:p>
    <w:p w14:paraId="5B4D002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Light purple fill  = B VAH/VAL zones</w:t>
      </w:r>
    </w:p>
    <w:p w14:paraId="340CCD8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Light yellow fill  = HVN zones</w:t>
      </w:r>
    </w:p>
    <w:p w14:paraId="6A35DF0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Silver fill        = Silver merged level zone (Silver only)</w:t>
      </w:r>
    </w:p>
    <w:p w14:paraId="2FB9FCB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0D20C4E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════════════════════════════════════════════════════════════</w:t>
      </w:r>
    </w:p>
    <w:p w14:paraId="3D2EDC9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LABELS</w:t>
      </w:r>
    </w:p>
    <w:p w14:paraId="49D22ED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════════════════════════════════════════════════════════════</w:t>
      </w:r>
    </w:p>
    <w:p w14:paraId="1F5B52E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0D886A9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"A POC: 1.0845"     = Instance A Point of Control</w:t>
      </w:r>
    </w:p>
    <w:p w14:paraId="456E1AA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"B VAH: 1.0890"     = Instance B Value Area High</w:t>
      </w:r>
    </w:p>
    <w:p w14:paraId="2C01D69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"A HVN: 1.0920"     = Instance A High Volume Node</w:t>
      </w:r>
    </w:p>
    <w:p w14:paraId="5D92D2E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"</w:t>
      </w:r>
      <w:r w:rsidRPr="0001502B">
        <w:rPr>
          <w:rFonts w:ascii="Cambria Math" w:eastAsia="Times New Roman" w:hAnsi="Cambria Math" w:cs="Cambria Math"/>
          <w:color w:val="E1E4E8"/>
          <w:sz w:val="17"/>
          <w:szCs w:val="17"/>
          <w:bdr w:val="single" w:sz="2" w:space="0" w:color="E5E7EB" w:frame="1"/>
          <w:lang w:eastAsia="en-KE"/>
        </w:rPr>
        <w:t>◆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1.0843"          = Confluence diamond marker</w:t>
      </w:r>
    </w:p>
    <w:p w14:paraId="64B18C2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"A POC: 1.0845 </w:t>
      </w:r>
      <w:r w:rsidRPr="0001502B">
        <w:rPr>
          <w:rFonts w:ascii="Segoe UI Symbol" w:eastAsia="Times New Roman" w:hAnsi="Segoe UI Symbol" w:cs="Segoe UI Symbol"/>
          <w:color w:val="E1E4E8"/>
          <w:sz w:val="17"/>
          <w:szCs w:val="17"/>
          <w:bdr w:val="single" w:sz="2" w:space="0" w:color="E5E7EB" w:frame="1"/>
          <w:lang w:eastAsia="en-KE"/>
        </w:rPr>
        <w:t>★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"   = Level is a confluence (starred)</w:t>
      </w:r>
    </w:p>
    <w:p w14:paraId="0A5BBD9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"</w:t>
      </w:r>
      <w:r w:rsidRPr="0001502B">
        <w:rPr>
          <w:rFonts w:ascii="Segoe UI Emoji" w:eastAsia="Times New Roman" w:hAnsi="Segoe UI Emoji" w:cs="Segoe UI Emoji"/>
          <w:color w:val="E1E4E8"/>
          <w:sz w:val="17"/>
          <w:szCs w:val="17"/>
          <w:bdr w:val="single" w:sz="2" w:space="0" w:color="E5E7EB" w:frame="1"/>
          <w:lang w:eastAsia="en-KE"/>
        </w:rPr>
        <w:t>⚡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A POC+B VAL: 30.55" = Silver merged level</w:t>
      </w:r>
    </w:p>
    <w:p w14:paraId="7C86285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14" w:name="_Toc225486275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What Each Level Means for Trading</w:t>
      </w:r>
      <w:bookmarkEnd w:id="14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344"/>
        <w:gridCol w:w="3176"/>
      </w:tblGrid>
      <w:tr w:rsidR="0001502B" w:rsidRPr="0001502B" w14:paraId="5BB84FA5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C79369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6F0753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78CF5F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Protocol 1 Use</w:t>
            </w:r>
          </w:p>
        </w:tc>
      </w:tr>
      <w:tr w:rsidR="0001502B" w:rsidRPr="0001502B" w14:paraId="1C52122C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D4488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POC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EE555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where most volume traded — strongest magnet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4D4B6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Primary reversal zone; price tends to return here</w:t>
            </w:r>
          </w:p>
        </w:tc>
      </w:tr>
      <w:tr w:rsidR="0001502B" w:rsidRPr="0001502B" w14:paraId="7F9A3D0A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8FE97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VAH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FC5F0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Top of 70% volume distribution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D5B55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Resistance in a range; breakout reference above</w:t>
            </w:r>
          </w:p>
        </w:tc>
      </w:tr>
      <w:tr w:rsidR="0001502B" w:rsidRPr="0001502B" w14:paraId="33882EA6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24ADA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VAL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25E33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Bottom of 70% volume distribution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8A73C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Support in a range; breakout reference below</w:t>
            </w:r>
          </w:p>
        </w:tc>
      </w:tr>
      <w:tr w:rsidR="0001502B" w:rsidRPr="0001502B" w14:paraId="140C0C32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72673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HVN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EEFC8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Volume cluster &gt;1.5× average, outside VA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59B1F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Secondary S/R — watch for reactions</w:t>
            </w:r>
          </w:p>
        </w:tc>
      </w:tr>
      <w:tr w:rsidR="0001502B" w:rsidRPr="0001502B" w14:paraId="21256998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3CA2F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Confluence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45D96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 level ≈ B level within 0.5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B1B97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Highest priority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— strongest S/R on the chart</w:t>
            </w:r>
          </w:p>
        </w:tc>
      </w:tr>
    </w:tbl>
    <w:p w14:paraId="3350B1C1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849A7A8">
          <v:rect id="_x0000_i1031" style="width:0;height:0" o:hralign="center" o:hrstd="t" o:hr="t" fillcolor="#a0a0a0" stroked="f"/>
        </w:pict>
      </w:r>
    </w:p>
    <w:p w14:paraId="39C0022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15" w:name="_Toc225486276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6. INSTRUMENT CONFIGURATION GUIDE</w:t>
      </w:r>
      <w:bookmarkEnd w:id="15"/>
    </w:p>
    <w:p w14:paraId="1620094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Set the Instrument Type input FIRST.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It controls zone width: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471"/>
        <w:gridCol w:w="3991"/>
      </w:tblGrid>
      <w:tr w:rsidR="0001502B" w:rsidRPr="0001502B" w14:paraId="5E7625DA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10EAF1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Instrument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120CF2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Zone Width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87813E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Why</w:t>
            </w:r>
          </w:p>
        </w:tc>
      </w:tr>
      <w:tr w:rsidR="0001502B" w:rsidRPr="0001502B" w14:paraId="6DEFEB78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96FF9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Forex Major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D9786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±0.5 × ATR(14)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C511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Tight spreads, liquid order books</w:t>
            </w:r>
          </w:p>
        </w:tc>
      </w:tr>
      <w:tr w:rsidR="0001502B" w:rsidRPr="0001502B" w14:paraId="1841296A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294E3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Forex Minor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AA2B9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±0.5 × ATR(14)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56D54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Same as majors</w:t>
            </w:r>
          </w:p>
        </w:tc>
      </w:tr>
      <w:tr w:rsidR="0001502B" w:rsidRPr="0001502B" w14:paraId="3324D95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DE7D7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Gold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7FC2F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±0.75 × ATR (H1/H4) or ±1.0 × ATR (Daily+)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66CF1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Wider noise on gold, timeframe-adaptive</w:t>
            </w:r>
          </w:p>
        </w:tc>
      </w:tr>
      <w:tr w:rsidR="0001502B" w:rsidRPr="0001502B" w14:paraId="79B7517A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B39D6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Silver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AB33D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±1.25 × ATR + auto-merge within 0.75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F19A4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Thin order book — levels cluster, so the indicator merges nearby ones automatically</w:t>
            </w:r>
          </w:p>
        </w:tc>
      </w:tr>
      <w:tr w:rsidR="0001502B" w:rsidRPr="0001502B" w14:paraId="36EB2BC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BDB96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Oil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7F20B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±0.85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16634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Moderate volatility, psychological levels matter</w:t>
            </w:r>
          </w:p>
        </w:tc>
      </w:tr>
      <w:tr w:rsidR="0001502B" w:rsidRPr="0001502B" w14:paraId="1D0CDA2A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FC3A3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Index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52AC5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±0.5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AA8DC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Liquid, tight zones</w:t>
            </w:r>
          </w:p>
        </w:tc>
      </w:tr>
    </w:tbl>
    <w:p w14:paraId="111A47D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16" w:name="_Toc225486277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Recommended Lookback Settings by Timeframe</w:t>
      </w:r>
      <w:bookmarkEnd w:id="16"/>
    </w:p>
    <w:tbl>
      <w:tblPr>
        <w:tblW w:w="87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055"/>
        <w:gridCol w:w="2315"/>
        <w:gridCol w:w="2638"/>
      </w:tblGrid>
      <w:tr w:rsidR="0001502B" w:rsidRPr="0001502B" w14:paraId="6535A23C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41C623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Chart Timeframe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E5B02CF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Instance A (Primary)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878DBA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Instance B (Confluence)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F54D9D6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Approximate Coverage</w:t>
            </w:r>
          </w:p>
        </w:tc>
      </w:tr>
      <w:tr w:rsidR="0001502B" w:rsidRPr="0001502B" w14:paraId="3A0AD1D7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9DBA2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H4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(recommended)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FC3D2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C2846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250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5DC2E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 ≈ 1 month, B ≈ 2.5 months</w:t>
            </w:r>
          </w:p>
        </w:tc>
      </w:tr>
      <w:tr w:rsidR="0001502B" w:rsidRPr="0001502B" w14:paraId="3CB8E777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20E83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lastRenderedPageBreak/>
              <w:t>H1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7A62C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2C0E0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258E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 ≈ 1 month, B ≈ 2.5 months</w:t>
            </w:r>
          </w:p>
        </w:tc>
      </w:tr>
      <w:tr w:rsidR="0001502B" w:rsidRPr="0001502B" w14:paraId="0C597CCB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94826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5B1F1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C4198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60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154DE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 ≈ 1 month, B ≈ 3 months</w:t>
            </w:r>
          </w:p>
        </w:tc>
      </w:tr>
      <w:tr w:rsidR="0001502B" w:rsidRPr="0001502B" w14:paraId="491DD93C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15393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15m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41833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400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52EB2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1000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1531A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 ≈ 1 week, B ≈ 2.5 weeks</w:t>
            </w:r>
          </w:p>
        </w:tc>
      </w:tr>
    </w:tbl>
    <w:p w14:paraId="1923B46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default (100/250) is optimized for H4 as specified in Protocol 1.</w:t>
      </w:r>
    </w:p>
    <w:p w14:paraId="09CDAD71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CB1CE1E">
          <v:rect id="_x0000_i1032" style="width:0;height:0" o:hralign="center" o:hrstd="t" o:hr="t" fillcolor="#a0a0a0" stroked="f"/>
        </w:pict>
      </w:r>
    </w:p>
    <w:p w14:paraId="3283747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17" w:name="_Toc225486278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7. READING THE DASHBOARD</w:t>
      </w:r>
      <w:bookmarkEnd w:id="17"/>
    </w:p>
    <w:p w14:paraId="781887D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dashboard table appears in the corner of your chart (default: top-left).</w:t>
      </w:r>
    </w:p>
    <w:p w14:paraId="6021532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18" w:name="_Toc225486279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Standard Layout</w:t>
      </w:r>
      <w:bookmarkEnd w:id="18"/>
    </w:p>
    <w:p w14:paraId="797FAA4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31B3441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┌────────────┬─────────┬─────────┬─────────┬──────┬──────────────────┐</w:t>
      </w:r>
    </w:p>
    <w:p w14:paraId="45484DD2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Instance   │ POC     │ VAH     │ VAL     │ HVNs │ Confluence       │</w:t>
      </w:r>
    </w:p>
    <w:p w14:paraId="01DE49D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├────────────┼─────────┼─────────┼─────────┼──────┼──────────────────┤</w:t>
      </w:r>
    </w:p>
    <w:p w14:paraId="47C424D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A (100b)   │ 1.0845  │ 1.0872  │ 1.0821  │ 2    │ VAL(A)≈POC(B)   │</w:t>
      </w:r>
    </w:p>
    <w:p w14:paraId="4AC6DEA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B (250b)   │ 1.0838  │ 1.0890  │ 1.0795  │ 1    │ POC(B)≈VAL(A)   │</w:t>
      </w:r>
    </w:p>
    <w:p w14:paraId="4A583EC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├────────────┼─────────┼─────────┼─────────┼──────┼──────────────────┤</w:t>
      </w:r>
    </w:p>
    <w:p w14:paraId="366E16A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ATR(14)    │ 0.0034  │         │         │      │                  │</w:t>
      </w:r>
    </w:p>
    <w:p w14:paraId="3868499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Zone ±     │ 0.0017  │         │         │      │                  │</w:t>
      </w:r>
    </w:p>
    <w:p w14:paraId="13DB9A1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Instrument │ Forex M │         │         │      │                  │</w:t>
      </w:r>
    </w:p>
    <w:p w14:paraId="6AB350B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├────────────┼─────────────────────────────────────────────────────────┤</w:t>
      </w:r>
    </w:p>
    <w:p w14:paraId="7C2BD5E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│ Nearest    │ A POC: 1.0845 (0.64 ATR) </w:t>
      </w:r>
      <w:r w:rsidRPr="0001502B">
        <w:rPr>
          <w:rFonts w:ascii="Segoe UI Symbol" w:eastAsia="Times New Roman" w:hAnsi="Segoe UI Symbol" w:cs="Segoe UI Symbol"/>
          <w:color w:val="E1E4E8"/>
          <w:sz w:val="17"/>
          <w:szCs w:val="17"/>
          <w:bdr w:val="single" w:sz="2" w:space="0" w:color="E5E7EB" w:frame="1"/>
          <w:lang w:eastAsia="en-KE"/>
        </w:rPr>
        <w:t>★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       </w:t>
      </w:r>
      <w:r w:rsidRPr="0001502B">
        <w:rPr>
          <w:rFonts w:ascii="Consolas" w:eastAsia="Times New Roman" w:hAnsi="Consolas" w:cs="Consolas"/>
          <w:color w:val="E1E4E8"/>
          <w:sz w:val="17"/>
          <w:szCs w:val="17"/>
          <w:bdr w:val="single" w:sz="2" w:space="0" w:color="E5E7EB" w:frame="1"/>
          <w:lang w:eastAsia="en-KE"/>
        </w:rPr>
        <w:t>│</w:t>
      </w:r>
    </w:p>
    <w:p w14:paraId="38B9772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└────────────┴─────────────────────────────────────────────────────────┘</w:t>
      </w:r>
    </w:p>
    <w:p w14:paraId="3E1BE4A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19" w:name="_Toc225486280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Reading Each Row</w:t>
      </w:r>
      <w:bookmarkEnd w:id="19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6519"/>
      </w:tblGrid>
      <w:tr w:rsidR="0001502B" w:rsidRPr="0001502B" w14:paraId="22DC2148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1FFFA9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9FCF30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What It Tells You</w:t>
            </w:r>
          </w:p>
        </w:tc>
      </w:tr>
      <w:tr w:rsidR="0001502B" w:rsidRPr="0001502B" w14:paraId="4149ACAB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F58D8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A / 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42C9E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All computed levels for each instance at a glance</w:t>
            </w:r>
          </w:p>
        </w:tc>
      </w:tr>
      <w:tr w:rsidR="0001502B" w:rsidRPr="0001502B" w14:paraId="59525BB3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71E3A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HVNs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384F9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Count of High Volume Nodes detected outside the Value Area (max 3 per instance)</w:t>
            </w:r>
          </w:p>
        </w:tc>
      </w:tr>
      <w:tr w:rsidR="0001502B" w:rsidRPr="0001502B" w14:paraId="33398C94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94C7E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Confluence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C6D08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Which levels from A and B are close enough to form confluence — if "—", no confluence exists</w:t>
            </w:r>
          </w:p>
        </w:tc>
      </w:tr>
      <w:tr w:rsidR="0001502B" w:rsidRPr="0001502B" w14:paraId="7338FD76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D2C79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ATR(14)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3F735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Current 14-period ATR value — context for zone sizing</w:t>
            </w:r>
          </w:p>
        </w:tc>
      </w:tr>
      <w:tr w:rsidR="0001502B" w:rsidRPr="0001502B" w14:paraId="75B8804E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6099C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Zone ±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F8D96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The actual price width being added above/below each level</w:t>
            </w:r>
          </w:p>
        </w:tc>
      </w:tr>
      <w:tr w:rsidR="0001502B" w:rsidRPr="0001502B" w14:paraId="2275B733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1F2C4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Instrument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F2175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Confirms which instrument mode is active</w:t>
            </w:r>
          </w:p>
        </w:tc>
      </w:tr>
      <w:tr w:rsidR="0001502B" w:rsidRPr="0001502B" w14:paraId="722A05D5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01F68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Nearest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5B21B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The closest level to current price, distance in ATR units, and </w:t>
            </w:r>
            <w:r w:rsidRPr="0001502B">
              <w:rPr>
                <w:rFonts w:ascii="Segoe UI Symbol" w:eastAsia="Times New Roman" w:hAnsi="Segoe UI Symbol" w:cs="Segoe UI Symbol"/>
                <w:sz w:val="21"/>
                <w:szCs w:val="21"/>
                <w:lang w:eastAsia="en-KE"/>
              </w:rPr>
              <w:t>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if it's a confluence level</w:t>
            </w:r>
          </w:p>
        </w:tc>
      </w:tr>
    </w:tbl>
    <w:p w14:paraId="512EA2C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0" w:name="_Toc225486281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Silver-Specific Row</w:t>
      </w:r>
      <w:bookmarkEnd w:id="20"/>
    </w:p>
    <w:p w14:paraId="05289E5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Instrument = Silver and levels have been merged, an extra row appears:</w:t>
      </w:r>
    </w:p>
    <w:p w14:paraId="0250345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59F4F6A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Ag Merged  │ 2 level(s) │</w:t>
      </w:r>
    </w:p>
    <w:p w14:paraId="25A7209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This tells you how many original levels were combined into merged levels.</w:t>
      </w:r>
    </w:p>
    <w:p w14:paraId="179AFD8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1" w:name="_Toc225486282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lastRenderedPageBreak/>
        <w:t>When an Instance is OFF</w:t>
      </w:r>
      <w:bookmarkEnd w:id="21"/>
    </w:p>
    <w:p w14:paraId="2FFC08D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If you disable Instance A or B, its row shows:</w:t>
      </w:r>
    </w:p>
    <w:p w14:paraId="72ECFFA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091926D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│ A (OFF)    │ —       │ —       │ —       │ —    │ —                │</w:t>
      </w:r>
    </w:p>
    <w:p w14:paraId="24F44A0B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C3D38ED">
          <v:rect id="_x0000_i1033" style="width:0;height:0" o:hralign="center" o:hrstd="t" o:hr="t" fillcolor="#a0a0a0" stroked="f"/>
        </w:pict>
      </w:r>
    </w:p>
    <w:p w14:paraId="4AC9617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22" w:name="_Toc225486283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8. CONFLUENCE — YOUR HIGHEST-PRIORITY LEVELS</w:t>
      </w:r>
      <w:bookmarkEnd w:id="22"/>
    </w:p>
    <w:p w14:paraId="2AACC11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3" w:name="_Toc225486284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What Makes a Confluence</w:t>
      </w:r>
      <w:bookmarkEnd w:id="23"/>
    </w:p>
    <w:p w14:paraId="40774A72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any level from Instance A and any level from Instance B are within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0.5 × ATR(14)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of each other, the indicator flags them as confluence.</w:t>
      </w:r>
    </w:p>
    <w:p w14:paraId="3B6FC3C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Example:</w:t>
      </w:r>
    </w:p>
    <w:p w14:paraId="49B61390" w14:textId="77777777" w:rsidR="0001502B" w:rsidRPr="0001502B" w:rsidRDefault="0001502B" w:rsidP="0001502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 VAL = 1.0821</w:t>
      </w:r>
    </w:p>
    <w:p w14:paraId="69196196" w14:textId="77777777" w:rsidR="0001502B" w:rsidRPr="0001502B" w:rsidRDefault="0001502B" w:rsidP="0001502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 POC = 1.0838</w:t>
      </w:r>
    </w:p>
    <w:p w14:paraId="0DC1B560" w14:textId="77777777" w:rsidR="0001502B" w:rsidRPr="0001502B" w:rsidRDefault="0001502B" w:rsidP="0001502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ATR(14) = 0.0034</w:t>
      </w:r>
    </w:p>
    <w:p w14:paraId="5B57DD58" w14:textId="77777777" w:rsidR="0001502B" w:rsidRPr="0001502B" w:rsidRDefault="0001502B" w:rsidP="0001502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Difference = 0.0017, threshold = 0.5 × 0.0034 = 0.0017</w:t>
      </w:r>
    </w:p>
    <w:p w14:paraId="54D35F05" w14:textId="77777777" w:rsidR="0001502B" w:rsidRPr="0001502B" w:rsidRDefault="0001502B" w:rsidP="0001502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Result: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CONFLUENCE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01502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</w:p>
    <w:p w14:paraId="4BF12BC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4" w:name="_Toc225486285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How Confluence Appears on Chart</w:t>
      </w:r>
      <w:bookmarkEnd w:id="24"/>
    </w:p>
    <w:p w14:paraId="7E29D093" w14:textId="77777777" w:rsidR="0001502B" w:rsidRPr="0001502B" w:rsidRDefault="0001502B" w:rsidP="0001502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Thick white line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the average of the two confluent prices</w:t>
      </w:r>
    </w:p>
    <w:p w14:paraId="2533A2B2" w14:textId="77777777" w:rsidR="0001502B" w:rsidRPr="0001502B" w:rsidRDefault="0001502B" w:rsidP="0001502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◆ diamond marker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with the price value</w:t>
      </w:r>
    </w:p>
    <w:p w14:paraId="48F553EA" w14:textId="77777777" w:rsidR="0001502B" w:rsidRPr="0001502B" w:rsidRDefault="0001502B" w:rsidP="0001502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Segoe UI Symbol" w:eastAsia="Times New Roman" w:hAnsi="Segoe UI Symbol" w:cs="Segoe UI Symbo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★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star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appended to the labels of both contributing levels</w:t>
      </w:r>
    </w:p>
    <w:p w14:paraId="06A11C44" w14:textId="77777777" w:rsidR="0001502B" w:rsidRPr="0001502B" w:rsidRDefault="0001502B" w:rsidP="0001502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Dashboard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shows which levels are confluent</w:t>
      </w:r>
    </w:p>
    <w:p w14:paraId="6DC6118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5" w:name="_Toc225486286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Why Confluence Matters (Protocol 1)</w:t>
      </w:r>
      <w:bookmarkEnd w:id="25"/>
    </w:p>
    <w:p w14:paraId="629B440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>"Confluence levels are the strongest S/R per Protocol 1."</w:t>
      </w:r>
    </w:p>
    <w:p w14:paraId="798EA90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planning entries:</w:t>
      </w:r>
    </w:p>
    <w:p w14:paraId="70F72025" w14:textId="77777777" w:rsidR="0001502B" w:rsidRPr="0001502B" w:rsidRDefault="0001502B" w:rsidP="0001502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Bounce trades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: Confluence zones are the highest-confidence reversal areas</w:t>
      </w:r>
    </w:p>
    <w:p w14:paraId="53992B0B" w14:textId="77777777" w:rsidR="0001502B" w:rsidRPr="0001502B" w:rsidRDefault="0001502B" w:rsidP="0001502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Breakout trades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: A break through a confluence zone is the most significant</w:t>
      </w:r>
    </w:p>
    <w:p w14:paraId="36152BB9" w14:textId="77777777" w:rsidR="0001502B" w:rsidRPr="0001502B" w:rsidRDefault="0001502B" w:rsidP="0001502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 placement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: Use the far edge of a confluence zone as your stop buffer</w:t>
      </w:r>
    </w:p>
    <w:p w14:paraId="653B332B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3BDC8D1">
          <v:rect id="_x0000_i1034" style="width:0;height:0" o:hralign="center" o:hrstd="t" o:hr="t" fillcolor="#a0a0a0" stroked="f"/>
        </w:pict>
      </w:r>
    </w:p>
    <w:p w14:paraId="2B26E61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26" w:name="_Toc225486287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9. HVN DETECTION — SECONDARY S/R OUTSIDE THE VALUE AREA</w:t>
      </w:r>
      <w:bookmarkEnd w:id="26"/>
    </w:p>
    <w:p w14:paraId="0E55E8A9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7" w:name="_Toc225486288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What Qualifies as HVN</w:t>
      </w:r>
      <w:bookmarkEnd w:id="27"/>
    </w:p>
    <w:p w14:paraId="10CB48E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 price row is flagged as an HVN when:</w:t>
      </w:r>
    </w:p>
    <w:p w14:paraId="61B79D07" w14:textId="77777777" w:rsidR="0001502B" w:rsidRPr="0001502B" w:rsidRDefault="0001502B" w:rsidP="0001502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Its volume &gt;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1.5×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the average row volume (configurable via input)</w:t>
      </w:r>
    </w:p>
    <w:p w14:paraId="5C1005B6" w14:textId="77777777" w:rsidR="0001502B" w:rsidRPr="0001502B" w:rsidRDefault="0001502B" w:rsidP="0001502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It is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outside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the Value Area (not between VAL and VAH)</w:t>
      </w:r>
    </w:p>
    <w:p w14:paraId="6DB7EDBB" w14:textId="77777777" w:rsidR="0001502B" w:rsidRPr="0001502B" w:rsidRDefault="0001502B" w:rsidP="0001502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Maximum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3 HVN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per instance (the 3 highest-volume qualifying rows)</w:t>
      </w:r>
    </w:p>
    <w:p w14:paraId="44281E3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8" w:name="_Toc225486289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How to Use HVN Levels</w:t>
      </w:r>
      <w:bookmarkEnd w:id="28"/>
    </w:p>
    <w:p w14:paraId="521CD50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HVNs represent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secondary support/resistance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areas where significant trading occurred but that aren't part of the main value distribution:</w:t>
      </w:r>
    </w:p>
    <w:p w14:paraId="3724BF8A" w14:textId="77777777" w:rsidR="0001502B" w:rsidRPr="0001502B" w:rsidRDefault="0001502B" w:rsidP="0001502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often reacts at HVN levels with a pause or minor reversal</w:t>
      </w:r>
    </w:p>
    <w:p w14:paraId="17D4D6BE" w14:textId="77777777" w:rsidR="0001502B" w:rsidRPr="0001502B" w:rsidRDefault="0001502B" w:rsidP="0001502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HVN levels above current price = potential resistance targets</w:t>
      </w:r>
    </w:p>
    <w:p w14:paraId="5B3F070C" w14:textId="77777777" w:rsidR="0001502B" w:rsidRPr="0001502B" w:rsidRDefault="0001502B" w:rsidP="0001502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HVN levels below current price = potential support floors</w:t>
      </w:r>
    </w:p>
    <w:p w14:paraId="1BFE30E7" w14:textId="77777777" w:rsidR="0001502B" w:rsidRPr="0001502B" w:rsidRDefault="0001502B" w:rsidP="0001502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If an HVN aligns with a POC/VAH/VAL from the other instance → it becomes confluence</w:t>
      </w:r>
    </w:p>
    <w:p w14:paraId="01A6C3B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29" w:name="_Toc225486290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Adjusting HVN Sensitivity</w:t>
      </w:r>
      <w:bookmarkEnd w:id="29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5601"/>
      </w:tblGrid>
      <w:tr w:rsidR="0001502B" w:rsidRPr="0001502B" w14:paraId="2E02AC66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AF2D5A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Threshold Setting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C6BC8C9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Effect</w:t>
            </w:r>
          </w:p>
        </w:tc>
      </w:tr>
      <w:tr w:rsidR="0001502B" w:rsidRPr="0001502B" w14:paraId="2B227F20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9C95A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26F8C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Very sensitive — more HVNs detected (may be noisy)</w:t>
            </w:r>
          </w:p>
        </w:tc>
      </w:tr>
      <w:tr w:rsidR="0001502B" w:rsidRPr="0001502B" w14:paraId="398F1584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73B521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1.5× (default)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F8B04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Balanced — significant clusters only</w:t>
            </w:r>
          </w:p>
        </w:tc>
      </w:tr>
      <w:tr w:rsidR="0001502B" w:rsidRPr="0001502B" w14:paraId="5196814F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39499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2.0–3.0×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C9CBA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Very selective — only extreme volume concentrations</w:t>
            </w:r>
          </w:p>
        </w:tc>
      </w:tr>
      <w:tr w:rsidR="0001502B" w:rsidRPr="0001502B" w14:paraId="79BFA76C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EBA40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00120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Almost nothing qualifies — rare outliers only</w:t>
            </w:r>
          </w:p>
        </w:tc>
      </w:tr>
    </w:tbl>
    <w:p w14:paraId="4886CC20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2CDE958">
          <v:rect id="_x0000_i1035" style="width:0;height:0" o:hralign="center" o:hrstd="t" o:hr="t" fillcolor="#a0a0a0" stroked="f"/>
        </w:pict>
      </w:r>
    </w:p>
    <w:p w14:paraId="7651C50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30" w:name="_Toc225486291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10. SILVER MODE — AUTOMATIC LEVEL MERGING</w:t>
      </w:r>
      <w:bookmarkEnd w:id="30"/>
    </w:p>
    <w:p w14:paraId="3A01BDB2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1" w:name="_Toc225486292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Why Silver is Special</w:t>
      </w:r>
      <w:bookmarkEnd w:id="31"/>
    </w:p>
    <w:p w14:paraId="6FD7293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Silver has a thin order book compared to gold or forex. This causes volume profile levels to cluster tightly — you might see A POC at 30.50 and B VAL at 30.55, which are effectively the same trading zone.</w:t>
      </w:r>
    </w:p>
    <w:p w14:paraId="2C54C46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2" w:name="_Toc225486293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What the Indicator Does</w:t>
      </w:r>
      <w:bookmarkEnd w:id="32"/>
    </w:p>
    <w:p w14:paraId="4AFF577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Instrument = "Silver":</w:t>
      </w:r>
    </w:p>
    <w:p w14:paraId="40CC5FD4" w14:textId="77777777" w:rsidR="0001502B" w:rsidRPr="0001502B" w:rsidRDefault="0001502B" w:rsidP="0001502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Collects ALL levels from both instances</w:t>
      </w:r>
    </w:p>
    <w:p w14:paraId="7B8526CC" w14:textId="77777777" w:rsidR="0001502B" w:rsidRPr="0001502B" w:rsidRDefault="0001502B" w:rsidP="0001502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Checks every pair of levels for proximity within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0.75 × ATR</w:t>
      </w:r>
    </w:p>
    <w:p w14:paraId="3E2E57B2" w14:textId="77777777" w:rsidR="0001502B" w:rsidRPr="0001502B" w:rsidRDefault="0001502B" w:rsidP="0001502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If two levels are within that threshold:</w:t>
      </w:r>
    </w:p>
    <w:p w14:paraId="12E71D9C" w14:textId="77777777" w:rsidR="0001502B" w:rsidRPr="0001502B" w:rsidRDefault="0001502B" w:rsidP="0001502B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Creates a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merged level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the volume-weighted average price</w:t>
      </w:r>
    </w:p>
    <w:p w14:paraId="4767AA43" w14:textId="77777777" w:rsidR="0001502B" w:rsidRPr="0001502B" w:rsidRDefault="0001502B" w:rsidP="0001502B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Fades the original lines, zones, and labels to near-invisible (95% transparency)</w:t>
      </w:r>
    </w:p>
    <w:p w14:paraId="6EFB95D8" w14:textId="77777777" w:rsidR="0001502B" w:rsidRPr="0001502B" w:rsidRDefault="0001502B" w:rsidP="0001502B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Draws a new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silver-colored line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with </w:t>
      </w:r>
      <w:r w:rsidRPr="0001502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⚡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label</w:t>
      </w:r>
    </w:p>
    <w:p w14:paraId="44B06093" w14:textId="77777777" w:rsidR="0001502B" w:rsidRPr="0001502B" w:rsidRDefault="0001502B" w:rsidP="0001502B">
      <w:pPr>
        <w:numPr>
          <w:ilvl w:val="1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Uses the wider zone (1.25 × ATR) for the merged level</w:t>
      </w:r>
    </w:p>
    <w:p w14:paraId="3D75D0D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3" w:name="_Toc225486294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Volume Weighting</w:t>
      </w:r>
      <w:bookmarkEnd w:id="33"/>
    </w:p>
    <w:p w14:paraId="6BD91E4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merge uses level-type weights as a volume proxy:</w:t>
      </w:r>
    </w:p>
    <w:p w14:paraId="036C15D1" w14:textId="77777777" w:rsidR="0001502B" w:rsidRPr="0001502B" w:rsidRDefault="0001502B" w:rsidP="0001502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POC = weight 3.0 (highest volume by definition)</w:t>
      </w:r>
    </w:p>
    <w:p w14:paraId="648D9C0F" w14:textId="77777777" w:rsidR="0001502B" w:rsidRPr="0001502B" w:rsidRDefault="0001502B" w:rsidP="0001502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VAH/VAL = weight 2.0 (value area boundaries)</w:t>
      </w:r>
    </w:p>
    <w:p w14:paraId="27A8E0F0" w14:textId="77777777" w:rsidR="0001502B" w:rsidRPr="0001502B" w:rsidRDefault="0001502B" w:rsidP="0001502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HVN = weight 1.5 (notable but secondary)</w:t>
      </w:r>
    </w:p>
    <w:p w14:paraId="14CA29D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So if A POC (30.50) merges with B VAL (30.55):</w:t>
      </w:r>
    </w:p>
    <w:p w14:paraId="2AB3B7A2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4B9880D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Merged price = (30.50 × 3.0 + 30.55 × 2.0) / (3.0 + 2.0) = 30.52</w:t>
      </w:r>
    </w:p>
    <w:p w14:paraId="3494954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merged level is pulled closer to the POC because it has higher inherent volume significance.</w:t>
      </w:r>
    </w:p>
    <w:p w14:paraId="432F62F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4" w:name="_Toc225486295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Visual Result on Silver Charts</w:t>
      </w:r>
      <w:bookmarkEnd w:id="34"/>
    </w:p>
    <w:p w14:paraId="0BF5657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6042731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Before merge:                    After merge:</w:t>
      </w:r>
    </w:p>
    <w:p w14:paraId="7046835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A POC ─── 30.50 (faded)        </w:t>
      </w:r>
      <w:r w:rsidRPr="0001502B">
        <w:rPr>
          <w:rFonts w:ascii="Segoe UI Emoji" w:eastAsia="Times New Roman" w:hAnsi="Segoe UI Emoji" w:cs="Segoe UI Emoji"/>
          <w:color w:val="E1E4E8"/>
          <w:sz w:val="17"/>
          <w:szCs w:val="17"/>
          <w:bdr w:val="single" w:sz="2" w:space="0" w:color="E5E7EB" w:frame="1"/>
          <w:lang w:eastAsia="en-KE"/>
        </w:rPr>
        <w:t>⚡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A POC+B VAL </w:t>
      </w:r>
      <w:r w:rsidRPr="0001502B">
        <w:rPr>
          <w:rFonts w:ascii="Consolas" w:eastAsia="Times New Roman" w:hAnsi="Consolas" w:cs="Consolas"/>
          <w:color w:val="E1E4E8"/>
          <w:sz w:val="17"/>
          <w:szCs w:val="17"/>
          <w:bdr w:val="single" w:sz="2" w:space="0" w:color="E5E7EB" w:frame="1"/>
          <w:lang w:eastAsia="en-KE"/>
        </w:rPr>
        <w:t>═══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30.52 (silver, thick)</w:t>
      </w:r>
    </w:p>
    <w:p w14:paraId="5C2A553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B VAL --- 30.55 (faded)</w:t>
      </w:r>
    </w:p>
    <w:p w14:paraId="5F14BF87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07DB2A2">
          <v:rect id="_x0000_i1036" style="width:0;height:0" o:hralign="center" o:hrstd="t" o:hr="t" fillcolor="#a0a0a0" stroked="f"/>
        </w:pict>
      </w:r>
    </w:p>
    <w:p w14:paraId="3A048AF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35" w:name="_Toc225486296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11. ALERTS SETUP</w:t>
      </w:r>
      <w:bookmarkEnd w:id="35"/>
    </w:p>
    <w:p w14:paraId="5B54E9C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6" w:name="_Toc225486297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Available Alert Conditions</w:t>
      </w:r>
      <w:bookmarkEnd w:id="36"/>
    </w:p>
    <w:p w14:paraId="639A017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indicator provides these alerts in TradingView's alert manager: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425"/>
        <w:gridCol w:w="1048"/>
      </w:tblGrid>
      <w:tr w:rsidR="0001502B" w:rsidRPr="0001502B" w14:paraId="71BFC4B4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63606B9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Alert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ACA34E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Fires When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018E5F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Priority</w:t>
            </w:r>
          </w:p>
        </w:tc>
      </w:tr>
      <w:tr w:rsidR="0001502B" w:rsidRPr="0001502B" w14:paraId="7FAAA720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EA175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Confluence Level Touch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8E387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any confluence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18777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🔴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Highest</w:t>
            </w:r>
          </w:p>
        </w:tc>
      </w:tr>
      <w:tr w:rsidR="0001502B" w:rsidRPr="0001502B" w14:paraId="16E91B59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DA739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Price in S/R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91F15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ANY level's zone (POC/VAH/VAL/HVN/Silver)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E3EC3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🟡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Standard</w:t>
            </w:r>
          </w:p>
        </w:tc>
      </w:tr>
      <w:tr w:rsidR="0001502B" w:rsidRPr="0001502B" w14:paraId="3DDC7CA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CAEF5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A POC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4D87F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Instance A POC zone specifically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651B7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Individual</w:t>
            </w:r>
          </w:p>
        </w:tc>
      </w:tr>
      <w:tr w:rsidR="0001502B" w:rsidRPr="0001502B" w14:paraId="666A293D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A7D2C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A VAH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4D5B7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Instance A VAH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BB52F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Individual</w:t>
            </w:r>
          </w:p>
        </w:tc>
      </w:tr>
      <w:tr w:rsidR="0001502B" w:rsidRPr="0001502B" w14:paraId="6AC872C4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BCF7C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A VAL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7984D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Instance A VAL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EA5B9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Individual</w:t>
            </w:r>
          </w:p>
        </w:tc>
      </w:tr>
      <w:tr w:rsidR="0001502B" w:rsidRPr="0001502B" w14:paraId="5071E81B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E7AAE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B POC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94811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Instance B POC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291E0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Individual</w:t>
            </w:r>
          </w:p>
        </w:tc>
      </w:tr>
      <w:tr w:rsidR="0001502B" w:rsidRPr="0001502B" w14:paraId="1B7B2F70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E22D8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B VAH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F84B3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Instance B VAH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6B1E6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Individual</w:t>
            </w:r>
          </w:p>
        </w:tc>
      </w:tr>
      <w:tr w:rsidR="0001502B" w:rsidRPr="0001502B" w14:paraId="7774CC40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D7AE7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P1: B VAL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4D99DE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enters Instance B VAL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14DD2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Individual</w:t>
            </w:r>
          </w:p>
        </w:tc>
      </w:tr>
    </w:tbl>
    <w:p w14:paraId="56CC9E2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7" w:name="_Toc225486298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lastRenderedPageBreak/>
        <w:t>How to Set Up an Alert</w:t>
      </w:r>
      <w:bookmarkEnd w:id="37"/>
    </w:p>
    <w:p w14:paraId="02DCDF9F" w14:textId="77777777" w:rsidR="0001502B" w:rsidRPr="0001502B" w:rsidRDefault="0001502B" w:rsidP="0001502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Right-click the indicator name on chart →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Add Alert</w:t>
      </w:r>
    </w:p>
    <w:p w14:paraId="6E7B7DDF" w14:textId="77777777" w:rsidR="0001502B" w:rsidRPr="0001502B" w:rsidRDefault="0001502B" w:rsidP="0001502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Or: Click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Alert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button in toolbar → select the indicator</w:t>
      </w:r>
    </w:p>
    <w:p w14:paraId="1298CD2D" w14:textId="77777777" w:rsidR="0001502B" w:rsidRPr="0001502B" w:rsidRDefault="0001502B" w:rsidP="0001502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Choose the condition (e.g., "P1: Confluence Level Touch")</w:t>
      </w:r>
    </w:p>
    <w:p w14:paraId="0B03F6D1" w14:textId="77777777" w:rsidR="0001502B" w:rsidRPr="0001502B" w:rsidRDefault="0001502B" w:rsidP="0001502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Set notification method (popup, email, webhook, etc.)</w:t>
      </w:r>
    </w:p>
    <w:p w14:paraId="32205DA2" w14:textId="77777777" w:rsidR="0001502B" w:rsidRPr="0001502B" w:rsidRDefault="0001502B" w:rsidP="0001502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Click </w:t>
      </w: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Create</w:t>
      </w:r>
    </w:p>
    <w:p w14:paraId="1EB4E20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8" w:name="_Toc225486299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Dynamic Alert Messages</w:t>
      </w:r>
      <w:bookmarkEnd w:id="38"/>
    </w:p>
    <w:p w14:paraId="1C50CA2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alerts fire, they include runtime details:</w:t>
      </w:r>
    </w:p>
    <w:p w14:paraId="626884F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5EC31F6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P1: Instance A POC zone touched at 1.0845 </w:t>
      </w:r>
      <w:r w:rsidRPr="0001502B">
        <w:rPr>
          <w:rFonts w:ascii="Segoe UI Symbol" w:eastAsia="Times New Roman" w:hAnsi="Segoe UI Symbol" w:cs="Segoe UI Symbol"/>
          <w:color w:val="E1E4E8"/>
          <w:sz w:val="17"/>
          <w:szCs w:val="17"/>
          <w:bdr w:val="single" w:sz="2" w:space="0" w:color="E5E7EB" w:frame="1"/>
          <w:lang w:eastAsia="en-KE"/>
        </w:rPr>
        <w:t>★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CONFLUENCE</w:t>
      </w:r>
    </w:p>
    <w:p w14:paraId="7E977F9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P1: Instance B VAH zone touched at 1.0890</w:t>
      </w:r>
    </w:p>
    <w:p w14:paraId="1505A16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P1: HVN S/R zone touched</w:t>
      </w:r>
    </w:p>
    <w:p w14:paraId="140E1AC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P1: </w:t>
      </w:r>
      <w:r w:rsidRPr="0001502B">
        <w:rPr>
          <w:rFonts w:ascii="Segoe UI Symbol" w:eastAsia="Times New Roman" w:hAnsi="Segoe UI Symbol" w:cs="Segoe UI Symbol"/>
          <w:color w:val="E1E4E8"/>
          <w:sz w:val="17"/>
          <w:szCs w:val="17"/>
          <w:bdr w:val="single" w:sz="2" w:space="0" w:color="E5E7EB" w:frame="1"/>
          <w:lang w:eastAsia="en-KE"/>
        </w:rPr>
        <w:t>★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CONFLUENCE zone touched at 1.0843 </w:t>
      </w:r>
      <w:r w:rsidRPr="0001502B">
        <w:rPr>
          <w:rFonts w:ascii="Consolas" w:eastAsia="Times New Roman" w:hAnsi="Consolas" w:cs="Consolas"/>
          <w:color w:val="E1E4E8"/>
          <w:sz w:val="17"/>
          <w:szCs w:val="17"/>
          <w:bdr w:val="single" w:sz="2" w:space="0" w:color="E5E7EB" w:frame="1"/>
          <w:lang w:eastAsia="en-KE"/>
        </w:rPr>
        <w:t>—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highest-priority S/R level | Zone </w:t>
      </w:r>
      <w:r w:rsidRPr="0001502B">
        <w:rPr>
          <w:rFonts w:ascii="Consolas" w:eastAsia="Times New Roman" w:hAnsi="Consolas" w:cs="Consolas"/>
          <w:color w:val="E1E4E8"/>
          <w:sz w:val="17"/>
          <w:szCs w:val="17"/>
          <w:bdr w:val="single" w:sz="2" w:space="0" w:color="E5E7EB" w:frame="1"/>
          <w:lang w:eastAsia="en-KE"/>
        </w:rPr>
        <w:t>±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0.0017</w:t>
      </w:r>
    </w:p>
    <w:p w14:paraId="7C2611C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39" w:name="_Toc225486300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Recommended Alert Setup for Protocol 1</w:t>
      </w:r>
      <w:bookmarkEnd w:id="39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4851"/>
      </w:tblGrid>
      <w:tr w:rsidR="0001502B" w:rsidRPr="0001502B" w14:paraId="584F90AD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84855C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Alert to Create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FD0FB0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When to Use</w:t>
            </w:r>
          </w:p>
        </w:tc>
      </w:tr>
      <w:tr w:rsidR="0001502B" w:rsidRPr="0001502B" w14:paraId="35F2979A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6E3075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</w:t>
            </w: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Confluence Touch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46031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Always — this is your highest-priority notification</w:t>
            </w:r>
          </w:p>
        </w:tc>
      </w:tr>
      <w:tr w:rsidR="0001502B" w:rsidRPr="0001502B" w14:paraId="1A92BE2A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AEB28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</w:t>
            </w: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A POC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03DF19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Always — POC is the strongest single level</w:t>
            </w:r>
          </w:p>
        </w:tc>
      </w:tr>
      <w:tr w:rsidR="0001502B" w:rsidRPr="0001502B" w14:paraId="5B99D3DF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96234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☑️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</w:t>
            </w: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Price in S/R Zone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(catch-all)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D53D3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Optional — fires frequently in ranging markets</w:t>
            </w:r>
          </w:p>
        </w:tc>
      </w:tr>
      <w:tr w:rsidR="0001502B" w:rsidRPr="0001502B" w14:paraId="2C7B08E1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62060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☑️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</w:t>
            </w: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Individual VAH/VAL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8D0EB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Optional — useful if you trade breakouts from VA boundaries</w:t>
            </w:r>
          </w:p>
        </w:tc>
      </w:tr>
    </w:tbl>
    <w:p w14:paraId="07107DA1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13AA647">
          <v:rect id="_x0000_i1037" style="width:0;height:0" o:hralign="center" o:hrstd="t" o:hr="t" fillcolor="#a0a0a0" stroked="f"/>
        </w:pict>
      </w:r>
    </w:p>
    <w:p w14:paraId="1EB02D7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40" w:name="_Toc225486301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12. PROTOCOL 1 INTEGRATION — WORKFLOW</w:t>
      </w:r>
      <w:bookmarkEnd w:id="40"/>
    </w:p>
    <w:p w14:paraId="67CC9C2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1" w:name="_Toc225486302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Step-by-Step: Setting Up for a New Instrument</w:t>
      </w:r>
      <w:bookmarkEnd w:id="41"/>
    </w:p>
    <w:p w14:paraId="2F90267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481F8A7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1. OPEN H4 CHART of the instrument</w:t>
      </w:r>
    </w:p>
    <w:p w14:paraId="7D0F4FF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2. ADD the P1 S&amp;R indicator</w:t>
      </w:r>
    </w:p>
    <w:p w14:paraId="4F7BB00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3. SET Instrument Type:</w:t>
      </w:r>
    </w:p>
    <w:p w14:paraId="571D4C7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- EURUSD, GBPUSD, USDJPY → "Forex Major"</w:t>
      </w:r>
    </w:p>
    <w:p w14:paraId="1A0B737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- EURGBP, AUDNZD → "Forex Minor"</w:t>
      </w:r>
    </w:p>
    <w:p w14:paraId="44591D8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- XAUUSD → "Gold"</w:t>
      </w:r>
    </w:p>
    <w:p w14:paraId="29CDBB1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- XAGUSD → "Silver"</w:t>
      </w:r>
    </w:p>
    <w:p w14:paraId="548EA03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- WTI, Brent → "Oil"</w:t>
      </w:r>
    </w:p>
    <w:p w14:paraId="7EA64A4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- US30, NAS100, SPX500 → "Index"</w:t>
      </w:r>
    </w:p>
    <w:p w14:paraId="4C7C8B3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4. VERIFY the dashboard shows reasonable values</w:t>
      </w:r>
    </w:p>
    <w:p w14:paraId="60F6905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5. CREATE alerts (at minimum: Confluence Touch + A POC)</w:t>
      </w:r>
    </w:p>
    <w:p w14:paraId="6E0BD94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2" w:name="_Toc225486303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Reading the Chart for Trade Planning</w:t>
      </w:r>
      <w:bookmarkEnd w:id="42"/>
    </w:p>
    <w:p w14:paraId="579C69A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37" w:line="240" w:lineRule="auto"/>
        <w:outlineLvl w:val="3"/>
        <w:rPr>
          <w:rFonts w:ascii="system-ui" w:eastAsia="Times New Roman" w:hAnsi="system-ui" w:cs="Times New Roman"/>
          <w:b/>
          <w:bCs/>
          <w:color w:val="FFFFFF"/>
          <w:spacing w:val="-6"/>
          <w:sz w:val="24"/>
          <w:szCs w:val="24"/>
          <w:lang w:eastAsia="en-KE"/>
        </w:rPr>
      </w:pPr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24"/>
          <w:szCs w:val="24"/>
          <w:lang w:eastAsia="en-KE"/>
        </w:rPr>
        <w:t>Bounce Setup (Reversal at a Level)</w:t>
      </w:r>
    </w:p>
    <w:p w14:paraId="268E80F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43F748C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IDENTIFY:</w:t>
      </w:r>
    </w:p>
    <w:p w14:paraId="00AF85C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Price approaching a level from the dashboard</w:t>
      </w:r>
    </w:p>
    <w:p w14:paraId="68AB354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Check "Nearest" row — is it </w:t>
      </w:r>
      <w:r w:rsidRPr="0001502B">
        <w:rPr>
          <w:rFonts w:ascii="Segoe UI Symbol" w:eastAsia="Times New Roman" w:hAnsi="Segoe UI Symbol" w:cs="Segoe UI Symbol"/>
          <w:color w:val="E1E4E8"/>
          <w:sz w:val="17"/>
          <w:szCs w:val="17"/>
          <w:bdr w:val="single" w:sz="2" w:space="0" w:color="E5E7EB" w:frame="1"/>
          <w:lang w:eastAsia="en-KE"/>
        </w:rPr>
        <w:t>★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confluence?</w:t>
      </w:r>
    </w:p>
    <w:p w14:paraId="0B288BF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2D8D47A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ZONE AWARENESS:</w:t>
      </w:r>
    </w:p>
    <w:p w14:paraId="2001FCB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The zone fill shows your potential reversal area</w:t>
      </w:r>
    </w:p>
    <w:p w14:paraId="0748399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Entry within the zone, stop beyond it</w:t>
      </w:r>
    </w:p>
    <w:p w14:paraId="78D72D0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71E73C1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PRIORITY ORDER:</w:t>
      </w:r>
    </w:p>
    <w:p w14:paraId="4EF8EA0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1. Confluence zones (</w:t>
      </w:r>
      <w:r w:rsidRPr="0001502B">
        <w:rPr>
          <w:rFonts w:ascii="Segoe UI Symbol" w:eastAsia="Times New Roman" w:hAnsi="Segoe UI Symbol" w:cs="Segoe UI Symbol"/>
          <w:color w:val="E1E4E8"/>
          <w:sz w:val="17"/>
          <w:szCs w:val="17"/>
          <w:bdr w:val="single" w:sz="2" w:space="0" w:color="E5E7EB" w:frame="1"/>
          <w:lang w:eastAsia="en-KE"/>
        </w:rPr>
        <w:t>★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) </w:t>
      </w:r>
      <w:r w:rsidRPr="0001502B">
        <w:rPr>
          <w:rFonts w:ascii="Consolas" w:eastAsia="Times New Roman" w:hAnsi="Consolas" w:cs="Consolas"/>
          <w:color w:val="E1E4E8"/>
          <w:sz w:val="17"/>
          <w:szCs w:val="17"/>
          <w:bdr w:val="single" w:sz="2" w:space="0" w:color="E5E7EB" w:frame="1"/>
          <w:lang w:eastAsia="en-KE"/>
        </w:rPr>
        <w:t>—</w:t>
      </w: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highest confidence</w:t>
      </w:r>
    </w:p>
    <w:p w14:paraId="3E37579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2. POC (A or B) — strong magnet</w:t>
      </w:r>
    </w:p>
    <w:p w14:paraId="6C27895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3. VAH/VAL — range boundaries</w:t>
      </w:r>
    </w:p>
    <w:p w14:paraId="43CD319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4. HVN — secondary reaction points</w:t>
      </w:r>
    </w:p>
    <w:p w14:paraId="31F3427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43" w:after="137" w:line="240" w:lineRule="auto"/>
        <w:outlineLvl w:val="3"/>
        <w:rPr>
          <w:rFonts w:ascii="system-ui" w:eastAsia="Times New Roman" w:hAnsi="system-ui" w:cs="Times New Roman"/>
          <w:b/>
          <w:bCs/>
          <w:color w:val="FFFFFF"/>
          <w:spacing w:val="-6"/>
          <w:sz w:val="24"/>
          <w:szCs w:val="24"/>
          <w:lang w:eastAsia="en-KE"/>
        </w:rPr>
      </w:pPr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24"/>
          <w:szCs w:val="24"/>
          <w:lang w:eastAsia="en-KE"/>
        </w:rPr>
        <w:t>Breakout Setup (Break Through a Level)</w:t>
      </w:r>
    </w:p>
    <w:p w14:paraId="5C4ACC2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3C8752C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IDENTIFY:</w:t>
      </w:r>
    </w:p>
    <w:p w14:paraId="2E7F8F3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Price consolidating near a VAH or VAL</w:t>
      </w:r>
    </w:p>
    <w:p w14:paraId="6EA6BCB2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Zone fill shows the "breakout threshold"</w:t>
      </w:r>
    </w:p>
    <w:p w14:paraId="0DA1F8F2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19D80E32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CONFIRMATION:</w:t>
      </w:r>
    </w:p>
    <w:p w14:paraId="10A5431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Candle closes beyond the zone (not just wick into it)</w:t>
      </w:r>
    </w:p>
    <w:p w14:paraId="2F0AD82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Volume expansion on the breakout candle</w:t>
      </w:r>
    </w:p>
    <w:p w14:paraId="4E12A54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3C5CA56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TARGETS:</w:t>
      </w:r>
    </w:p>
    <w:p w14:paraId="4943761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Next level in the dashboard becomes the target</w:t>
      </w:r>
    </w:p>
    <w:p w14:paraId="3C15C68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→ Use "Nearest" row to track distance in ATR</w:t>
      </w:r>
    </w:p>
    <w:p w14:paraId="2A6E7DD7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3" w:name="_Toc225486304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Using Instance A vs Instance B</w:t>
      </w:r>
      <w:bookmarkEnd w:id="43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357"/>
        <w:gridCol w:w="5138"/>
      </w:tblGrid>
      <w:tr w:rsidR="0001502B" w:rsidRPr="0001502B" w14:paraId="0197E379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DE758C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Instance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05070E6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Character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07F6E8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Use For</w:t>
            </w:r>
          </w:p>
        </w:tc>
      </w:tr>
      <w:tr w:rsidR="0001502B" w:rsidRPr="0001502B" w14:paraId="0C3CA0D3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FE4D7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A (100 bars)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EF4E3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Recent, reactive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9758F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Current market structure — where is the active value area?</w:t>
            </w:r>
          </w:p>
        </w:tc>
      </w:tr>
      <w:tr w:rsidR="0001502B" w:rsidRPr="0001502B" w14:paraId="08DC2520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F26EC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B (250 bars)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8FD37B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Historical, stable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B0E8B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Longer-term context — is the current range inside a bigger distribution?</w:t>
            </w:r>
          </w:p>
        </w:tc>
      </w:tr>
    </w:tbl>
    <w:p w14:paraId="0088E70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Key insight: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When A levels are far from B levels, the market has moved significantly from its longer-term value. When A and B levels overlap (confluence), the market has found a stable value zone.</w:t>
      </w:r>
    </w:p>
    <w:p w14:paraId="1F1416C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4" w:name="_Toc225486305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Disabling an Instance</w:t>
      </w:r>
      <w:bookmarkEnd w:id="44"/>
    </w:p>
    <w:p w14:paraId="60BA368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You can disable either instance independently:</w:t>
      </w:r>
    </w:p>
    <w:p w14:paraId="62CA5F13" w14:textId="77777777" w:rsidR="0001502B" w:rsidRPr="0001502B" w:rsidRDefault="0001502B" w:rsidP="0001502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Disable B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when you want a clean chart with only current structure</w:t>
      </w:r>
    </w:p>
    <w:p w14:paraId="08AE3A77" w14:textId="77777777" w:rsidR="0001502B" w:rsidRPr="0001502B" w:rsidRDefault="0001502B" w:rsidP="0001502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Disable A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when you want to see only the longer-term reference levels</w:t>
      </w:r>
    </w:p>
    <w:p w14:paraId="1F05A38D" w14:textId="77777777" w:rsidR="0001502B" w:rsidRPr="0001502B" w:rsidRDefault="0001502B" w:rsidP="0001502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Both ON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is the default and recommended — confluence detection requires both</w:t>
      </w:r>
    </w:p>
    <w:p w14:paraId="3660142B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209B8D4">
          <v:rect id="_x0000_i1038" style="width:0;height:0" o:hralign="center" o:hrstd="t" o:hr="t" fillcolor="#a0a0a0" stroked="f"/>
        </w:pict>
      </w:r>
    </w:p>
    <w:p w14:paraId="1EF2751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45" w:name="_Toc225486306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13. TROUBLESHOOTING</w:t>
      </w:r>
      <w:bookmarkEnd w:id="45"/>
    </w:p>
    <w:p w14:paraId="5682A11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6" w:name="_Toc225486307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Nothing Displays on Chart</w:t>
      </w:r>
      <w:bookmarkEnd w:id="46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5337"/>
      </w:tblGrid>
      <w:tr w:rsidR="0001502B" w:rsidRPr="0001502B" w14:paraId="18ABC626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C69B502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Possible Cause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E51F188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Solution</w:t>
            </w:r>
          </w:p>
        </w:tc>
      </w:tr>
      <w:tr w:rsidR="0001502B" w:rsidRPr="0001502B" w14:paraId="298D9728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DD6E2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Not enough bars loaded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D8B46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Scroll left to load more history, or reduce Lookback Bars</w:t>
            </w:r>
          </w:p>
        </w:tc>
      </w:tr>
      <w:tr w:rsidR="0001502B" w:rsidRPr="0001502B" w14:paraId="6DC2C212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C94C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Instance A AND B both disabled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1549F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Enable at least one instance</w:t>
            </w:r>
          </w:p>
        </w:tc>
      </w:tr>
      <w:tr w:rsidR="0001502B" w:rsidRPr="0001502B" w14:paraId="1DCF2621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9C21B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Chart has no volume data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C6B9B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Some instruments (forex on certain brokers) have tick volume — this is fine and works correctly</w:t>
            </w:r>
          </w:p>
        </w:tc>
      </w:tr>
    </w:tbl>
    <w:p w14:paraId="2EF67DA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7" w:name="_Toc225486308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Levels Look Wrong or Cramped</w:t>
      </w:r>
      <w:bookmarkEnd w:id="47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533"/>
      </w:tblGrid>
      <w:tr w:rsidR="0001502B" w:rsidRPr="0001502B" w14:paraId="4AD21080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3F5C50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Issue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C55170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Solution</w:t>
            </w:r>
          </w:p>
        </w:tc>
      </w:tr>
      <w:tr w:rsidR="0001502B" w:rsidRPr="0001502B" w14:paraId="338E1406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CFDE0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Too many lines close together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85C972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Increase Row Size (e.g., 24 → 36) for finer resolution, or decrease for fewer rows</w:t>
            </w:r>
          </w:p>
        </w:tc>
      </w:tr>
      <w:tr w:rsidR="0001502B" w:rsidRPr="0001502B" w14:paraId="010408E3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A2FC8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Zones too wide/narrow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BE926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Check Instrument Type is set correctly — wrong instrument = wrong ATR multiplier</w:t>
            </w:r>
          </w:p>
        </w:tc>
      </w:tr>
      <w:tr w:rsidR="0001502B" w:rsidRPr="0001502B" w14:paraId="6646E2E5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D5A32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All levels clustered at one price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E14CAA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Reduce Lookback Bars — the current setting may span a period where price was stuck in a tight range</w:t>
            </w:r>
          </w:p>
        </w:tc>
      </w:tr>
    </w:tbl>
    <w:p w14:paraId="487B582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8" w:name="_Toc225486309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Dashboard Not Visible</w:t>
      </w:r>
      <w:bookmarkEnd w:id="48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480"/>
      </w:tblGrid>
      <w:tr w:rsidR="0001502B" w:rsidRPr="0001502B" w14:paraId="15E91583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F28493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D4C727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Solution</w:t>
            </w:r>
          </w:p>
        </w:tc>
      </w:tr>
      <w:tr w:rsidR="0001502B" w:rsidRPr="0001502B" w14:paraId="7D1102B9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EAFD4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Covered by other indicators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02AF6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Change Dashboard Position input to a different corner</w:t>
            </w:r>
          </w:p>
        </w:tc>
      </w:tr>
      <w:tr w:rsidR="0001502B" w:rsidRPr="0001502B" w14:paraId="6F7D55C2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A26567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Text too small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18CD0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TradingView limitation — dashboard uses </w:t>
            </w:r>
            <w:r w:rsidRPr="0001502B">
              <w:rPr>
                <w:rFonts w:ascii="Consolas" w:eastAsia="Times New Roman" w:hAnsi="Consolas" w:cs="Courier New"/>
                <w:color w:val="F4F0EB"/>
                <w:sz w:val="19"/>
                <w:szCs w:val="19"/>
                <w:bdr w:val="single" w:sz="2" w:space="0" w:color="E5E7EB" w:frame="1"/>
                <w:shd w:val="clear" w:color="auto" w:fill="23211F"/>
                <w:lang w:eastAsia="en-KE"/>
              </w:rPr>
              <w:t>size.tiny</w:t>
            </w: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for space efficiency</w:t>
            </w:r>
          </w:p>
        </w:tc>
      </w:tr>
      <w:tr w:rsidR="0001502B" w:rsidRPr="0001502B" w14:paraId="482FE994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4FEEB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Shows "—" for all values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86747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The instance is disabled, or the chart doesn't have enough bars</w:t>
            </w:r>
          </w:p>
        </w:tc>
      </w:tr>
    </w:tbl>
    <w:p w14:paraId="7120AA81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49" w:name="_Toc225486310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Performance / Loading Slowly</w:t>
      </w:r>
      <w:bookmarkEnd w:id="49"/>
    </w:p>
    <w:p w14:paraId="0D3A0B9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indicator runs heavy calculations (nested loops over hundreds of bars × 24 rows × 2 instances). If it's slow:</w:t>
      </w:r>
    </w:p>
    <w:p w14:paraId="06DBECCA" w14:textId="77777777" w:rsidR="0001502B" w:rsidRPr="0001502B" w:rsidRDefault="0001502B" w:rsidP="0001502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Reduce Lookback Bars (biggest impact)</w:t>
      </w:r>
    </w:p>
    <w:p w14:paraId="3E17ACB1" w14:textId="77777777" w:rsidR="0001502B" w:rsidRPr="0001502B" w:rsidRDefault="0001502B" w:rsidP="0001502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Reduce Row Size (e.g., 24 → 16)</w:t>
      </w:r>
    </w:p>
    <w:p w14:paraId="2D48DBB1" w14:textId="77777777" w:rsidR="0001502B" w:rsidRPr="0001502B" w:rsidRDefault="0001502B" w:rsidP="0001502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Turn off histogram boxes (they're off by default for this reason)</w:t>
      </w:r>
    </w:p>
    <w:p w14:paraId="5F20E386" w14:textId="77777777" w:rsidR="0001502B" w:rsidRPr="0001502B" w:rsidRDefault="0001502B" w:rsidP="0001502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calculations run only on the last bar (</w:t>
      </w:r>
      <w:r w:rsidRPr="0001502B">
        <w:rPr>
          <w:rFonts w:ascii="Consolas" w:eastAsia="Times New Roman" w:hAnsi="Consolas" w:cs="Courier New"/>
          <w:color w:val="F4F0EB"/>
          <w:sz w:val="19"/>
          <w:szCs w:val="19"/>
          <w:bdr w:val="single" w:sz="2" w:space="0" w:color="E5E7EB" w:frame="1"/>
          <w:shd w:val="clear" w:color="auto" w:fill="23211F"/>
          <w:lang w:eastAsia="en-KE"/>
        </w:rPr>
        <w:t>barstate.islast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) — this is already optimized</w:t>
      </w:r>
    </w:p>
    <w:p w14:paraId="0BC57DCD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A0457FD">
          <v:rect id="_x0000_i1039" style="width:0;height:0" o:hralign="center" o:hrstd="t" o:hr="t" fillcolor="#a0a0a0" stroked="f"/>
        </w:pict>
      </w:r>
    </w:p>
    <w:p w14:paraId="3277C71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50" w:name="_Toc225486311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14. TECHNICAL REFERENCE</w:t>
      </w:r>
      <w:bookmarkEnd w:id="50"/>
    </w:p>
    <w:p w14:paraId="381D77E0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51" w:name="_Toc225486312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How Volume is Distributed to Rows</w:t>
      </w:r>
      <w:bookmarkEnd w:id="51"/>
    </w:p>
    <w:p w14:paraId="5D8CA0E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engine (from LonesomeTheBlue) distributes each candle's volume to price rows based on the candle's structure:</w:t>
      </w:r>
    </w:p>
    <w:p w14:paraId="770546D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0"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207B4AD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┌─── Top wick volume (distributed to wick rows)</w:t>
      </w:r>
    </w:p>
    <w:p w14:paraId="34F2346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│    Weighted 2x because wicks represent</w:t>
      </w:r>
    </w:p>
    <w:p w14:paraId="4AD2272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│    rejected prices (more significant)</w:t>
      </w:r>
    </w:p>
    <w:p w14:paraId="7B347F58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High ───────────┤</w:t>
      </w:r>
    </w:p>
    <w:p w14:paraId="2806490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│</w:t>
      </w:r>
    </w:p>
    <w:p w14:paraId="142D821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lastRenderedPageBreak/>
        <w:t xml:space="preserve">    Body top ───────┤─── Body volume (distributed to body rows)</w:t>
      </w:r>
    </w:p>
    <w:p w14:paraId="30E57F2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│    Split into green (buy) and red (sell)</w:t>
      </w:r>
    </w:p>
    <w:p w14:paraId="6F4CF01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Body bottom ────┤    based on candle direction</w:t>
      </w:r>
    </w:p>
    <w:p w14:paraId="75A356C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│</w:t>
      </w:r>
    </w:p>
    <w:p w14:paraId="1645FC5F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Low ────────────┤─── Bottom wick volume (same 2x weighting)</w:t>
      </w:r>
    </w:p>
    <w:p w14:paraId="15EF92C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                  │</w:t>
      </w:r>
    </w:p>
    <w:p w14:paraId="22DE434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52" w:name="_Toc225486313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Value Area Expansion Algorithm</w:t>
      </w:r>
      <w:bookmarkEnd w:id="52"/>
    </w:p>
    <w:p w14:paraId="43C76E48" w14:textId="77777777" w:rsidR="0001502B" w:rsidRPr="0001502B" w:rsidRDefault="0001502B" w:rsidP="0001502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Start at POC (highest volume row)</w:t>
      </w:r>
    </w:p>
    <w:p w14:paraId="54DE8D2E" w14:textId="77777777" w:rsidR="0001502B" w:rsidRPr="0001502B" w:rsidRDefault="0001502B" w:rsidP="0001502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Look one row up and one row down</w:t>
      </w:r>
    </w:p>
    <w:p w14:paraId="78DB136C" w14:textId="77777777" w:rsidR="0001502B" w:rsidRPr="0001502B" w:rsidRDefault="0001502B" w:rsidP="0001502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Add whichever side has more volume</w:t>
      </w:r>
    </w:p>
    <w:p w14:paraId="0784FDCA" w14:textId="77777777" w:rsidR="0001502B" w:rsidRPr="0001502B" w:rsidRDefault="0001502B" w:rsidP="0001502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Repeat until 70% of total volume is captured</w:t>
      </w:r>
    </w:p>
    <w:p w14:paraId="1408E30F" w14:textId="77777777" w:rsidR="0001502B" w:rsidRPr="0001502B" w:rsidRDefault="0001502B" w:rsidP="0001502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VAH = top of the highest included row</w:t>
      </w:r>
    </w:p>
    <w:p w14:paraId="33FB8487" w14:textId="77777777" w:rsidR="0001502B" w:rsidRPr="0001502B" w:rsidRDefault="0001502B" w:rsidP="0001502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VAL = bottom of the lowest included row</w:t>
      </w:r>
    </w:p>
    <w:p w14:paraId="5317ECD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53" w:name="_Toc225486314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Zone Width Formula</w:t>
      </w:r>
      <w:bookmarkEnd w:id="53"/>
    </w:p>
    <w:p w14:paraId="57E6882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F4F0EB"/>
          <w:sz w:val="21"/>
          <w:szCs w:val="21"/>
          <w:lang w:eastAsia="en-KE"/>
        </w:rPr>
      </w:pPr>
      <w:r w:rsidRPr="0001502B">
        <w:rPr>
          <w:rFonts w:ascii="Consolas" w:eastAsia="Times New Roman" w:hAnsi="Consolas" w:cs="Courier New"/>
          <w:color w:val="E7E1DA"/>
          <w:sz w:val="21"/>
          <w:szCs w:val="21"/>
          <w:bdr w:val="single" w:sz="2" w:space="0" w:color="E5E7EB" w:frame="1"/>
          <w:lang w:eastAsia="en-KE"/>
        </w:rPr>
        <w:t>text</w:t>
      </w:r>
    </w:p>
    <w:p w14:paraId="4201AD36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Zone width = Multiplier × ATR(14)</w:t>
      </w:r>
    </w:p>
    <w:p w14:paraId="555ECC2E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</w:p>
    <w:p w14:paraId="30CBD934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>Where Multiplier =</w:t>
      </w:r>
    </w:p>
    <w:p w14:paraId="1758673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Forex:  0.50</w:t>
      </w:r>
    </w:p>
    <w:p w14:paraId="357CCC8D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Gold:   0.75 (H1/H4) or 1.00 (Daily+)</w:t>
      </w:r>
    </w:p>
    <w:p w14:paraId="0FC004B5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Silver: 1.25</w:t>
      </w:r>
    </w:p>
    <w:p w14:paraId="5481522B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Oil:    0.85</w:t>
      </w:r>
    </w:p>
    <w:p w14:paraId="003A213A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1E4E8"/>
          <w:sz w:val="17"/>
          <w:szCs w:val="17"/>
          <w:lang w:eastAsia="en-KE"/>
        </w:rPr>
      </w:pPr>
      <w:r w:rsidRPr="0001502B">
        <w:rPr>
          <w:rFonts w:ascii="Consolas" w:eastAsia="Times New Roman" w:hAnsi="Consolas" w:cs="Courier New"/>
          <w:color w:val="E1E4E8"/>
          <w:sz w:val="17"/>
          <w:szCs w:val="17"/>
          <w:bdr w:val="single" w:sz="2" w:space="0" w:color="E5E7EB" w:frame="1"/>
          <w:lang w:eastAsia="en-KE"/>
        </w:rPr>
        <w:t xml:space="preserve">  Index:  0.50</w:t>
      </w:r>
    </w:p>
    <w:p w14:paraId="51196D3C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bookmarkStart w:id="54" w:name="_Toc225486315"/>
      <w:r w:rsidRPr="0001502B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Drawing Object Counts</w:t>
      </w:r>
      <w:bookmarkEnd w:id="54"/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632"/>
        <w:gridCol w:w="1790"/>
      </w:tblGrid>
      <w:tr w:rsidR="0001502B" w:rsidRPr="0001502B" w14:paraId="629EEE90" w14:textId="77777777" w:rsidTr="0001502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80755B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Object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23151F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Maximum Used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EE4A23" w14:textId="77777777" w:rsidR="0001502B" w:rsidRPr="0001502B" w:rsidRDefault="0001502B" w:rsidP="0001502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TradingView Limit</w:t>
            </w:r>
          </w:p>
        </w:tc>
      </w:tr>
      <w:tr w:rsidR="0001502B" w:rsidRPr="0001502B" w14:paraId="5F276396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32FFF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Lines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91EDD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~20 (6 main + 6 HVN + confluences + silver)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5EEFEF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500</w:t>
            </w:r>
          </w:p>
        </w:tc>
      </w:tr>
      <w:tr w:rsidR="0001502B" w:rsidRPr="0001502B" w14:paraId="2ABC8814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246170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Boxes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BAC766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~20 zones + histogram (if ON, up to ~96 per instance)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80795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500</w:t>
            </w:r>
          </w:p>
        </w:tc>
      </w:tr>
      <w:tr w:rsidR="0001502B" w:rsidRPr="0001502B" w14:paraId="3FB9DAB2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BD2FF3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Labels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53818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~15 (6 main + HVN + confluence + silver)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A5E11C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500</w:t>
            </w:r>
          </w:p>
        </w:tc>
      </w:tr>
      <w:tr w:rsidR="0001502B" w:rsidRPr="0001502B" w14:paraId="6D082A3A" w14:textId="77777777" w:rsidTr="0001502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07AB3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41356D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 dashboard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AB7084" w14:textId="77777777" w:rsidR="0001502B" w:rsidRPr="0001502B" w:rsidRDefault="0001502B" w:rsidP="0001502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01502B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—</w:t>
            </w:r>
          </w:p>
        </w:tc>
      </w:tr>
    </w:tbl>
    <w:p w14:paraId="6D48EEB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indicator stays well within limits with default settings. Only turning on histogram boxes for both instances with large row counts approaches the limits.</w:t>
      </w:r>
    </w:p>
    <w:p w14:paraId="21FA3E24" w14:textId="77777777" w:rsidR="0001502B" w:rsidRPr="0001502B" w:rsidRDefault="00453AB4" w:rsidP="0001502B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3B03684">
          <v:rect id="_x0000_i1040" style="width:0;height:0" o:hralign="center" o:hrstd="t" o:hr="t" fillcolor="#a0a0a0" stroked="f"/>
        </w:pict>
      </w:r>
    </w:p>
    <w:p w14:paraId="182EC153" w14:textId="77777777" w:rsidR="0001502B" w:rsidRPr="0001502B" w:rsidRDefault="0001502B" w:rsidP="000150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0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502B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Document version: 3.6 | Last updated to match script v3.6</w:t>
      </w:r>
      <w:r w:rsidRPr="0001502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01502B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Protocol reference: Protocol 1: Support &amp; Resistance (v3.4)</w:t>
      </w:r>
    </w:p>
    <w:p w14:paraId="7B571F6F" w14:textId="2F306933" w:rsidR="000C7081" w:rsidRDefault="000C7081"/>
    <w:p w14:paraId="6F40A370" w14:textId="1DCAFEB2" w:rsidR="00453AB4" w:rsidRDefault="00453AB4"/>
    <w:p w14:paraId="0F99A1A6" w14:textId="13DB0C83" w:rsidR="00453AB4" w:rsidRDefault="00453AB4"/>
    <w:p w14:paraId="3F6F1AF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This source code is subject to the terms of the Mozilla Public License 2.0 at https://mozilla.org/MPL/2.0/</w:t>
      </w:r>
    </w:p>
    <w:p w14:paraId="2469A91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Original engine © LonesomeTheBlue | Additions © vranabanana</w:t>
      </w:r>
    </w:p>
    <w:p w14:paraId="0488451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Refactored &amp; enhanced for Protocol 1: S&amp;R (v3.7) by P1 Architect</w:t>
      </w:r>
    </w:p>
    <w:p w14:paraId="7ACEB77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</w:t>
      </w:r>
    </w:p>
    <w:p w14:paraId="6760B6E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PURPOSE: Volume Profile Fixed Range S/R with ATR zones, HVN detection,</w:t>
      </w:r>
    </w:p>
    <w:p w14:paraId="0455AD2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         confluence marking, silver merging, and protocol-aligned dashboard.</w:t>
      </w:r>
    </w:p>
    <w:p w14:paraId="65DFDCC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         Two instances (A primary, B confluence) replace the original five.</w:t>
      </w:r>
    </w:p>
    <w:p w14:paraId="58266A1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</w:t>
      </w:r>
    </w:p>
    <w:p w14:paraId="54C077A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v3.7 CHANGES:</w:t>
      </w:r>
    </w:p>
    <w:p w14:paraId="76BB1B3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  - ADD: Zone Fill Transparency % input (50-97, default 85) replaces all</w:t>
      </w:r>
    </w:p>
    <w:p w14:paraId="030F9C6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    hardcoded transparency values for user-adjustable zone visibility</w:t>
      </w:r>
    </w:p>
    <w:p w14:paraId="08F0788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  - ADD: Zone Width Multiplier input (0.25-3.0, default 1.0) scales ATR-based</w:t>
      </w:r>
    </w:p>
    <w:p w14:paraId="0C4CD41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    zone width for timeframe adaptation without affecting merge/confluence thresholds</w:t>
      </w:r>
    </w:p>
    <w:p w14:paraId="7A709F2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  - (Carries forward v3.6 HVN guard + global ta.highest/ta.lowest fixes)</w:t>
      </w:r>
    </w:p>
    <w:p w14:paraId="4D95957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E9335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</w:t>
      </w:r>
      <w:r w:rsidRPr="00453AB4">
        <w:rPr>
          <w:rFonts w:ascii="Consolas" w:eastAsia="Times New Roman" w:hAnsi="Consolas" w:cs="Times New Roman"/>
          <w:b/>
          <w:bCs/>
          <w:color w:val="9C9C9C"/>
          <w:sz w:val="20"/>
          <w:szCs w:val="20"/>
          <w:lang w:val="en-KE" w:eastAsia="en-KE"/>
        </w:rPr>
        <w:t>@version=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6</w:t>
      </w:r>
    </w:p>
    <w:p w14:paraId="706F5F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indicator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 S&amp;R Levels — Volume Profile'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overlay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max_boxes_count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max_labels_count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max_lines_count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max_bars_back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BABA2E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295191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2CF132F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SECTION 1: INPUTS</w:t>
      </w:r>
    </w:p>
    <w:p w14:paraId="3C3E22B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6C70BF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D23E1A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lastRenderedPageBreak/>
        <w:t>i_instrument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'Forex Major'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'Instrument Type'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options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'Forex Major'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'Forex Minor'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'Gold'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'Silver'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'Oil'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'Index'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'Instrument'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4935C2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i_zoneScale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1.0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'Zone Width Multiplier'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0.25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3.0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step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0.25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'Instrument'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tooltip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'Scales ATR-based zone width. Use &gt;1.0 on lower timeframes where zones appear thin. Default 1.0 = protocol standard.'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442A09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B171CE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'Enable Instance A (Primary)'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0BC297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input.int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'Lookback Bars'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D8FEE3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i_cnumA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input.int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'Row Size'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5B24CA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i_percentA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70.0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'Value Area %'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432B38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color.red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81EF3C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#00BCD4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'VAH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679EA3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#00BCD4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E19FA5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i_pocWidthA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input.int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 Width'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A — Primary'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5A4EF2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378BE4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'Enable Instance B (Confluence)'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A28B2B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input.int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'Lookback Bars'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65BDE4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input.int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'Row Size'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D6C446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i_percentB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70.0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'Value Area %'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D891D1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color.orange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02E47B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#9C27B0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'VAH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A80EB3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#9C27B0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ECCE41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i_pocWidthB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input.int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 Width'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 B — 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55639C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7F3818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i_showBoxesA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'Show Histogram Boxes (A)'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3BD5F0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i_showBoxesB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'Show Histogram Boxes (B)'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2F4605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i_upColA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color.blue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80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Up Volume'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420FC0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i_dnColA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color.orange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80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Down Volume'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070FC7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lastRenderedPageBreak/>
        <w:t>i_vaUpColA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color.blue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 Up'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99176D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i_vaDnColA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color.orange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 Down'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C88A5E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i_upColB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color.blue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80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Up Volume'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151E85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i_dnColB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color.orange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80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Down Volume'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E4BEFE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i_vaUpColB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color.blue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 Up'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23F72F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i_vaDnColB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color.orange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 Down'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72B60B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629987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i_showZones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'Show Zone Fills'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4CB7E4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i_showHVN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'Show HVN Markers'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DB82A3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i_showConf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'Show Confluence Markers'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D38FB5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i_showDash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'Show Dashboard Table'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E1008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i_showLabels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'Show Price Labels'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814E90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input.int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85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'Zone Fill Transparency %'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97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step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tooltip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'Lower = more visible zones. Default 85. Original was 92 (very faint).'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53C81D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i_dashPos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'top_left'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'Dashboard Position'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options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'top_left'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'top_right'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'bottom_left'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'bottom_right'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'Display'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D4EF0B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874CEB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color.yellow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 Line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42ABAE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i_hvnMult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1.5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 Volume Threshold (× avg)'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1.0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maxval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5.0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step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6516F9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D3299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i_confCol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input.color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'Confluence Marker Color'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group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'Confluence'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93391AF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A689FD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AC80C7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SECTION 2: ATR &amp; ZONE WIDTH CALCULATION</w:t>
      </w:r>
    </w:p>
    <w:p w14:paraId="2791F3A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253D857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43615B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ta.atr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14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9EC3ED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_isDailyPlus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timeframe.isdaily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timeframe.isweekly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timeframe.ismonthly</w:t>
      </w:r>
    </w:p>
    <w:p w14:paraId="27336F6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B45D68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f_zoneWidth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</w:p>
    <w:p w14:paraId="4144BD0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switch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i_instrument</w:t>
      </w:r>
    </w:p>
    <w:p w14:paraId="0514C5A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'Forex Major'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08EE96A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'Forex Minor'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4415F3A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'Gold'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_isDailyPlus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1.0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0.75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19316B5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'Silver'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1.25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17EEE2D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'Oil'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0.85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4281E2F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'Index'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0BEE18A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48343AC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6BF86B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v3.7: Apply user zone scale multiplier to visual zone width</w:t>
      </w:r>
    </w:p>
    <w:p w14:paraId="4C9ECFB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lastRenderedPageBreak/>
        <w:t>zoneW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f_zoneWidth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i_zoneScale</w:t>
      </w:r>
    </w:p>
    <w:p w14:paraId="0393D87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9E4AC3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confThresh and silverMergeThresh remain at fixed ATR multiples — NOT scaled</w:t>
      </w:r>
    </w:p>
    <w:p w14:paraId="34AFA96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silverMergeThresh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0.75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52028BB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confThresh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</w:p>
    <w:p w14:paraId="46B6C744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D07691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5057C56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SECTION 3: CORE VP ENGINE</w:t>
      </w:r>
    </w:p>
    <w:p w14:paraId="523D4B8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1488241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5DE0F6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y11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y12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y21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y22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height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</w:p>
    <w:p w14:paraId="7300C17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nz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y11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y12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y21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y22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y11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y12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y21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y22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height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F0B1280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6D1A6B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13F5C22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FIX #2 (v3.6): Pre-compute ta.highest/ta.lowest at GLOBAL SCOPE</w:t>
      </w:r>
    </w:p>
    <w:p w14:paraId="5627105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3A9B05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FDEED4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_topA_pre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ta.highest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642417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_botA_pre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ta.lowest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6D66FA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_topB_pre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ta.highest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B8682E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_botB_pre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ta.lowest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259CAD1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9C66C0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5C2BE41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SECTION 3.1: SILVER MERGE WEIGHT FUNCTION</w:t>
      </w:r>
    </w:p>
    <w:p w14:paraId="1AD983F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25A89D7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0AE501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f_levelWeight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name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</w:p>
    <w:p w14:paraId="4A43B5C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str.contains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name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3.0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str.contains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name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1.5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2.0</w:t>
      </w:r>
    </w:p>
    <w:p w14:paraId="22A2A12A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40D8F5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2741CB1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PERSISTENT DRAWING OBJECTS &amp; STORED LEVELS</w:t>
      </w:r>
    </w:p>
    <w:p w14:paraId="2218DED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2F299B6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A3B61D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03260B8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6595861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344551A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625B7BB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6AA51C5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5B3C92F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3DDFD0E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4E5DCAF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7F41380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040F68D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5E36DE1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9F3299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008E7A4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4F54D6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lastRenderedPageBreak/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01A76C4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0EF252A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0159057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4F32974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62E365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48CB7B2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4140CA3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6D9A25D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4DA9EFE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0B668D6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84B594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DAC966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61124A9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5C3D7E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confLabels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153F4F8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confLines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38D9C86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5E8F3C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silverLines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array.new_line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24DCD82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silverZones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array.new_box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475D5F9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silverLabels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array.new_label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6428A3E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625C24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table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719A9E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3C3ED2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1E6E2F1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0412309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48E0095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55D4518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4D48CE4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7D1F88D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3DD249C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4765E3E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2AE5427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array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383329B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DD3451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4D0D67E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silverMergedCount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657004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</w:p>
    <w:p w14:paraId="22B1651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var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</w:p>
    <w:p w14:paraId="0A8065B9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ACB246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5E41489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MAIN CALCULATION — barstate.islast</w:t>
      </w:r>
    </w:p>
    <w:p w14:paraId="098B487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F66BA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304AAC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barstate.islast</w:t>
      </w:r>
    </w:p>
    <w:p w14:paraId="4518799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6FDAC3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─── CLEANUP ─────────────────────────────────────────────────────</w:t>
      </w:r>
    </w:p>
    <w:p w14:paraId="5CC568D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C53E14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8F69DE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0814DF2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3C2413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6E4C0D6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6AC0ED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41C3800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412EEC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655FDDA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9C8205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D8CC7E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CDDA1C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confLabels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D94972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confLabels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876912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confLines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07AC2A3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confLines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2DC42A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06F666E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5D74C9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FA31DE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FBF960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silverLines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03EAE28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silverLines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50155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silverZones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F35E34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silverZones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15DD21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while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silverLabels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752BE5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array.pop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silverLabels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C5BCEB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917140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5685BE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F9ACDC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0D5978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D23B58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DF86D9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E91EAE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EECF1E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30963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A3F746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F622CC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45C841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C44506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3CC73F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58A166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D89A2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422DD6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895667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688516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6A7870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3F4E52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506C99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table.delete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06FFB2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302A61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array.clear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7AB810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array.clear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982936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array.clear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15CF1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array.clear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5A08F4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1BA64F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5640A80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097B530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5B2C699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51DB94F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na</w:t>
      </w:r>
    </w:p>
    <w:p w14:paraId="6FEF33D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46A433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244F9D3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silverMergedCount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D4FBEF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</w:p>
    <w:p w14:paraId="175EF8F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</w:p>
    <w:p w14:paraId="31818AF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1BC4BB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─── INSTANCE A CALCULATION ──────────────────────────────────────</w:t>
      </w:r>
    </w:p>
    <w:p w14:paraId="3FB28C1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</w:p>
    <w:p w14:paraId="3FB546E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i_bbarsA</w:t>
      </w:r>
    </w:p>
    <w:p w14:paraId="286E62D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i_cnumA</w:t>
      </w:r>
    </w:p>
    <w:p w14:paraId="2DD19D4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_pct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i_percentA</w:t>
      </w:r>
    </w:p>
    <w:p w14:paraId="5D8C87B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33F2AC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_topA_pre</w:t>
      </w:r>
    </w:p>
    <w:p w14:paraId="595A0AE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_botA_pre</w:t>
      </w:r>
    </w:p>
    <w:p w14:paraId="6E62547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500</w:t>
      </w:r>
    </w:p>
    <w:p w14:paraId="4D4ED9F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_step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</w:p>
    <w:p w14:paraId="650D452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921DFC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3919DA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</w:p>
    <w:p w14:paraId="7459950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_step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BB863A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BD3B33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390267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2C2188D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close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open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])</w:t>
      </w:r>
    </w:p>
    <w:p w14:paraId="1D8C5F0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close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open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])</w:t>
      </w:r>
    </w:p>
    <w:p w14:paraId="2D255F3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itsgreen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close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open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</w:p>
    <w:p w14:paraId="0DC371A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</w:p>
    <w:p w14:paraId="1DEB693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</w:p>
    <w:p w14:paraId="6B2F0A4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</w:p>
    <w:p w14:paraId="06AA870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</w:p>
    <w:p w14:paraId="570B292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volume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6235AE0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volume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40632B7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volume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3787996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6813B83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itsgreen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78FD71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itsgreen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lastRenderedPageBreak/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43CADB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6E1C73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EA51CA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1F48A33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0AAFEC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AFBF04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array.indexof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E3EB10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61A71E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_totalmax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array.sum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_pct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100.0</w:t>
      </w:r>
    </w:p>
    <w:p w14:paraId="2F8F5C6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9D937A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</w:t>
      </w:r>
    </w:p>
    <w:p w14:paraId="0D3815A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</w:t>
      </w:r>
    </w:p>
    <w:p w14:paraId="3BA2517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D1B76B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_totalmax</w:t>
      </w:r>
    </w:p>
    <w:p w14:paraId="01A5ADA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4C02FC5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2996687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0A31CB7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3358275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57EB1A6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</w:p>
    <w:p w14:paraId="71602E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</w:p>
    <w:p w14:paraId="11E937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3AFEE8F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else</w:t>
      </w:r>
    </w:p>
    <w:p w14:paraId="603D472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</w:p>
    <w:p w14:paraId="29E00FD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13CD89E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F30E72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</w:p>
    <w:p w14:paraId="22204A1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BC6169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95C687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</w:p>
    <w:p w14:paraId="39210C2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</w:p>
    <w:p w14:paraId="43DCFDD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</w:p>
    <w:p w14:paraId="1003766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FE3127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HVN Detection</w:t>
      </w:r>
    </w:p>
    <w:p w14:paraId="7547EAB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_avgVol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array.avg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303808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_hvnCandidates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1867DC5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_hvnVolumes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637BFE9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26E3E28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</w:p>
    <w:p w14:paraId="0F75CA1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continue</w:t>
      </w:r>
    </w:p>
    <w:p w14:paraId="34D733B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i_hvnMult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_avgVol</w:t>
      </w:r>
    </w:p>
    <w:p w14:paraId="3EE7DF6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_hvnCandidates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071554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6E1FBE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689CF1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_hvnMax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_hvnCandidates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FD9ACA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_hvnMax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CC11E3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_hvnVolumes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7B2045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035E6DC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array.indexof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_hvnVolumes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8A741C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_hvnCandidates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393C6F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743B5E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array.remove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_hvnCandidates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BA590F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array.remove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9B83DB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C24361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43B514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Histogram boxes</w:t>
      </w:r>
    </w:p>
    <w:p w14:paraId="12A979C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_maxvol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AB21D4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i_showBoxesA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_maxvol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6E1A70B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07638F6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_maxvol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181116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1F854BA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i_vaUpColA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i_upColA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7B2FD3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i_vaDnColA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i_dnColA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8A9C4E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3F3D78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Draw lines</w:t>
      </w:r>
    </w:p>
    <w:p w14:paraId="6C9FB79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line.style_solid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i_pocWidthA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654327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line.style_solid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721DC9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line.style_solid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919993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6181B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v3.7: Zone transparency uses i_zoneTranp instead of hardcoded 92</w:t>
      </w:r>
    </w:p>
    <w:p w14:paraId="25DAC75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i_showZones</w:t>
      </w:r>
    </w:p>
    <w:p w14:paraId="551DFA9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A23769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D88F20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9BA679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F24CC4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FIX #1 (v3.6): Guard HVN drawing loop with array size check</w:t>
      </w:r>
    </w:p>
    <w:p w14:paraId="11BE3B2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i_showHVN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49F116B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4100935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E2140E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line.style_dotted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CC4B98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v3.7: HVN zones slightly more transparent than main zones</w:t>
      </w:r>
    </w:p>
    <w:p w14:paraId="520DA2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i_showZones</w:t>
      </w:r>
    </w:p>
    <w:p w14:paraId="7016F63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97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BF0DBA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i_showLabels</w:t>
      </w:r>
    </w:p>
    <w:p w14:paraId="22273B5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HVN: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61CF9E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0AC300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i_showLabels</w:t>
      </w:r>
    </w:p>
    <w:p w14:paraId="58BBEC0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POC: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C5A1D0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VAH: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817C17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VAL: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266207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2F74E9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─── INSTANCE B CALCULATION ──────────────────────────────────────</w:t>
      </w:r>
    </w:p>
    <w:p w14:paraId="748ED1E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</w:p>
    <w:p w14:paraId="26170C4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i_bbarsB</w:t>
      </w:r>
    </w:p>
    <w:p w14:paraId="5D3E710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i_cnumB</w:t>
      </w:r>
    </w:p>
    <w:p w14:paraId="3F83221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_pctB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i_percentB</w:t>
      </w:r>
    </w:p>
    <w:p w14:paraId="24BE97B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ECEB0B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_topB_pre</w:t>
      </w:r>
    </w:p>
    <w:p w14:paraId="1A5DBAD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_botB_pre</w:t>
      </w:r>
    </w:p>
    <w:p w14:paraId="18D58E9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500</w:t>
      </w:r>
    </w:p>
    <w:p w14:paraId="53CC117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_stepB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</w:p>
    <w:p w14:paraId="56C60D0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6EF358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1E5C11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</w:p>
    <w:p w14:paraId="062DF7B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_botB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_stepB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C84BED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B9ACB2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C713B3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1EFA6E8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close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open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])</w:t>
      </w:r>
    </w:p>
    <w:p w14:paraId="086DE82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close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open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])</w:t>
      </w:r>
    </w:p>
    <w:p w14:paraId="7B70478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itsgreen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close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open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</w:p>
    <w:p w14:paraId="1D760A8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</w:p>
    <w:p w14:paraId="547F6F5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</w:p>
    <w:p w14:paraId="37DFCF6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</w:p>
    <w:p w14:paraId="20235D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</w:p>
    <w:p w14:paraId="07B8B13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volume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5373C9A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volume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1C0CAFE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volume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denom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2DC4809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6685F4A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itsgreen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C067AD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itsgreen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body_top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topwickvol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get_vol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body_bot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[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bars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]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bottomwickvol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FA24B7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036D0A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1EF73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A20988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F8816D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2E1E00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array.indexof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E5C017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AB0664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_totalmaxB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array.sum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_pctB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100.0</w:t>
      </w:r>
    </w:p>
    <w:p w14:paraId="4C4F9E8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582B0B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_pocB</w:t>
      </w:r>
    </w:p>
    <w:p w14:paraId="21C20B0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_pocB</w:t>
      </w:r>
    </w:p>
    <w:p w14:paraId="2C2D443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F9EA87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_totalmaxB</w:t>
      </w:r>
    </w:p>
    <w:p w14:paraId="64B1460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7FD7625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04E5670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0.0</w:t>
      </w:r>
    </w:p>
    <w:p w14:paraId="6FAD1CF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5F3D829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55C7470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</w:p>
    <w:p w14:paraId="58FB9FA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uppervol</w:t>
      </w:r>
    </w:p>
    <w:p w14:paraId="482946B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728A2A3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else</w:t>
      </w:r>
    </w:p>
    <w:p w14:paraId="3982CDC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_va_totalB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lowervol</w:t>
      </w:r>
    </w:p>
    <w:p w14:paraId="6A1E56D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28F64B6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BB6707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</w:p>
    <w:p w14:paraId="7105C08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4B8BE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E829FD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</w:p>
    <w:p w14:paraId="343A9E9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</w:p>
    <w:p w14:paraId="47E4175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</w:p>
    <w:p w14:paraId="1460862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607515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HVN for B</w:t>
      </w:r>
    </w:p>
    <w:p w14:paraId="71C797B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_avgVolB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array.avg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11555E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A8C43F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21879E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30087F1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</w:p>
    <w:p w14:paraId="51003A7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continue</w:t>
      </w:r>
    </w:p>
    <w:p w14:paraId="10CEFDE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i_hvnMult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_avgVolB</w:t>
      </w:r>
    </w:p>
    <w:p w14:paraId="6FEE921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E67E8D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35BF0B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92FA02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_hvnMaxB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32017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_hvnMaxB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12E30A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40CF13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2F8E016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array.indexof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5D8982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1529BF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array.remove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_hvnCandB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9360D6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array.remove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_hvnVolB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9ACE48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8C742F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F61D61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Histogram boxes B</w:t>
      </w:r>
    </w:p>
    <w:p w14:paraId="575F766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_maxvolB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_totalvolsB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44DB71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i_showBoxesB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_maxvolB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3475C24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24A9E36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_maxvolB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484905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0CA2823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i_vaUpColB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i_upColB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169862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volBoxesB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_volumesB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_cnumB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_distB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_downB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_upB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i_vaDnColB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i_dnColB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84CD67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6CC91F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Draw lines (dashed for B)</w:t>
      </w:r>
    </w:p>
    <w:p w14:paraId="41075D9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line.style_dashed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i_pocWidthB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29DFC3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line.style_dashed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1E190B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line.style_dashed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57981F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17ABCA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v3.7: Zone transparency uses i_zoneTranp instead of hardcoded 92</w:t>
      </w:r>
    </w:p>
    <w:p w14:paraId="0CA39B0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i_showZones</w:t>
      </w:r>
    </w:p>
    <w:p w14:paraId="7B7E041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C71112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8ABAA4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CAF7C7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345EC6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FIX #1 (v3.6): Guard HVN drawing loop with array size check</w:t>
      </w:r>
    </w:p>
    <w:p w14:paraId="1C8B97E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v3.7: HVN zones slightly more transparent than main zones</w:t>
      </w:r>
    </w:p>
    <w:p w14:paraId="324EE98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i_showHVN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862E3B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24C702B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1BF8CB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hvnLinesB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line.style_dotted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C85C30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i_showZones</w:t>
      </w:r>
    </w:p>
    <w:p w14:paraId="229719F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hvnZonesB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97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9CBFB5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i_showLabels</w:t>
      </w:r>
    </w:p>
    <w:p w14:paraId="4175ED9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hvnLabelsB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HVN: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hp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42830B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4E1B02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i_showLabels</w:t>
      </w:r>
    </w:p>
    <w:p w14:paraId="1130841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POC: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D47523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VAH: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42A2A9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VAL: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0B02962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130889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─── SECTION 4: CONFLUENCE DETECTION ─────────────────────────────</w:t>
      </w:r>
    </w:p>
    <w:p w14:paraId="1DF4E99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i_showConf</w:t>
      </w:r>
    </w:p>
    <w:p w14:paraId="57B20C7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6494029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_namesA_arr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1D338BB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5D8465F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_namesB_arr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3B48973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ADCD9D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59DD8E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3981BC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6E315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767386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DEBE65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'VAH'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F07B6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DBB42E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401CCE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41F0DA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265C18B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362DC64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51D684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436C37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3F4706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388517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FAB2C3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4CBDA8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B8A33E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FF5B86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'VAH'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0B0039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B8665D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DFE96F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AF3619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65F3DD7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783B83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33F8A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7AD322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A6A37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57D72CE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4E1934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CDBAE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62C669E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70DA2EA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7D3C345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diff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math.abs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9B1346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diff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confThresh</w:t>
      </w:r>
    </w:p>
    <w:p w14:paraId="6E33B61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avgPrice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</w:p>
    <w:p w14:paraId="50DE9C4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avgPrice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71E218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9F98B7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confLabels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avgPrice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ambria Math" w:eastAsia="Times New Roman" w:hAnsi="Cambria Math" w:cs="Cambria Math"/>
          <w:color w:val="388E3C"/>
          <w:sz w:val="20"/>
          <w:szCs w:val="20"/>
          <w:lang w:val="en-KE" w:eastAsia="en-KE"/>
        </w:rPr>
        <w:t>◆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avgPrice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i_confCol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size.normal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5692AE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confLines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avgPrice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avgPrice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line.style_solid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i_confCol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E9EC5D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C199E1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D33E1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C01A88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'(A)≈'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'(B)'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6AB61D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'(B)≈'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'(A)'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7D464C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7A2B9FB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i_showLabels</w:t>
      </w:r>
    </w:p>
    <w:p w14:paraId="769B968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49EBCCA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76181C3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diff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math.abs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_levelsB_arr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5FFE84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diff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confThresh</w:t>
      </w:r>
    </w:p>
    <w:p w14:paraId="157F253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_namesA_arr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9C4848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31C1F8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POC: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8F36A7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'VAH'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D4950C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VAH: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0AD609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65FBA4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VAL: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17B0B5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_namesB_arr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86DF91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FAD3C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POC: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A9C72D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'VAH'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EEF207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VAH: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6BE289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827DFE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VAL: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CC6745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46A275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4774FB1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array.join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', 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DD0A4A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84A511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array.join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_confFlaggedB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', 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615F43D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3479F0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─── SECTION 5: SILVER LEVEL MERGING ─────────────────────────────</w:t>
      </w:r>
    </w:p>
    <w:p w14:paraId="0DABB0D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i_instrument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'Silver'</w:t>
      </w:r>
    </w:p>
    <w:p w14:paraId="0EAC334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F36DD7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76DBE9E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array.new_bool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6DAA7AD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036B40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DA4BC5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3D9587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POC'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4240D1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6183F1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B38631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D3E431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VAH'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8A1C6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15ACF3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3CD4B6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5D1713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VAL'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EF17F4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1ABE1D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A04C1C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38B287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POC'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C9B4A8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C86B77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73A3B4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0002EC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VAH'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20EDC3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F23CB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B3488F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976F2E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VAL'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352325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362B91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3D6417C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43F1E8E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2804F5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F7189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1A6E23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3A409A5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B6CDC7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A5255D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3B3CAB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374652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35A975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_sz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56CA13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_sz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</w:p>
    <w:p w14:paraId="7371DF8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_sz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</w:p>
    <w:p w14:paraId="7298ED0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FC9D4D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continue</w:t>
      </w:r>
    </w:p>
    <w:p w14:paraId="2CF66DC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_sz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04DF58D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7611F1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continue</w:t>
      </w:r>
    </w:p>
    <w:p w14:paraId="33F31C3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08E0F7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4F35B5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math.abs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silverMergeThresh</w:t>
      </w:r>
    </w:p>
    <w:p w14:paraId="7704B52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AA7A0F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BD71C4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66526A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f_levelWeight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18A05A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f_levelWeight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708B29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*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wj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3B7FE2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49F14D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5EE2AD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CEDFAD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_silverMerged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j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0BD765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F724FE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'+'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</w:p>
    <w:p w14:paraId="4F6F6E3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0E4EB8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Fade lines, zones, AND labels for merged originals</w:t>
      </w:r>
    </w:p>
    <w:p w14:paraId="692CA44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POC'</w:t>
      </w:r>
    </w:p>
    <w:p w14:paraId="70A7633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096A42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E243E3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F7399D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0E1F9D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839948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VAH'</w:t>
      </w:r>
    </w:p>
    <w:p w14:paraId="0404C5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62B0E9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CDB6E6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926499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CE120B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3B0A23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VAL'</w:t>
      </w:r>
    </w:p>
    <w:p w14:paraId="2A4BBF0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6EBEEA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42F02E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A8E9B3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BE5D4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B27D9D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POC'</w:t>
      </w:r>
    </w:p>
    <w:p w14:paraId="02DD5D0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146D7C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5D06E9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82EA4E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07854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352E74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VAH'</w:t>
      </w:r>
    </w:p>
    <w:p w14:paraId="6E7F32E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0D0DD4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7C4BA8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135154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C7D1F4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725B7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VAL'</w:t>
      </w:r>
    </w:p>
    <w:p w14:paraId="3CF488B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C2CB1B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9AB656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F5E97D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AF397A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E0EA4C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POC'</w:t>
      </w:r>
    </w:p>
    <w:p w14:paraId="22D3894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847659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610BC5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B169D8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DA59C1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56298C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VAH'</w:t>
      </w:r>
    </w:p>
    <w:p w14:paraId="528B72B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ABBC1D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007871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BD6ED4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F5987C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8BB70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VAL'</w:t>
      </w:r>
    </w:p>
    <w:p w14:paraId="19C985B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631BB4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8ECE3E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2EFA18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E13BF7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6A5C80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POC'</w:t>
      </w:r>
    </w:p>
    <w:p w14:paraId="20F6544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pocLineB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250C356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069BC2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pocZoneB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364418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8324FE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D2F25E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VAH'</w:t>
      </w:r>
    </w:p>
    <w:p w14:paraId="24CF085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vahLineB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57F7BC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6BD0F8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vahZoneB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E0AC19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DB23D7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9EBBB4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nj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VAL'</w:t>
      </w:r>
    </w:p>
    <w:p w14:paraId="337C07C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line.set_color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valLineB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843429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75EB13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box.set_bgcolor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valZoneB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99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6C239D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431CE4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label.set_textcolor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valLabelB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95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5C3B6E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04CF42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startBar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133FE23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silverLines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line.new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startBar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line.style_solid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color.silver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14D58A6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v3.7: Silver merged zones slightly more visible than main zones</w:t>
      </w:r>
    </w:p>
    <w:p w14:paraId="5F2C77E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i_showZones</w:t>
      </w:r>
    </w:p>
    <w:p w14:paraId="47FFA50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silverZones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box.new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startBar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lastRenderedPageBreak/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color.silver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math.max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i_zoneTranp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extend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extend.right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56A5FB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i_showLabels</w:t>
      </w:r>
    </w:p>
    <w:p w14:paraId="4CE70AC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silverLabels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label.new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bar_index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Segoe UI Emoji" w:eastAsia="Times New Roman" w:hAnsi="Segoe UI Emoji" w:cs="Segoe UI Emoji"/>
          <w:color w:val="388E3C"/>
          <w:sz w:val="20"/>
          <w:szCs w:val="20"/>
          <w:lang w:val="en-KE" w:eastAsia="en-KE"/>
        </w:rPr>
        <w:t>⚡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mergedPrice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style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label.style_none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color.silver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size.small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6966F6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43DACB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silverMergedCount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D170B6C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81DF12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─── SECTION 6: DASHBOARD TABLE ──────────────────────────────────</w:t>
      </w:r>
    </w:p>
    <w:p w14:paraId="5FB8FA2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i_showDash</w:t>
      </w:r>
    </w:p>
    <w:p w14:paraId="5661583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switch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i_dashPos</w:t>
      </w:r>
    </w:p>
    <w:p w14:paraId="6F835DE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'top_left'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position.top_left</w:t>
      </w:r>
    </w:p>
    <w:p w14:paraId="1DB71C4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'top_right'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position.top_right</w:t>
      </w:r>
    </w:p>
    <w:p w14:paraId="14C5694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'bottom_left'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position.bottom_left</w:t>
      </w:r>
    </w:p>
    <w:p w14:paraId="746572B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'bottom_right'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position.bottom_right</w:t>
      </w:r>
    </w:p>
    <w:p w14:paraId="72EE6B6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position.top_left</w:t>
      </w:r>
    </w:p>
    <w:p w14:paraId="3F9A828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58DDBC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totalRows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i_instrument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'Silver'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silverMergedCount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9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8</w:t>
      </w:r>
    </w:p>
    <w:p w14:paraId="4E35CC6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_pos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7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totalRows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bgcolor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color.black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border_width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border_color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color.new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color.gray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50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0EFFE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1FA1E9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'Instance'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3736C6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'POC'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E138F7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'VAH'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F72AB2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'VAL'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D1DE85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'HVNs'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F67294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'Confluence'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3A729D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EFCD48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</w:p>
    <w:p w14:paraId="74730EF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('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113F2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9B0313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75C6BB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F9DEEF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8E4D07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i_confCol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1D7C0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else</w:t>
      </w:r>
    </w:p>
    <w:p w14:paraId="6F2C17D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(OFF)'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color.gray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99BAAB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</w:p>
    <w:p w14:paraId="33EFE71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color.gray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58176A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2B1FD4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</w:p>
    <w:p w14:paraId="214F268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('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i_bbarsB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485BB5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i_pocColB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9700E0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i_vahColB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AD8243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i_valColB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0F18EB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hvnCountB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i_hvnCol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DFC184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confTextB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i_confCol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B3D59C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else</w:t>
      </w:r>
    </w:p>
    <w:p w14:paraId="5BAA0CB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(OFF)'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color.gray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5B7D2F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</w:p>
    <w:p w14:paraId="1825A7A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color.gray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79C60B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5364FA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'ATR(14)'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F9A7C2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498DC3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</w:p>
    <w:p w14:paraId="27464A0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3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E93EDF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C1C6E9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'Zone ±'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9CADB7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6512FF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</w:p>
    <w:p w14:paraId="33A97C6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4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8176B2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57716F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'Instrument'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4B9642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i_instrument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74475F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</w:p>
    <w:p w14:paraId="386DCB3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718B71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A34F89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nearestRow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6</w:t>
      </w:r>
    </w:p>
    <w:p w14:paraId="1D30E5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i_instrument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'Silver'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silverMergedCount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7E5731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6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'Ag Merged'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color.silver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87CA53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6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silverMergedCount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 level(s)'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color.silver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0DA74C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2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</w:p>
    <w:p w14:paraId="77BE318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6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67E2BC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nearestRow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7</w:t>
      </w:r>
    </w:p>
    <w:p w14:paraId="4163671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D777EE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Nearest level calculation</w:t>
      </w:r>
    </w:p>
    <w:p w14:paraId="0C4B523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array.new_float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409CA3C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array.new_string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()</w:t>
      </w:r>
    </w:p>
    <w:p w14:paraId="5442CBF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19702E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956C7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POC'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141E7C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864CA9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BC661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VAH'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FA5170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B7275C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11D89F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VAL'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542C2C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D37951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85FD87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POC'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0012FB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890666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6B679F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VAH'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1725AF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B17915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22F7C8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VAL'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2C8997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34B5197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229EC7E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067519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 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6B2E16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277F1A4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220873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4F005E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'B HVN'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71F15E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0E9743F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5C170B6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7B1E7DB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array.push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'Ag Merged'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BC9878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D6153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nearestText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'—'</w:t>
      </w:r>
    </w:p>
    <w:p w14:paraId="79BF1A5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33615C8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minDist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1e18</w:t>
      </w:r>
    </w:p>
    <w:p w14:paraId="3927B5C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int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minIdx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4375947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10CD9F2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math.abs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close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3B5E7F2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minDist</w:t>
      </w:r>
    </w:p>
    <w:p w14:paraId="334167B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minDist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</w:t>
      </w:r>
    </w:p>
    <w:p w14:paraId="6F34C22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minIdx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</w:p>
    <w:p w14:paraId="560A2B5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_allNames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F2E61B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_allLevels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minIdx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1681FB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 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atrDist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minDist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/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6294C48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isConf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</w:p>
    <w:p w14:paraId="0045741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0382B36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482845B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math.abs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confThresh</w:t>
      </w:r>
    </w:p>
    <w:p w14:paraId="4C08400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isConf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</w:p>
    <w:p w14:paraId="738D5AD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10E274C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nearestText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nName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':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 ('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atrDist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'#.##'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 ATR)'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isConf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AA5956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D62993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nearestRow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'Nearest'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color.white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A9BCCC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table.cell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nearestRow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nearestText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text_color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color.yellow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text_size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size.tiny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760C08A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table.merge_cells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dash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nearestRow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5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nearestRow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6B482AC" w14:textId="77777777" w:rsidR="00453AB4" w:rsidRPr="00453AB4" w:rsidRDefault="00453AB4" w:rsidP="00453AB4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605ED8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7C7552B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SECTION 8: ALERTS</w:t>
      </w:r>
    </w:p>
    <w:p w14:paraId="3BF3230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79948B3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52AD2FC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lvl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</w:p>
    <w:p w14:paraId="590F59C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lvl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na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high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lvl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low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lvl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zoneW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CF4421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019876E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11629C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A4D711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i_enableA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7F759D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73E5D9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E98D3C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i_enableB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800568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00524F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anyZoneTouch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zoneTouchB_VAL</w:t>
      </w:r>
    </w:p>
    <w:p w14:paraId="00688F2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46484FB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</w:p>
    <w:p w14:paraId="5F27E29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182BEC4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6813650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hvnPricesA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4B18DC6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</w:p>
    <w:p w14:paraId="13CCEB4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376A1C8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CD4D01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0B40D26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hvnPricesB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50D4D2F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</w:p>
    <w:p w14:paraId="0FAD6EB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0B7D7CC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6827F83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</w:p>
    <w:p w14:paraId="606B2D3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0AB2E79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0C6B0CF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silverMergedPrices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1DDC87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</w:p>
    <w:p w14:paraId="3460111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647C580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148F5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</w:p>
    <w:p w14:paraId="36F0D9D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50E2DC2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2A25DC4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f_inZone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</w:p>
    <w:p w14:paraId="09815F07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</w:p>
    <w:p w14:paraId="432735F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524EBEF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3201E3D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f_isConfluence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float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price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=&gt;</w:t>
      </w:r>
    </w:p>
    <w:p w14:paraId="0D8DEF6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bool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result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false</w:t>
      </w:r>
    </w:p>
    <w:p w14:paraId="1926A69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&gt;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</w:p>
    <w:p w14:paraId="7AD132E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for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0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to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array.size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F57F17"/>
          <w:sz w:val="20"/>
          <w:szCs w:val="20"/>
          <w:lang w:val="en-KE" w:eastAsia="en-KE"/>
        </w:rPr>
        <w:t>1</w:t>
      </w:r>
    </w:p>
    <w:p w14:paraId="469B08DC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math.abs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price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-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array.get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confPrices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i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&lt;=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confThresh</w:t>
      </w:r>
    </w:p>
    <w:p w14:paraId="44AFAF4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result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true</w:t>
      </w:r>
    </w:p>
    <w:p w14:paraId="22E3D19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           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break</w:t>
      </w:r>
    </w:p>
    <w:p w14:paraId="18ED754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result</w:t>
      </w:r>
    </w:p>
    <w:p w14:paraId="68B9580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2972A43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anyZoneTouch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silverTouch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Price in S/R Zone'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has entered a VP S/R zone'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E138BA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confTouch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Confluence Level Touch'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has entered a CONFLUENCE S/R zone — highest priority level'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EE086AA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zoneTouchA_POC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A POC Zone'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in Instance A POC zone'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69B062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A VAH Zone'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in Instance A VAH zone'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448745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A VAL Zone'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in Instance A VAL zone'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2AA4FE5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zoneTouchB_POC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B POC Zone'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in Instance B POC zone'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6BDE7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zoneTouchB_VAH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B VAH Zone'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in Instance B VAH zone'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E787D1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alertcondition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zoneTouchB_VAL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title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B VAL Zone'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message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'Price in Instance B VAL zone'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F64BCF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</w:p>
    <w:p w14:paraId="16B1499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zoneTouchA_POC</w:t>
      </w:r>
    </w:p>
    <w:p w14:paraId="2A61BA44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f_isConfluence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CONFLUENCE'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</w:p>
    <w:p w14:paraId="02339F5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Instance A POC zone touched at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173AD6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zoneTouchA_VAH</w:t>
      </w:r>
    </w:p>
    <w:p w14:paraId="1DCF62F8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f_isConfluence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CONFLUENCE'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</w:p>
    <w:p w14:paraId="381490D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Instance A VAH zone touched at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0804A22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zoneTouchA_VAL</w:t>
      </w:r>
    </w:p>
    <w:p w14:paraId="34CC9DA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lastRenderedPageBreak/>
        <w:t xml:space="preserve">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f_isConfluence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CONFLUENCE'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</w:p>
    <w:p w14:paraId="28C935C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Instance A VAL zone touched at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valPriceA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A212E3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zoneTouchB_POC</w:t>
      </w:r>
    </w:p>
    <w:p w14:paraId="75F7F2A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f_isConfluence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CONFLUENCE'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</w:p>
    <w:p w14:paraId="4424498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Instance B POC zone touched at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pocPriceB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F26AD9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zoneTouchB_VAH</w:t>
      </w:r>
    </w:p>
    <w:p w14:paraId="49DF68D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f_isConfluence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CONFLUENCE'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</w:p>
    <w:p w14:paraId="1AC666F6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Instance B VAH zone touched at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vahPriceB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4868B73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zoneTouchB_VAL</w:t>
      </w:r>
    </w:p>
    <w:p w14:paraId="7448CC1B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val="en-KE" w:eastAsia="en-KE"/>
        </w:rPr>
        <w:t>string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=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C3299"/>
          <w:sz w:val="20"/>
          <w:szCs w:val="20"/>
          <w:lang w:val="en-KE" w:eastAsia="en-KE"/>
        </w:rPr>
        <w:t>f_isConfluence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?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' </w:t>
      </w:r>
      <w:r w:rsidRPr="00453AB4">
        <w:rPr>
          <w:rFonts w:ascii="Segoe UI Symbol" w:eastAsia="Times New Roman" w:hAnsi="Segoe UI Symbol" w:cs="Segoe UI Symbol"/>
          <w:color w:val="388E3C"/>
          <w:sz w:val="20"/>
          <w:szCs w:val="20"/>
          <w:lang w:val="en-KE" w:eastAsia="en-KE"/>
        </w:rPr>
        <w:t>★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 xml:space="preserve"> CONFLUENCE'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: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''</w:t>
      </w:r>
    </w:p>
    <w:p w14:paraId="27CB2AEF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Instance B VAL zone touched at '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str.tostring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math.round_to_mintick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valPriceB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))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+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cFlag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83AE7D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hvnTouch</w:t>
      </w:r>
    </w:p>
    <w:p w14:paraId="46DE0FB5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HVN S/R zone touched'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500D6759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silverTouch</w:t>
      </w:r>
    </w:p>
    <w:p w14:paraId="2D429DF2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Silver merged level zone touched'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6FB213DE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if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confTouch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and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not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zoneTouchA_VAL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zoneTouchB_POC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zoneTouchB_VAH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or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2E2E2E"/>
          <w:sz w:val="20"/>
          <w:szCs w:val="20"/>
          <w:lang w:val="en-KE" w:eastAsia="en-KE"/>
        </w:rPr>
        <w:t>zoneTouchB_VAL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1DB12C61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    </w:t>
      </w:r>
      <w:r w:rsidRPr="00453AB4">
        <w:rPr>
          <w:rFonts w:ascii="Consolas" w:eastAsia="Times New Roman" w:hAnsi="Consolas" w:cs="Times New Roman"/>
          <w:color w:val="2962FF"/>
          <w:sz w:val="20"/>
          <w:szCs w:val="20"/>
          <w:lang w:val="en-KE" w:eastAsia="en-KE"/>
        </w:rPr>
        <w:t>alert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(</w:t>
      </w:r>
      <w:r w:rsidRPr="00453AB4">
        <w:rPr>
          <w:rFonts w:ascii="Consolas" w:eastAsia="Times New Roman" w:hAnsi="Consolas" w:cs="Times New Roman"/>
          <w:color w:val="388E3C"/>
          <w:sz w:val="20"/>
          <w:szCs w:val="20"/>
          <w:lang w:val="en-KE" w:eastAsia="en-KE"/>
        </w:rPr>
        <w:t>'P1: CONFLUENCE zone touched — highest priority S/R'</w:t>
      </w:r>
      <w:r w:rsidRPr="00453AB4">
        <w:rPr>
          <w:rFonts w:ascii="Consolas" w:eastAsia="Times New Roman" w:hAnsi="Consolas" w:cs="Times New Roman"/>
          <w:color w:val="22AB94"/>
          <w:sz w:val="20"/>
          <w:szCs w:val="20"/>
          <w:lang w:val="en-KE" w:eastAsia="en-KE"/>
        </w:rPr>
        <w:t>,</w:t>
      </w:r>
      <w:r w:rsidRPr="00453AB4"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  <w:t xml:space="preserve"> </w:t>
      </w:r>
      <w:r w:rsidRPr="00453AB4">
        <w:rPr>
          <w:rFonts w:ascii="Consolas" w:eastAsia="Times New Roman" w:hAnsi="Consolas" w:cs="Times New Roman"/>
          <w:color w:val="CC2929"/>
          <w:sz w:val="20"/>
          <w:szCs w:val="20"/>
          <w:lang w:val="en-KE" w:eastAsia="en-KE"/>
        </w:rPr>
        <w:t>alert.freq_once_per_bar</w:t>
      </w:r>
      <w:r w:rsidRPr="00453AB4">
        <w:rPr>
          <w:rFonts w:ascii="Consolas" w:eastAsia="Times New Roman" w:hAnsi="Consolas" w:cs="Times New Roman"/>
          <w:color w:val="000000"/>
          <w:sz w:val="20"/>
          <w:szCs w:val="20"/>
          <w:lang w:val="en-KE" w:eastAsia="en-KE"/>
        </w:rPr>
        <w:t>)</w:t>
      </w:r>
    </w:p>
    <w:p w14:paraId="31003B1D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70E89203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END — P1 S&amp;R Levels — Volume Profile v3.7</w:t>
      </w:r>
    </w:p>
    <w:p w14:paraId="25366C10" w14:textId="77777777" w:rsidR="00453AB4" w:rsidRPr="00453AB4" w:rsidRDefault="00453AB4" w:rsidP="00453AB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val="en-KE" w:eastAsia="en-KE"/>
        </w:rPr>
      </w:pPr>
      <w:r w:rsidRPr="00453AB4">
        <w:rPr>
          <w:rFonts w:ascii="Consolas" w:eastAsia="Times New Roman" w:hAnsi="Consolas" w:cs="Times New Roman"/>
          <w:color w:val="9C9C9C"/>
          <w:sz w:val="20"/>
          <w:szCs w:val="20"/>
          <w:lang w:val="en-KE"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557BC1B3" w14:textId="77777777" w:rsidR="00453AB4" w:rsidRDefault="00453AB4"/>
    <w:sectPr w:rsidR="00453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44A6"/>
    <w:multiLevelType w:val="multilevel"/>
    <w:tmpl w:val="9666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C58A1"/>
    <w:multiLevelType w:val="multilevel"/>
    <w:tmpl w:val="D04A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567D8"/>
    <w:multiLevelType w:val="multilevel"/>
    <w:tmpl w:val="0C6A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27C01"/>
    <w:multiLevelType w:val="multilevel"/>
    <w:tmpl w:val="10A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8B3647"/>
    <w:multiLevelType w:val="multilevel"/>
    <w:tmpl w:val="F54A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72EB6"/>
    <w:multiLevelType w:val="multilevel"/>
    <w:tmpl w:val="909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F21AD9"/>
    <w:multiLevelType w:val="multilevel"/>
    <w:tmpl w:val="75D4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940F1"/>
    <w:multiLevelType w:val="multilevel"/>
    <w:tmpl w:val="2C58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E6286"/>
    <w:multiLevelType w:val="multilevel"/>
    <w:tmpl w:val="0E5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0D297B"/>
    <w:multiLevelType w:val="multilevel"/>
    <w:tmpl w:val="02E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DA2296"/>
    <w:multiLevelType w:val="multilevel"/>
    <w:tmpl w:val="2EF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B37441"/>
    <w:multiLevelType w:val="multilevel"/>
    <w:tmpl w:val="7E60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477EA"/>
    <w:multiLevelType w:val="multilevel"/>
    <w:tmpl w:val="2FA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404BF3"/>
    <w:multiLevelType w:val="multilevel"/>
    <w:tmpl w:val="C5BE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EF56FF"/>
    <w:multiLevelType w:val="multilevel"/>
    <w:tmpl w:val="86F6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64754"/>
    <w:multiLevelType w:val="multilevel"/>
    <w:tmpl w:val="663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9"/>
  </w:num>
  <w:num w:numId="5">
    <w:abstractNumId w:val="13"/>
  </w:num>
  <w:num w:numId="6">
    <w:abstractNumId w:val="5"/>
  </w:num>
  <w:num w:numId="7">
    <w:abstractNumId w:val="4"/>
  </w:num>
  <w:num w:numId="8">
    <w:abstractNumId w:val="10"/>
  </w:num>
  <w:num w:numId="9">
    <w:abstractNumId w:val="1"/>
  </w:num>
  <w:num w:numId="10">
    <w:abstractNumId w:val="15"/>
  </w:num>
  <w:num w:numId="11">
    <w:abstractNumId w:val="14"/>
  </w:num>
  <w:num w:numId="12">
    <w:abstractNumId w:val="12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2B"/>
    <w:rsid w:val="0001502B"/>
    <w:rsid w:val="000C7081"/>
    <w:rsid w:val="00453AB4"/>
    <w:rsid w:val="005713FF"/>
    <w:rsid w:val="00B06644"/>
    <w:rsid w:val="00CB3F82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E8D7"/>
  <w15:chartTrackingRefBased/>
  <w15:docId w15:val="{AF2BC30C-849E-46F1-8EC2-38979474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0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KE"/>
    </w:rPr>
  </w:style>
  <w:style w:type="paragraph" w:styleId="Heading2">
    <w:name w:val="heading 2"/>
    <w:basedOn w:val="Normal"/>
    <w:link w:val="Heading2Char"/>
    <w:uiPriority w:val="9"/>
    <w:qFormat/>
    <w:rsid w:val="000150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paragraph" w:styleId="Heading3">
    <w:name w:val="heading 3"/>
    <w:basedOn w:val="Normal"/>
    <w:link w:val="Heading3Char"/>
    <w:uiPriority w:val="9"/>
    <w:qFormat/>
    <w:rsid w:val="00015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paragraph" w:styleId="Heading4">
    <w:name w:val="heading 4"/>
    <w:basedOn w:val="Normal"/>
    <w:link w:val="Heading4Char"/>
    <w:uiPriority w:val="9"/>
    <w:qFormat/>
    <w:rsid w:val="000150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02B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01502B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01502B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customStyle="1" w:styleId="Heading4Char">
    <w:name w:val="Heading 4 Char"/>
    <w:basedOn w:val="DefaultParagraphFont"/>
    <w:link w:val="Heading4"/>
    <w:uiPriority w:val="9"/>
    <w:rsid w:val="0001502B"/>
    <w:rPr>
      <w:rFonts w:ascii="Times New Roman" w:eastAsia="Times New Roman" w:hAnsi="Times New Roman" w:cs="Times New Roman"/>
      <w:b/>
      <w:bCs/>
      <w:sz w:val="24"/>
      <w:szCs w:val="24"/>
      <w:lang w:val="en-KE" w:eastAsia="en-KE"/>
    </w:rPr>
  </w:style>
  <w:style w:type="numbering" w:customStyle="1" w:styleId="NoList1">
    <w:name w:val="No List1"/>
    <w:next w:val="NoList"/>
    <w:uiPriority w:val="99"/>
    <w:semiHidden/>
    <w:unhideWhenUsed/>
    <w:rsid w:val="0001502B"/>
  </w:style>
  <w:style w:type="paragraph" w:customStyle="1" w:styleId="msonormal0">
    <w:name w:val="msonormal"/>
    <w:basedOn w:val="Normal"/>
    <w:rsid w:val="00015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Hyperlink">
    <w:name w:val="Hyperlink"/>
    <w:basedOn w:val="DefaultParagraphFont"/>
    <w:uiPriority w:val="99"/>
    <w:unhideWhenUsed/>
    <w:rsid w:val="000150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502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15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0150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02B"/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customStyle="1" w:styleId="text-text-secondary">
    <w:name w:val="text-text-secondary"/>
    <w:basedOn w:val="DefaultParagraphFont"/>
    <w:rsid w:val="0001502B"/>
  </w:style>
  <w:style w:type="character" w:styleId="HTMLCode">
    <w:name w:val="HTML Code"/>
    <w:basedOn w:val="DefaultParagraphFont"/>
    <w:uiPriority w:val="99"/>
    <w:semiHidden/>
    <w:unhideWhenUsed/>
    <w:rsid w:val="0001502B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01502B"/>
  </w:style>
  <w:style w:type="character" w:styleId="Emphasis">
    <w:name w:val="Emphasis"/>
    <w:basedOn w:val="DefaultParagraphFont"/>
    <w:uiPriority w:val="20"/>
    <w:qFormat/>
    <w:rsid w:val="0001502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01502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150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502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502B"/>
    <w:pPr>
      <w:spacing w:after="100"/>
      <w:ind w:left="440"/>
    </w:pPr>
  </w:style>
  <w:style w:type="numbering" w:customStyle="1" w:styleId="NoList2">
    <w:name w:val="No List2"/>
    <w:next w:val="NoList"/>
    <w:uiPriority w:val="99"/>
    <w:semiHidden/>
    <w:unhideWhenUsed/>
    <w:rsid w:val="00453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01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531039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52701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49398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02291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78459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415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0846608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28859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72330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3106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96981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04362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0173564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020614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75575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5697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9356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45075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467287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17133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09523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038949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15054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2040957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91699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227102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9158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952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6125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47836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685408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97918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83038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02010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481554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792557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7897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62203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5471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4326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86312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763184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231963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93243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5954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3060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31926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136765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94441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29177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26181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166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4353550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26850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87779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0012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3874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29489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90609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06371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07997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38701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8945261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663047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07114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7749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8750840">
          <w:blockQuote w:val="1"/>
          <w:marLeft w:val="0"/>
          <w:marRight w:val="0"/>
          <w:marTop w:val="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8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1787E-BCD6-4DA0-AC44-24E15DDF8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47</Pages>
  <Words>11309</Words>
  <Characters>64464</Characters>
  <Application>Microsoft Office Word</Application>
  <DocSecurity>0</DocSecurity>
  <Lines>537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2026-03-27T03:42:00Z</dcterms:created>
  <dcterms:modified xsi:type="dcterms:W3CDTF">2026-03-31T12:21:00Z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06172194-664c-4408-b022-8f270469f0f5</vt:lpwstr>
  </property>
</Properties>
</file>