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289F3" w14:textId="34B5CE5E" w:rsidR="00CD2AA5" w:rsidRPr="00CD2AA5" w:rsidRDefault="00CD2AA5" w:rsidP="00CD2AA5">
      <w:pPr>
        <w:rPr>
          <w:rFonts w:ascii="仿宋_GB2312" w:eastAsia="仿宋_GB2312" w:hint="eastAsia"/>
        </w:rPr>
      </w:pPr>
      <w:r w:rsidRPr="00CD2AA5">
        <w:rPr>
          <w:rFonts w:ascii="仿宋_GB2312" w:eastAsia="仿宋_GB2312" w:hint="eastAsia"/>
        </w:rPr>
        <w:t>一、工具选择</w:t>
      </w:r>
    </w:p>
    <w:p w14:paraId="6833091D" w14:textId="77777777" w:rsidR="00CD2AA5" w:rsidRPr="00CD2AA5" w:rsidRDefault="00CD2AA5" w:rsidP="00CD2AA5">
      <w:pPr>
        <w:rPr>
          <w:rFonts w:ascii="仿宋_GB2312" w:eastAsia="仿宋_GB2312" w:hint="eastAsia"/>
        </w:rPr>
      </w:pPr>
      <w:r w:rsidRPr="00CD2AA5">
        <w:rPr>
          <w:rFonts w:ascii="仿宋_GB2312" w:eastAsia="仿宋_GB2312" w:hint="eastAsia"/>
        </w:rPr>
        <w:t>核心工具：date</w:t>
      </w:r>
    </w:p>
    <w:p w14:paraId="3703DB6E" w14:textId="3DBABE6C" w:rsidR="00CD2AA5" w:rsidRPr="00CD2AA5" w:rsidRDefault="00CD2AA5" w:rsidP="00CD2AA5">
      <w:pPr>
        <w:rPr>
          <w:rFonts w:ascii="仿宋_GB2312" w:eastAsia="仿宋_GB2312" w:hint="eastAsia"/>
        </w:rPr>
      </w:pPr>
      <w:r w:rsidRPr="00CD2AA5">
        <w:rPr>
          <w:rFonts w:ascii="仿宋_GB2312" w:eastAsia="仿宋_GB2312" w:hint="eastAsia"/>
        </w:rPr>
        <w:t>辅助工具：curl、uptime、</w:t>
      </w:r>
      <w:proofErr w:type="spellStart"/>
      <w:r w:rsidRPr="00CD2AA5">
        <w:rPr>
          <w:rFonts w:ascii="仿宋_GB2312" w:eastAsia="仿宋_GB2312" w:hint="eastAsia"/>
        </w:rPr>
        <w:t>whoami</w:t>
      </w:r>
      <w:proofErr w:type="spellEnd"/>
      <w:r w:rsidRPr="00CD2AA5">
        <w:rPr>
          <w:rFonts w:ascii="仿宋_GB2312" w:eastAsia="仿宋_GB2312" w:hint="eastAsia"/>
        </w:rPr>
        <w:t>/hostname、ANSI 转义序列</w:t>
      </w:r>
    </w:p>
    <w:p w14:paraId="2A05D930" w14:textId="4027F9A5" w:rsidR="00CD2AA5" w:rsidRPr="00CD2AA5" w:rsidRDefault="00CD2AA5" w:rsidP="00CD2AA5">
      <w:pPr>
        <w:rPr>
          <w:rFonts w:ascii="仿宋_GB2312" w:eastAsia="仿宋_GB2312" w:hint="eastAsia"/>
        </w:rPr>
      </w:pPr>
      <w:r w:rsidRPr="00CD2AA5">
        <w:rPr>
          <w:rFonts w:ascii="仿宋_GB2312" w:eastAsia="仿宋_GB2312" w:hint="eastAsia"/>
        </w:rPr>
        <w:t>选择理由：date 是 Linux 中</w:t>
      </w:r>
      <w:proofErr w:type="gramStart"/>
      <w:r w:rsidRPr="00CD2AA5">
        <w:rPr>
          <w:rFonts w:ascii="仿宋_GB2312" w:eastAsia="仿宋_GB2312" w:hint="eastAsia"/>
        </w:rPr>
        <w:t>最</w:t>
      </w:r>
      <w:proofErr w:type="gramEnd"/>
      <w:r w:rsidRPr="00CD2AA5">
        <w:rPr>
          <w:rFonts w:ascii="仿宋_GB2312" w:eastAsia="仿宋_GB2312" w:hint="eastAsia"/>
        </w:rPr>
        <w:t>基础的命令之一，通常仅被用于"查看当前时间"。但其 -d 与时间戳（+%s）参数的组合，实际上具备时间差运算与持久化追踪的能力。</w:t>
      </w:r>
    </w:p>
    <w:p w14:paraId="3D69D231" w14:textId="77777777" w:rsidR="00CD2AA5" w:rsidRPr="00CD2AA5" w:rsidRDefault="00CD2AA5" w:rsidP="00CD2AA5">
      <w:pPr>
        <w:rPr>
          <w:rFonts w:ascii="仿宋_GB2312" w:eastAsia="仿宋_GB2312" w:hint="eastAsia"/>
        </w:rPr>
      </w:pPr>
    </w:p>
    <w:p w14:paraId="74CD4C2C" w14:textId="58A1028F" w:rsidR="00CD2AA5" w:rsidRPr="00CD2AA5" w:rsidRDefault="00CD2AA5" w:rsidP="00CD2AA5">
      <w:pPr>
        <w:rPr>
          <w:rFonts w:ascii="仿宋_GB2312" w:eastAsia="仿宋_GB2312" w:hint="eastAsia"/>
        </w:rPr>
      </w:pPr>
      <w:r w:rsidRPr="00CD2AA5">
        <w:rPr>
          <w:rFonts w:ascii="仿宋_GB2312" w:eastAsia="仿宋_GB2312" w:hint="eastAsia"/>
        </w:rPr>
        <w:t>二、设计思路</w:t>
      </w:r>
    </w:p>
    <w:p w14:paraId="7CF9AA2E" w14:textId="77777777" w:rsidR="00CD2AA5" w:rsidRPr="00CD2AA5" w:rsidRDefault="00CD2AA5" w:rsidP="00CD2AA5">
      <w:pPr>
        <w:rPr>
          <w:rFonts w:ascii="仿宋_GB2312" w:eastAsia="仿宋_GB2312" w:hint="eastAsia"/>
        </w:rPr>
      </w:pPr>
    </w:p>
    <w:p w14:paraId="1102A139" w14:textId="77777777" w:rsidR="00CD2AA5" w:rsidRPr="00CD2AA5" w:rsidRDefault="00CD2AA5" w:rsidP="00CD2AA5">
      <w:pPr>
        <w:rPr>
          <w:rFonts w:ascii="仿宋_GB2312" w:eastAsia="仿宋_GB2312" w:hint="eastAsia"/>
        </w:rPr>
      </w:pPr>
      <w:r w:rsidRPr="00CD2AA5">
        <w:rPr>
          <w:rFonts w:ascii="仿宋_GB2312" w:eastAsia="仿宋_GB2312" w:hint="eastAsia"/>
        </w:rPr>
        <w:t>模块          核心命令              功能说明</w:t>
      </w:r>
    </w:p>
    <w:p w14:paraId="2CEFBA96" w14:textId="77777777" w:rsidR="00CD2AA5" w:rsidRPr="00CD2AA5" w:rsidRDefault="00CD2AA5" w:rsidP="00CD2AA5">
      <w:pPr>
        <w:rPr>
          <w:rFonts w:ascii="仿宋_GB2312" w:eastAsia="仿宋_GB2312" w:hint="eastAsia"/>
        </w:rPr>
      </w:pPr>
      <w:r w:rsidRPr="00CD2AA5">
        <w:rPr>
          <w:rFonts w:ascii="仿宋_GB2312" w:eastAsia="仿宋_GB2312" w:hint="eastAsia"/>
        </w:rPr>
        <w:t>时间追踪      date +%s              时间戳持久化与差值计算</w:t>
      </w:r>
    </w:p>
    <w:p w14:paraId="03D5CCC9" w14:textId="5D2F1E5A" w:rsidR="00CD2AA5" w:rsidRPr="00CD2AA5" w:rsidRDefault="00CD2AA5" w:rsidP="00CD2AA5">
      <w:pPr>
        <w:rPr>
          <w:rFonts w:ascii="仿宋_GB2312" w:eastAsia="仿宋_GB2312" w:hint="eastAsia"/>
        </w:rPr>
      </w:pPr>
      <w:r w:rsidRPr="00CD2AA5">
        <w:rPr>
          <w:rFonts w:ascii="仿宋_GB2312" w:eastAsia="仿宋_GB2312" w:hint="eastAsia"/>
        </w:rPr>
        <w:t xml:space="preserve">地理定位      curl + ip-api.com    </w:t>
      </w:r>
      <w:r>
        <w:rPr>
          <w:rFonts w:ascii="仿宋_GB2312" w:eastAsia="仿宋_GB2312" w:hint="eastAsia"/>
        </w:rPr>
        <w:t xml:space="preserve"> </w:t>
      </w:r>
      <w:r w:rsidRPr="00CD2AA5">
        <w:rPr>
          <w:rFonts w:ascii="仿宋_GB2312" w:eastAsia="仿宋_GB2312" w:hint="eastAsia"/>
        </w:rPr>
        <w:t>根据登录IP解析地理位置</w:t>
      </w:r>
    </w:p>
    <w:p w14:paraId="3C1DE8A7" w14:textId="77777777" w:rsidR="00CD2AA5" w:rsidRPr="00CD2AA5" w:rsidRDefault="00CD2AA5" w:rsidP="00CD2AA5">
      <w:pPr>
        <w:rPr>
          <w:rFonts w:ascii="仿宋_GB2312" w:eastAsia="仿宋_GB2312" w:hint="eastAsia"/>
        </w:rPr>
      </w:pPr>
      <w:r w:rsidRPr="00CD2AA5">
        <w:rPr>
          <w:rFonts w:ascii="仿宋_GB2312" w:eastAsia="仿宋_GB2312" w:hint="eastAsia"/>
        </w:rPr>
        <w:t>系统状态      uptime -p             显示系统持续运行时间</w:t>
      </w:r>
    </w:p>
    <w:p w14:paraId="627319E5" w14:textId="77777777" w:rsidR="00CD2AA5" w:rsidRPr="00CD2AA5" w:rsidRDefault="00CD2AA5" w:rsidP="00CD2AA5">
      <w:pPr>
        <w:rPr>
          <w:rFonts w:ascii="仿宋_GB2312" w:eastAsia="仿宋_GB2312" w:hint="eastAsia"/>
        </w:rPr>
      </w:pPr>
      <w:r w:rsidRPr="00CD2AA5">
        <w:rPr>
          <w:rFonts w:ascii="仿宋_GB2312" w:eastAsia="仿宋_GB2312" w:hint="eastAsia"/>
        </w:rPr>
        <w:t xml:space="preserve">视觉呈现      ANSI 颜色码 + </w:t>
      </w:r>
      <w:proofErr w:type="spellStart"/>
      <w:r w:rsidRPr="00CD2AA5">
        <w:rPr>
          <w:rFonts w:ascii="仿宋_GB2312" w:eastAsia="仿宋_GB2312" w:hint="eastAsia"/>
        </w:rPr>
        <w:t>printf</w:t>
      </w:r>
      <w:proofErr w:type="spellEnd"/>
      <w:r w:rsidRPr="00CD2AA5">
        <w:rPr>
          <w:rFonts w:ascii="仿宋_GB2312" w:eastAsia="仿宋_GB2312" w:hint="eastAsia"/>
        </w:rPr>
        <w:t xml:space="preserve">  终端彩虹色与 ASCII 艺术</w:t>
      </w:r>
    </w:p>
    <w:p w14:paraId="74B54E1D" w14:textId="77777777" w:rsidR="00CD2AA5" w:rsidRPr="00CD2AA5" w:rsidRDefault="00CD2AA5" w:rsidP="00CD2AA5">
      <w:pPr>
        <w:rPr>
          <w:rFonts w:ascii="仿宋_GB2312" w:eastAsia="仿宋_GB2312" w:hint="eastAsia"/>
        </w:rPr>
      </w:pPr>
      <w:r w:rsidRPr="00CD2AA5">
        <w:rPr>
          <w:rFonts w:ascii="仿宋_GB2312" w:eastAsia="仿宋_GB2312" w:hint="eastAsia"/>
        </w:rPr>
        <w:t>内容生成      数组随机索引 $RANDOM  随机诗词与每日 Tips</w:t>
      </w:r>
    </w:p>
    <w:p w14:paraId="6A82AC43" w14:textId="77777777" w:rsidR="00CD2AA5" w:rsidRPr="00CD2AA5" w:rsidRDefault="00CD2AA5" w:rsidP="00CD2AA5">
      <w:pPr>
        <w:rPr>
          <w:rFonts w:ascii="仿宋_GB2312" w:eastAsia="仿宋_GB2312" w:hint="eastAsia"/>
        </w:rPr>
      </w:pPr>
    </w:p>
    <w:p w14:paraId="32177EC0" w14:textId="77777777" w:rsidR="00CD2AA5" w:rsidRPr="00CD2AA5" w:rsidRDefault="00CD2AA5" w:rsidP="00CD2AA5">
      <w:pPr>
        <w:rPr>
          <w:rFonts w:ascii="仿宋_GB2312" w:eastAsia="仿宋_GB2312" w:hint="eastAsia"/>
        </w:rPr>
      </w:pPr>
      <w:r w:rsidRPr="00CD2AA5">
        <w:rPr>
          <w:rFonts w:ascii="仿宋_GB2312" w:eastAsia="仿宋_GB2312" w:hint="eastAsia"/>
        </w:rPr>
        <w:t>三、实现过程</w:t>
      </w:r>
    </w:p>
    <w:p w14:paraId="0E037819" w14:textId="18CA5BC3" w:rsidR="00CD2AA5" w:rsidRPr="00CD2AA5" w:rsidRDefault="00CD2AA5" w:rsidP="00CD2AA5">
      <w:pPr>
        <w:rPr>
          <w:rFonts w:ascii="仿宋_GB2312" w:eastAsia="仿宋_GB2312" w:hint="eastAsia"/>
        </w:rPr>
      </w:pPr>
      <w:r>
        <w:rPr>
          <w:rFonts w:ascii="仿宋_GB2312" w:eastAsia="仿宋_GB2312" w:hint="eastAsia"/>
        </w:rPr>
        <w:t>利用kimi2.6大语言模型进行程序编写，具体程序如下：</w:t>
      </w:r>
      <w:r>
        <w:rPr>
          <w:rFonts w:ascii="仿宋_GB2312" w:eastAsia="仿宋_GB2312" w:hint="eastAsia"/>
          <w:noProof/>
          <w14:ligatures w14:val="standardContextual"/>
        </w:rPr>
        <w:lastRenderedPageBreak/>
        <w:drawing>
          <wp:inline distT="0" distB="0" distL="0" distR="0" wp14:anchorId="165B06FA" wp14:editId="5E1D27A5">
            <wp:extent cx="5274310" cy="3088640"/>
            <wp:effectExtent l="0" t="0" r="2540" b="0"/>
            <wp:docPr id="18181195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19532" name="图片 181811953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仿宋_GB2312" w:eastAsia="仿宋_GB2312" w:hint="eastAsia"/>
          <w:noProof/>
          <w14:ligatures w14:val="standardContextual"/>
        </w:rPr>
        <w:drawing>
          <wp:inline distT="0" distB="0" distL="0" distR="0" wp14:anchorId="149EE4A4" wp14:editId="5DAB9E01">
            <wp:extent cx="5274310" cy="2139950"/>
            <wp:effectExtent l="0" t="0" r="2540" b="0"/>
            <wp:docPr id="23192646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26464" name="图片 2319264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仿宋_GB2312" w:eastAsia="仿宋_GB2312" w:hint="eastAsia"/>
          <w:noProof/>
          <w14:ligatures w14:val="standardContextual"/>
        </w:rPr>
        <w:drawing>
          <wp:inline distT="0" distB="0" distL="0" distR="0" wp14:anchorId="5A878BED" wp14:editId="76A1D907">
            <wp:extent cx="5274310" cy="3205480"/>
            <wp:effectExtent l="0" t="0" r="2540" b="0"/>
            <wp:docPr id="131078997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89977" name="图片 13107899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仿宋_GB2312" w:eastAsia="仿宋_GB2312" w:hint="eastAsia"/>
          <w:noProof/>
          <w14:ligatures w14:val="standardContextual"/>
        </w:rPr>
        <w:lastRenderedPageBreak/>
        <w:drawing>
          <wp:inline distT="0" distB="0" distL="0" distR="0" wp14:anchorId="5E25F795" wp14:editId="17998DA9">
            <wp:extent cx="5274310" cy="3546475"/>
            <wp:effectExtent l="0" t="0" r="2540" b="0"/>
            <wp:docPr id="195433405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34054" name="图片 19543340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仿宋_GB2312" w:eastAsia="仿宋_GB2312" w:hint="eastAsia"/>
          <w:noProof/>
          <w14:ligatures w14:val="standardContextual"/>
        </w:rPr>
        <w:drawing>
          <wp:inline distT="0" distB="0" distL="0" distR="0" wp14:anchorId="651A75E3" wp14:editId="108CCD77">
            <wp:extent cx="5274310" cy="3773170"/>
            <wp:effectExtent l="0" t="0" r="2540" b="0"/>
            <wp:docPr id="11347545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54510" name="图片 11347545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仿宋_GB2312" w:eastAsia="仿宋_GB2312" w:hint="eastAsia"/>
          <w:noProof/>
          <w14:ligatures w14:val="standardContextual"/>
        </w:rPr>
        <w:drawing>
          <wp:inline distT="0" distB="0" distL="0" distR="0" wp14:anchorId="0BE46B63" wp14:editId="2718EB5D">
            <wp:extent cx="5274310" cy="1254760"/>
            <wp:effectExtent l="0" t="0" r="2540" b="2540"/>
            <wp:docPr id="114935259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52597" name="图片 114935259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14669" w14:textId="56375A9E" w:rsidR="00CD2AA5" w:rsidRPr="00CD2AA5" w:rsidRDefault="00CD2AA5" w:rsidP="00CD2AA5">
      <w:pPr>
        <w:rPr>
          <w:rFonts w:ascii="仿宋_GB2312" w:eastAsia="仿宋_GB2312" w:hint="eastAsia"/>
        </w:rPr>
      </w:pPr>
      <w:r w:rsidRPr="00CD2AA5">
        <w:rPr>
          <w:rFonts w:ascii="仿宋_GB2312" w:eastAsia="仿宋_GB2312" w:hint="eastAsia"/>
        </w:rPr>
        <w:lastRenderedPageBreak/>
        <w:t>开机自启</w:t>
      </w:r>
      <w:r w:rsidRPr="00CD2AA5">
        <w:rPr>
          <w:rFonts w:ascii="仿宋_GB2312" w:eastAsia="仿宋_GB2312" w:hint="eastAsia"/>
        </w:rPr>
        <w:t>：</w:t>
      </w:r>
    </w:p>
    <w:p w14:paraId="761AD5E6" w14:textId="5185B8EA" w:rsidR="00CD2AA5" w:rsidRPr="00CD2AA5" w:rsidRDefault="00CD2AA5" w:rsidP="00CD2AA5">
      <w:pPr>
        <w:rPr>
          <w:rFonts w:ascii="仿宋_GB2312" w:eastAsia="仿宋_GB2312" w:hint="eastAsia"/>
        </w:rPr>
      </w:pPr>
      <w:r w:rsidRPr="00CD2AA5">
        <w:rPr>
          <w:rFonts w:ascii="仿宋_GB2312" w:eastAsia="仿宋_GB2312" w:hint="eastAsia"/>
        </w:rPr>
        <w:t xml:space="preserve">将脚本路径追加至 </w:t>
      </w:r>
      <w:r>
        <w:rPr>
          <w:rFonts w:ascii="仿宋_GB2312" w:eastAsia="仿宋_GB2312" w:hint="eastAsia"/>
        </w:rPr>
        <w:t>~</w:t>
      </w:r>
      <w:r w:rsidRPr="00CD2AA5">
        <w:rPr>
          <w:rFonts w:ascii="仿宋_GB2312" w:eastAsia="仿宋_GB2312" w:hint="eastAsia"/>
        </w:rPr>
        <w:t>/.</w:t>
      </w:r>
      <w:proofErr w:type="spellStart"/>
      <w:r w:rsidRPr="00CD2AA5">
        <w:rPr>
          <w:rFonts w:ascii="仿宋_GB2312" w:eastAsia="仿宋_GB2312" w:hint="eastAsia"/>
        </w:rPr>
        <w:t>bashrc</w:t>
      </w:r>
      <w:proofErr w:type="spellEnd"/>
      <w:r w:rsidRPr="00CD2AA5">
        <w:rPr>
          <w:rFonts w:ascii="仿宋_GB2312" w:eastAsia="仿宋_GB2312" w:hint="eastAsia"/>
        </w:rPr>
        <w:t>，利用 Bash 的登录 Shell 特性，实现全终端自动触发：</w:t>
      </w:r>
    </w:p>
    <w:p w14:paraId="78930831" w14:textId="07BC00C2" w:rsidR="00CD2AA5" w:rsidRPr="00CD2AA5" w:rsidRDefault="00CD2AA5" w:rsidP="00CD2AA5">
      <w:pPr>
        <w:rPr>
          <w:rFonts w:ascii="仿宋_GB2312" w:eastAsia="仿宋_GB2312" w:hint="eastAsia"/>
        </w:rPr>
      </w:pPr>
      <w:r w:rsidRPr="00CD2AA5">
        <w:rPr>
          <w:rFonts w:ascii="仿宋_GB2312" w:eastAsia="仿宋_GB2312" w:hint="eastAsia"/>
        </w:rPr>
        <w:t>四、效果展示</w:t>
      </w:r>
    </w:p>
    <w:p w14:paraId="3C37A93A" w14:textId="12247E23" w:rsidR="00CD2AA5" w:rsidRPr="00CD2AA5" w:rsidRDefault="00CD2AA5" w:rsidP="00CD2AA5">
      <w:pPr>
        <w:rPr>
          <w:rFonts w:ascii="仿宋_GB2312" w:eastAsia="仿宋_GB2312" w:hint="eastAsia"/>
        </w:rPr>
      </w:pPr>
      <w:r>
        <w:rPr>
          <w:rFonts w:ascii="仿宋_GB2312" w:eastAsia="仿宋_GB2312" w:hint="eastAsia"/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1D20B9BF" wp14:editId="41B7DBCF">
            <wp:simplePos x="0" y="0"/>
            <wp:positionH relativeFrom="margin">
              <wp:posOffset>818515</wp:posOffset>
            </wp:positionH>
            <wp:positionV relativeFrom="paragraph">
              <wp:posOffset>656590</wp:posOffset>
            </wp:positionV>
            <wp:extent cx="3804285" cy="5103495"/>
            <wp:effectExtent l="0" t="0" r="5715" b="1905"/>
            <wp:wrapTopAndBottom/>
            <wp:docPr id="14050980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98074" name="图片 140509807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4285" cy="5103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D2AA5">
        <w:rPr>
          <w:rFonts w:ascii="仿宋_GB2312" w:eastAsia="仿宋_GB2312" w:hint="eastAsia"/>
        </w:rPr>
        <w:t>4.1 终端输出效果</w:t>
      </w:r>
    </w:p>
    <w:p w14:paraId="19BE3D6A" w14:textId="1D07B831" w:rsidR="00CD2AA5" w:rsidRPr="00CD2AA5" w:rsidRDefault="00CD2AA5" w:rsidP="00CD2AA5">
      <w:pPr>
        <w:rPr>
          <w:rFonts w:ascii="仿宋_GB2312" w:eastAsia="仿宋_GB2312" w:hint="eastAsia"/>
        </w:rPr>
      </w:pPr>
      <w:r w:rsidRPr="00CD2AA5">
        <w:rPr>
          <w:rFonts w:ascii="仿宋_GB2312" w:eastAsia="仿宋_GB2312" w:hint="eastAsia"/>
        </w:rPr>
        <w:t>4.2 特性总结</w:t>
      </w:r>
    </w:p>
    <w:p w14:paraId="3246D9BC" w14:textId="77777777" w:rsidR="00CD2AA5" w:rsidRPr="00CD2AA5" w:rsidRDefault="00CD2AA5" w:rsidP="00CD2AA5">
      <w:pPr>
        <w:rPr>
          <w:rFonts w:ascii="仿宋_GB2312" w:eastAsia="仿宋_GB2312" w:hint="eastAsia"/>
        </w:rPr>
      </w:pPr>
      <w:r w:rsidRPr="00CD2AA5">
        <w:rPr>
          <w:rFonts w:ascii="仿宋_GB2312" w:eastAsia="仿宋_GB2312" w:hint="eastAsia"/>
        </w:rPr>
        <w:t>特性        说明</w:t>
      </w:r>
    </w:p>
    <w:p w14:paraId="631BCD0C" w14:textId="356F5859" w:rsidR="00CD2AA5" w:rsidRPr="00CD2AA5" w:rsidRDefault="00CD2AA5" w:rsidP="00CD2AA5">
      <w:pPr>
        <w:rPr>
          <w:rFonts w:ascii="仿宋_GB2312" w:eastAsia="仿宋_GB2312" w:hint="eastAsia"/>
        </w:rPr>
      </w:pPr>
      <w:r w:rsidRPr="00CD2AA5">
        <w:rPr>
          <w:rFonts w:ascii="仿宋_GB2312" w:eastAsia="仿宋_GB2312" w:hint="eastAsia"/>
        </w:rPr>
        <w:t>零依赖      仅使用系统自带命令，无需</w:t>
      </w:r>
      <w:proofErr w:type="spellStart"/>
      <w:r w:rsidRPr="00CD2AA5">
        <w:rPr>
          <w:rFonts w:ascii="仿宋_GB2312" w:eastAsia="仿宋_GB2312" w:hint="eastAsia"/>
        </w:rPr>
        <w:t>sudo</w:t>
      </w:r>
      <w:proofErr w:type="spellEnd"/>
      <w:r w:rsidRPr="00CD2AA5">
        <w:rPr>
          <w:rFonts w:ascii="仿宋_GB2312" w:eastAsia="仿宋_GB2312" w:hint="eastAsia"/>
        </w:rPr>
        <w:t>安装额外软件</w:t>
      </w:r>
    </w:p>
    <w:p w14:paraId="3C9637B3" w14:textId="77777777" w:rsidR="00CD2AA5" w:rsidRPr="00CD2AA5" w:rsidRDefault="00CD2AA5" w:rsidP="00CD2AA5">
      <w:pPr>
        <w:rPr>
          <w:rFonts w:ascii="仿宋_GB2312" w:eastAsia="仿宋_GB2312" w:hint="eastAsia"/>
        </w:rPr>
      </w:pPr>
      <w:r w:rsidRPr="00CD2AA5">
        <w:rPr>
          <w:rFonts w:ascii="仿宋_GB2312" w:eastAsia="仿宋_GB2312" w:hint="eastAsia"/>
        </w:rPr>
        <w:t>低延迟      内</w:t>
      </w:r>
      <w:proofErr w:type="gramStart"/>
      <w:r w:rsidRPr="00CD2AA5">
        <w:rPr>
          <w:rFonts w:ascii="仿宋_GB2312" w:eastAsia="仿宋_GB2312" w:hint="eastAsia"/>
        </w:rPr>
        <w:t>网环境</w:t>
      </w:r>
      <w:proofErr w:type="gramEnd"/>
      <w:r w:rsidRPr="00CD2AA5">
        <w:rPr>
          <w:rFonts w:ascii="仿宋_GB2312" w:eastAsia="仿宋_GB2312" w:hint="eastAsia"/>
        </w:rPr>
        <w:t>自动跳过 API，登录无卡顿</w:t>
      </w:r>
    </w:p>
    <w:p w14:paraId="69E3AEE8" w14:textId="77777777" w:rsidR="00CD2AA5" w:rsidRPr="00CD2AA5" w:rsidRDefault="00CD2AA5" w:rsidP="00CD2AA5">
      <w:pPr>
        <w:rPr>
          <w:rFonts w:ascii="仿宋_GB2312" w:eastAsia="仿宋_GB2312" w:hint="eastAsia"/>
        </w:rPr>
      </w:pPr>
      <w:r w:rsidRPr="00CD2AA5">
        <w:rPr>
          <w:rFonts w:ascii="仿宋_GB2312" w:eastAsia="仿宋_GB2312" w:hint="eastAsia"/>
        </w:rPr>
        <w:lastRenderedPageBreak/>
        <w:t>状态持久    利用本地文件实现跨会话的时间记忆</w:t>
      </w:r>
    </w:p>
    <w:p w14:paraId="5EB9F529" w14:textId="77777777" w:rsidR="00CD2AA5" w:rsidRPr="00CD2AA5" w:rsidRDefault="00CD2AA5" w:rsidP="00CD2AA5">
      <w:pPr>
        <w:rPr>
          <w:rFonts w:ascii="仿宋_GB2312" w:eastAsia="仿宋_GB2312" w:hint="eastAsia"/>
        </w:rPr>
      </w:pPr>
      <w:r w:rsidRPr="00CD2AA5">
        <w:rPr>
          <w:rFonts w:ascii="仿宋_GB2312" w:eastAsia="仿宋_GB2312" w:hint="eastAsia"/>
        </w:rPr>
        <w:t>视觉反馈    ANSI 随机着色 + ASCII 艺术，告别枯燥终端</w:t>
      </w:r>
    </w:p>
    <w:p w14:paraId="02B0E9FF" w14:textId="255D65B4" w:rsidR="00DB49E5" w:rsidRPr="00CD2AA5" w:rsidRDefault="00CD2AA5" w:rsidP="00CD2AA5">
      <w:pPr>
        <w:rPr>
          <w:rFonts w:ascii="仿宋_GB2312" w:eastAsia="仿宋_GB2312" w:hint="eastAsia"/>
        </w:rPr>
      </w:pPr>
      <w:r w:rsidRPr="00CD2AA5">
        <w:rPr>
          <w:rFonts w:ascii="仿宋_GB2312" w:eastAsia="仿宋_GB2312" w:hint="eastAsia"/>
        </w:rPr>
        <w:t>知识彩蛋    随机 Linux Tips，每次登录都有新收获</w:t>
      </w:r>
    </w:p>
    <w:sectPr w:rsidR="00DB49E5" w:rsidRPr="00CD2A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CB0"/>
    <w:rsid w:val="000C1CB0"/>
    <w:rsid w:val="00142CA1"/>
    <w:rsid w:val="002A759D"/>
    <w:rsid w:val="002D3E90"/>
    <w:rsid w:val="008C3715"/>
    <w:rsid w:val="00C32852"/>
    <w:rsid w:val="00CD2AA5"/>
    <w:rsid w:val="00D63F78"/>
    <w:rsid w:val="00DB49E5"/>
    <w:rsid w:val="00F04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B230C3"/>
  <w15:chartTrackingRefBased/>
  <w15:docId w15:val="{42BDB832-C7E0-4ACC-903C-9E9F402B2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759D"/>
    <w:pPr>
      <w:widowControl w:val="0"/>
      <w:spacing w:line="240" w:lineRule="auto"/>
      <w:jc w:val="both"/>
    </w:pPr>
    <w:rPr>
      <w:rFonts w:eastAsia="黑体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C1C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1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1C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1CB0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1CB0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1CB0"/>
    <w:pPr>
      <w:keepNext/>
      <w:keepLines/>
      <w:spacing w:before="4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1CB0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1CB0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1CB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1CB0"/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semiHidden/>
    <w:rsid w:val="000C1CB0"/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character" w:customStyle="1" w:styleId="30">
    <w:name w:val="标题 3 字符"/>
    <w:basedOn w:val="a0"/>
    <w:link w:val="3"/>
    <w:uiPriority w:val="9"/>
    <w:semiHidden/>
    <w:rsid w:val="000C1CB0"/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0C1CB0"/>
    <w:rPr>
      <w:rFonts w:cstheme="majorBidi"/>
      <w:color w:val="0F4761" w:themeColor="accent1" w:themeShade="BF"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0C1CB0"/>
    <w:rPr>
      <w:rFonts w:cstheme="majorBidi"/>
      <w:color w:val="0F4761" w:themeColor="accent1" w:themeShade="BF"/>
      <w:sz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0C1CB0"/>
    <w:rPr>
      <w:rFonts w:cstheme="majorBidi"/>
      <w:b/>
      <w:bCs/>
      <w:color w:val="0F4761" w:themeColor="accent1" w:themeShade="BF"/>
      <w:sz w:val="28"/>
      <w:szCs w:val="22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0C1CB0"/>
    <w:rPr>
      <w:rFonts w:cstheme="majorBidi"/>
      <w:b/>
      <w:bCs/>
      <w:color w:val="595959" w:themeColor="text1" w:themeTint="A6"/>
      <w:sz w:val="28"/>
      <w:szCs w:val="22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0C1CB0"/>
    <w:rPr>
      <w:rFonts w:cstheme="majorBidi"/>
      <w:color w:val="595959" w:themeColor="text1" w:themeTint="A6"/>
      <w:sz w:val="28"/>
      <w:szCs w:val="22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0C1CB0"/>
    <w:rPr>
      <w:rFonts w:eastAsiaTheme="majorEastAsia" w:cstheme="majorBidi"/>
      <w:color w:val="595959" w:themeColor="text1" w:themeTint="A6"/>
      <w:sz w:val="28"/>
      <w:szCs w:val="22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0C1CB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1CB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0C1CB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标题 字符"/>
    <w:basedOn w:val="a0"/>
    <w:link w:val="a5"/>
    <w:uiPriority w:val="11"/>
    <w:rsid w:val="000C1C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7">
    <w:name w:val="Quote"/>
    <w:basedOn w:val="a"/>
    <w:next w:val="a"/>
    <w:link w:val="a8"/>
    <w:uiPriority w:val="29"/>
    <w:qFormat/>
    <w:rsid w:val="000C1C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1CB0"/>
    <w:rPr>
      <w:rFonts w:eastAsia="黑体"/>
      <w:i/>
      <w:iCs/>
      <w:color w:val="404040" w:themeColor="text1" w:themeTint="BF"/>
      <w:sz w:val="28"/>
      <w:szCs w:val="22"/>
      <w14:ligatures w14:val="none"/>
    </w:rPr>
  </w:style>
  <w:style w:type="paragraph" w:styleId="a9">
    <w:name w:val="List Paragraph"/>
    <w:basedOn w:val="a"/>
    <w:uiPriority w:val="34"/>
    <w:qFormat/>
    <w:rsid w:val="000C1C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1CB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1C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1CB0"/>
    <w:rPr>
      <w:rFonts w:eastAsia="黑体"/>
      <w:i/>
      <w:iCs/>
      <w:color w:val="0F4761" w:themeColor="accent1" w:themeShade="BF"/>
      <w:sz w:val="28"/>
      <w:szCs w:val="22"/>
      <w14:ligatures w14:val="none"/>
    </w:rPr>
  </w:style>
  <w:style w:type="character" w:styleId="ad">
    <w:name w:val="Intense Reference"/>
    <w:basedOn w:val="a0"/>
    <w:uiPriority w:val="32"/>
    <w:qFormat/>
    <w:rsid w:val="000C1C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Magician Jade</dc:creator>
  <cp:keywords/>
  <dc:description/>
  <cp:lastModifiedBy>Magician Jade</cp:lastModifiedBy>
  <cp:revision>3</cp:revision>
  <dcterms:created xsi:type="dcterms:W3CDTF">2026-04-21T05:27:00Z</dcterms:created>
  <dcterms:modified xsi:type="dcterms:W3CDTF">2026-04-21T05:35:00Z</dcterms:modified>
</cp:coreProperties>
</file>